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512" w:rsidRDefault="00695512" w:rsidP="00B05135">
      <w:pPr>
        <w:ind w:right="-185"/>
        <w:jc w:val="center"/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9.75pt;height:59.25pt;visibility:visible">
            <v:imagedata r:id="rId7" o:title=""/>
          </v:shape>
        </w:pict>
      </w:r>
    </w:p>
    <w:p w:rsidR="00695512" w:rsidRDefault="00695512" w:rsidP="00B05135">
      <w:pPr>
        <w:spacing w:before="120"/>
        <w:ind w:right="-18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СВЕРДЛОВСКАЯ ОБЛАСТЬ</w:t>
      </w:r>
    </w:p>
    <w:p w:rsidR="00695512" w:rsidRDefault="00695512" w:rsidP="00B05135">
      <w:pPr>
        <w:ind w:right="-18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ГОРОДСКАЯ ДУМА ГОРОДА КАМЕНСКА-УРАЛЬСКОГО</w:t>
      </w:r>
    </w:p>
    <w:p w:rsidR="00695512" w:rsidRDefault="00695512" w:rsidP="00B05135">
      <w:pPr>
        <w:ind w:right="-18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VI</w:t>
      </w:r>
      <w:r>
        <w:rPr>
          <w:b/>
          <w:bCs/>
          <w:sz w:val="28"/>
          <w:szCs w:val="28"/>
        </w:rPr>
        <w:t xml:space="preserve"> СОЗЫВ</w:t>
      </w:r>
    </w:p>
    <w:p w:rsidR="00695512" w:rsidRDefault="00695512" w:rsidP="00B05135">
      <w:pPr>
        <w:spacing w:before="40"/>
        <w:ind w:right="-185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Р Е Ш Е Н И Е</w:t>
      </w:r>
    </w:p>
    <w:p w:rsidR="00695512" w:rsidRDefault="00695512" w:rsidP="00B05135">
      <w:pPr>
        <w:suppressAutoHyphens/>
      </w:pPr>
      <w:r>
        <w:rPr>
          <w:noProof/>
        </w:rPr>
        <w:pict>
          <v:line id="_x0000_s1026" style="position:absolute;z-index:251658240" from="0,6.4pt" to="491.8pt,6.4pt" o:allowincell="f" strokeweight="4.5pt">
            <v:stroke linestyle="thinThick"/>
          </v:line>
        </w:pict>
      </w:r>
    </w:p>
    <w:p w:rsidR="00695512" w:rsidRDefault="00695512" w:rsidP="00B05135">
      <w:pPr>
        <w:suppressAutoHyphens/>
      </w:pPr>
    </w:p>
    <w:p w:rsidR="00695512" w:rsidRDefault="00695512" w:rsidP="00B05135">
      <w:pPr>
        <w:suppressAutoHyphens/>
      </w:pPr>
      <w:r>
        <w:t>от 23.09.2015    № 484</w:t>
      </w:r>
    </w:p>
    <w:p w:rsidR="00695512" w:rsidRDefault="00695512" w:rsidP="00B05135">
      <w:pPr>
        <w:suppressAutoHyphens/>
      </w:pPr>
    </w:p>
    <w:p w:rsidR="00695512" w:rsidRDefault="00695512" w:rsidP="00B05135">
      <w:pPr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О внесении изменений в Инвестиционную программу</w:t>
      </w:r>
    </w:p>
    <w:p w:rsidR="00695512" w:rsidRDefault="00695512" w:rsidP="00B05135">
      <w:pPr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«Развитие объектов, используемых для утилизации (захоронения)</w:t>
      </w:r>
    </w:p>
    <w:p w:rsidR="00695512" w:rsidRDefault="00695512" w:rsidP="00B05135">
      <w:pPr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твёрдых бытовых отходов, города Каменска-Уральского </w:t>
      </w:r>
    </w:p>
    <w:p w:rsidR="00695512" w:rsidRDefault="00695512" w:rsidP="00B05135">
      <w:pPr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(ОАО «Горвнешблагоустройство») на 2009-2015гг.»</w:t>
      </w:r>
    </w:p>
    <w:p w:rsidR="00695512" w:rsidRDefault="00695512" w:rsidP="00B05135">
      <w:pPr>
        <w:jc w:val="center"/>
        <w:rPr>
          <w:sz w:val="28"/>
          <w:szCs w:val="28"/>
        </w:rPr>
      </w:pPr>
    </w:p>
    <w:p w:rsidR="00695512" w:rsidRDefault="00695512" w:rsidP="00B051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 соответствии с Федеральным законом от 30.12.2004 № 210-ФЗ «Об основах регулирования тарифов организаций коммунального комплекса», статьей 22 Устава муниципального образования город Каменск-Уральский и в связи с недостаточным финансированием инвестиционной программы ОАО «Горвнешблагоустройство», Городская Дума города Каменска-Уральского  </w:t>
      </w:r>
    </w:p>
    <w:p w:rsidR="00695512" w:rsidRDefault="00695512" w:rsidP="00B05135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РЕШИЛА:</w:t>
      </w:r>
    </w:p>
    <w:p w:rsidR="00695512" w:rsidRPr="00A7761F" w:rsidRDefault="00695512" w:rsidP="00A7761F">
      <w:pPr>
        <w:pStyle w:val="ListParagraph"/>
        <w:numPr>
          <w:ilvl w:val="0"/>
          <w:numId w:val="1"/>
        </w:numPr>
        <w:ind w:left="0" w:firstLine="708"/>
        <w:jc w:val="both"/>
        <w:rPr>
          <w:sz w:val="28"/>
          <w:szCs w:val="28"/>
        </w:rPr>
      </w:pPr>
      <w:r w:rsidRPr="00A7761F">
        <w:rPr>
          <w:sz w:val="28"/>
          <w:szCs w:val="28"/>
        </w:rPr>
        <w:t>Внести в Инвестиционную программу «Развитие объектов, используемых для утилизации (захоронения) твердых бытовых отходов, города Каменска-Уральского (ОАО «Горвнешблагоустройство») на 2009-2015гг.», утвержденную решением городской Думы города Каменска-Уральского от 28.05.2008 №337 (в редакции решения Городской Думы города Каменска-Уральского от 19.09.2012 № 570), следующие изменения:</w:t>
      </w:r>
    </w:p>
    <w:p w:rsidR="00695512" w:rsidRDefault="00695512" w:rsidP="00A7761F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раздел 2 изложить в следующей редакции:</w:t>
      </w:r>
    </w:p>
    <w:tbl>
      <w:tblPr>
        <w:tblW w:w="100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31"/>
      </w:tblGrid>
      <w:tr w:rsidR="00695512" w:rsidRPr="008F3FFF">
        <w:trPr>
          <w:trHeight w:val="799"/>
        </w:trPr>
        <w:tc>
          <w:tcPr>
            <w:tcW w:w="10031" w:type="dxa"/>
            <w:tcBorders>
              <w:top w:val="nil"/>
              <w:left w:val="nil"/>
              <w:bottom w:val="nil"/>
              <w:right w:val="nil"/>
            </w:tcBorders>
          </w:tcPr>
          <w:p w:rsidR="00695512" w:rsidRPr="008F3FFF" w:rsidRDefault="00695512" w:rsidP="000D5C7B">
            <w:pPr>
              <w:rPr>
                <w:sz w:val="28"/>
                <w:szCs w:val="28"/>
              </w:rPr>
            </w:pPr>
          </w:p>
          <w:p w:rsidR="00695512" w:rsidRPr="008F3FFF" w:rsidRDefault="00695512" w:rsidP="000D5C7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«</w:t>
            </w:r>
            <w:r w:rsidRPr="008F3FFF">
              <w:rPr>
                <w:b/>
                <w:bCs/>
                <w:sz w:val="28"/>
                <w:szCs w:val="28"/>
              </w:rPr>
              <w:t>2. МЕРОПРИЯТИЯ ИНВЕСТИЦИОННОЙ ПРОГРАММЫ</w:t>
            </w:r>
          </w:p>
          <w:p w:rsidR="00695512" w:rsidRPr="008F3FFF" w:rsidRDefault="00695512" w:rsidP="000D5C7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95512" w:rsidRPr="008F3FFF">
        <w:tc>
          <w:tcPr>
            <w:tcW w:w="1003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pPr w:leftFromText="180" w:rightFromText="180" w:vertAnchor="text" w:tblpXSpec="center" w:tblpY="1"/>
              <w:tblOverlap w:val="never"/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698"/>
              <w:gridCol w:w="75"/>
              <w:gridCol w:w="4888"/>
              <w:gridCol w:w="1799"/>
              <w:gridCol w:w="1891"/>
              <w:gridCol w:w="567"/>
            </w:tblGrid>
            <w:tr w:rsidR="00695512" w:rsidRPr="008F3FFF">
              <w:tc>
                <w:tcPr>
                  <w:tcW w:w="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  <w:rPr>
                      <w:b/>
                      <w:bCs/>
                    </w:rPr>
                  </w:pPr>
                  <w:r w:rsidRPr="008F3FFF">
                    <w:rPr>
                      <w:b/>
                      <w:bCs/>
                    </w:rPr>
                    <w:t>№ п/п</w:t>
                  </w:r>
                </w:p>
              </w:tc>
              <w:tc>
                <w:tcPr>
                  <w:tcW w:w="4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  <w:rPr>
                      <w:b/>
                      <w:bCs/>
                    </w:rPr>
                  </w:pPr>
                  <w:r w:rsidRPr="008F3FFF">
                    <w:rPr>
                      <w:b/>
                      <w:bCs/>
                    </w:rPr>
                    <w:t>Мероприятия</w:t>
                  </w:r>
                </w:p>
              </w:tc>
              <w:tc>
                <w:tcPr>
                  <w:tcW w:w="1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  <w:rPr>
                      <w:b/>
                      <w:bCs/>
                    </w:rPr>
                  </w:pPr>
                  <w:r w:rsidRPr="008F3FFF">
                    <w:rPr>
                      <w:b/>
                      <w:bCs/>
                    </w:rPr>
                    <w:t>Время выполнения</w:t>
                  </w:r>
                </w:p>
              </w:tc>
              <w:tc>
                <w:tcPr>
                  <w:tcW w:w="1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  <w:rPr>
                      <w:b/>
                      <w:bCs/>
                    </w:rPr>
                  </w:pPr>
                  <w:r w:rsidRPr="008F3FFF">
                    <w:rPr>
                      <w:b/>
                      <w:bCs/>
                    </w:rPr>
                    <w:t>Стоимость мероприятия, млн. руб., без учета НДС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695512" w:rsidRPr="008F3FFF">
              <w:tc>
                <w:tcPr>
                  <w:tcW w:w="935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  <w:rPr>
                      <w:b/>
                      <w:bCs/>
                    </w:rPr>
                  </w:pPr>
                  <w:r w:rsidRPr="008F3FFF">
                    <w:rPr>
                      <w:b/>
                      <w:bCs/>
                    </w:rPr>
                    <w:t>1. Инвестиционный проект по повышению качества товаров и услуг, улучшению экологической ситуации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695512" w:rsidRPr="008F3FFF"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r w:rsidRPr="008F3FFF">
                    <w:t>1.1</w:t>
                  </w:r>
                </w:p>
              </w:tc>
              <w:tc>
                <w:tcPr>
                  <w:tcW w:w="49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r w:rsidRPr="008F3FFF">
                    <w:t>Проектные и строительно-монтажные работы по модернизации полигона ТБО (электроснабжение)</w:t>
                  </w:r>
                </w:p>
              </w:tc>
              <w:tc>
                <w:tcPr>
                  <w:tcW w:w="1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</w:pPr>
                  <w:r w:rsidRPr="008F3FFF">
                    <w:t>2011-2012</w:t>
                  </w:r>
                </w:p>
              </w:tc>
              <w:tc>
                <w:tcPr>
                  <w:tcW w:w="1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</w:pPr>
                  <w:r w:rsidRPr="008F3FFF">
                    <w:t>1,80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</w:pPr>
                </w:p>
              </w:tc>
            </w:tr>
            <w:tr w:rsidR="00695512" w:rsidRPr="008F3FFF"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r w:rsidRPr="008F3FFF">
                    <w:t>1.2</w:t>
                  </w:r>
                </w:p>
              </w:tc>
              <w:tc>
                <w:tcPr>
                  <w:tcW w:w="49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r w:rsidRPr="008F3FFF">
                    <w:t>Проектно-изыскательские работы по модернизации полигона ТБО (мусоросортировочный комплекс)</w:t>
                  </w:r>
                </w:p>
              </w:tc>
              <w:tc>
                <w:tcPr>
                  <w:tcW w:w="1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</w:pPr>
                  <w:r w:rsidRPr="008F3FFF">
                    <w:t>2009-2012</w:t>
                  </w:r>
                </w:p>
              </w:tc>
              <w:tc>
                <w:tcPr>
                  <w:tcW w:w="1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</w:pPr>
                  <w:r w:rsidRPr="008F3FFF">
                    <w:t>3,45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</w:pPr>
                </w:p>
              </w:tc>
            </w:tr>
            <w:tr w:rsidR="00695512" w:rsidRPr="008F3FFF"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r w:rsidRPr="008F3FFF">
                    <w:t>1.3</w:t>
                  </w:r>
                </w:p>
              </w:tc>
              <w:tc>
                <w:tcPr>
                  <w:tcW w:w="49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r w:rsidRPr="008F3FFF">
                    <w:t>Строительно-монтажные работы по модернизации полигона ТБО (мусоросортировочный комплекс)</w:t>
                  </w:r>
                </w:p>
              </w:tc>
              <w:tc>
                <w:tcPr>
                  <w:tcW w:w="1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</w:pPr>
                  <w:r w:rsidRPr="008F3FFF">
                    <w:t>2009-2014</w:t>
                  </w:r>
                </w:p>
              </w:tc>
              <w:tc>
                <w:tcPr>
                  <w:tcW w:w="1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</w:pPr>
                  <w:r w:rsidRPr="008F3FFF">
                    <w:t>28,86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</w:pPr>
                </w:p>
              </w:tc>
            </w:tr>
            <w:tr w:rsidR="00695512" w:rsidRPr="008F3FFF"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r w:rsidRPr="008F3FFF">
                    <w:t>1.4</w:t>
                  </w:r>
                </w:p>
              </w:tc>
              <w:tc>
                <w:tcPr>
                  <w:tcW w:w="49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r w:rsidRPr="008F3FFF">
                    <w:t>Закупка сортировочного оборудования</w:t>
                  </w:r>
                </w:p>
              </w:tc>
              <w:tc>
                <w:tcPr>
                  <w:tcW w:w="1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</w:pPr>
                  <w:r w:rsidRPr="008F3FFF">
                    <w:t>2011-2015</w:t>
                  </w:r>
                </w:p>
              </w:tc>
              <w:tc>
                <w:tcPr>
                  <w:tcW w:w="1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</w:pPr>
                  <w:r w:rsidRPr="008F3FFF">
                    <w:t>13,53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</w:pPr>
                </w:p>
              </w:tc>
            </w:tr>
            <w:tr w:rsidR="00695512" w:rsidRPr="008F3FFF"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r w:rsidRPr="008F3FFF">
                    <w:t>1.5</w:t>
                  </w:r>
                </w:p>
              </w:tc>
              <w:tc>
                <w:tcPr>
                  <w:tcW w:w="49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r w:rsidRPr="008F3FFF">
                    <w:t>Устройство новых карт для утилизации отходов, поступающих на полигон на основании действующих договоров</w:t>
                  </w:r>
                </w:p>
              </w:tc>
              <w:tc>
                <w:tcPr>
                  <w:tcW w:w="1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</w:pPr>
                  <w:r w:rsidRPr="008F3FFF">
                    <w:t>2009-2015</w:t>
                  </w:r>
                </w:p>
              </w:tc>
              <w:tc>
                <w:tcPr>
                  <w:tcW w:w="1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</w:pPr>
                  <w:r w:rsidRPr="008F3FFF">
                    <w:t>19,79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</w:pPr>
                </w:p>
              </w:tc>
            </w:tr>
            <w:tr w:rsidR="00695512" w:rsidRPr="008F3FFF">
              <w:trPr>
                <w:trHeight w:val="369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r w:rsidRPr="008F3FFF">
                    <w:t>1.6.</w:t>
                  </w:r>
                </w:p>
              </w:tc>
              <w:tc>
                <w:tcPr>
                  <w:tcW w:w="49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rPr>
                      <w:b/>
                      <w:bCs/>
                    </w:rPr>
                  </w:pPr>
                  <w:r w:rsidRPr="008F3FFF">
                    <w:t>Устройство новых карт для утилизации отходов, поступающих на полигон на основании вновь заключенных договоров</w:t>
                  </w:r>
                </w:p>
              </w:tc>
              <w:tc>
                <w:tcPr>
                  <w:tcW w:w="1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</w:pPr>
                  <w:r w:rsidRPr="008F3FFF">
                    <w:t>2009-2015</w:t>
                  </w:r>
                </w:p>
              </w:tc>
              <w:tc>
                <w:tcPr>
                  <w:tcW w:w="1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</w:pPr>
                  <w:r w:rsidRPr="008F3FFF">
                    <w:t>0,47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</w:pPr>
                </w:p>
              </w:tc>
            </w:tr>
            <w:tr w:rsidR="00695512" w:rsidRPr="008F3FFF">
              <w:trPr>
                <w:trHeight w:val="369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/>
              </w:tc>
              <w:tc>
                <w:tcPr>
                  <w:tcW w:w="49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right"/>
                    <w:rPr>
                      <w:b/>
                      <w:bCs/>
                    </w:rPr>
                  </w:pPr>
                  <w:r w:rsidRPr="008F3FFF">
                    <w:rPr>
                      <w:b/>
                      <w:bCs/>
                    </w:rPr>
                    <w:t>ИТОГО</w:t>
                  </w:r>
                </w:p>
              </w:tc>
              <w:tc>
                <w:tcPr>
                  <w:tcW w:w="1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/>
              </w:tc>
              <w:tc>
                <w:tcPr>
                  <w:tcW w:w="1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jc w:val="center"/>
                    <w:rPr>
                      <w:b/>
                      <w:bCs/>
                    </w:rPr>
                  </w:pPr>
                  <w:r w:rsidRPr="008F3FFF">
                    <w:rPr>
                      <w:b/>
                      <w:bCs/>
                    </w:rPr>
                    <w:t>67,9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512" w:rsidRPr="008F3FFF" w:rsidRDefault="00695512" w:rsidP="000D5C7B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»;</w:t>
                  </w:r>
                </w:p>
              </w:tc>
            </w:tr>
          </w:tbl>
          <w:p w:rsidR="00695512" w:rsidRPr="008F3FFF" w:rsidRDefault="00695512" w:rsidP="000D5C7B">
            <w:pPr>
              <w:ind w:firstLine="708"/>
              <w:rPr>
                <w:sz w:val="28"/>
                <w:szCs w:val="28"/>
              </w:rPr>
            </w:pPr>
          </w:p>
        </w:tc>
      </w:tr>
    </w:tbl>
    <w:p w:rsidR="00695512" w:rsidRDefault="00695512" w:rsidP="00A7761F">
      <w:pPr>
        <w:pStyle w:val="ListParagraph"/>
        <w:ind w:left="10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</w:t>
      </w:r>
    </w:p>
    <w:p w:rsidR="00695512" w:rsidRDefault="00695512" w:rsidP="00A7761F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подраздел 3.4 раздела 3 изложить в следующей редакции:</w:t>
      </w:r>
    </w:p>
    <w:p w:rsidR="00695512" w:rsidRDefault="00695512" w:rsidP="00A7761F">
      <w:pPr>
        <w:jc w:val="center"/>
        <w:rPr>
          <w:b/>
          <w:bCs/>
          <w:i/>
          <w:iCs/>
          <w:caps/>
          <w:sz w:val="28"/>
          <w:szCs w:val="28"/>
        </w:rPr>
      </w:pPr>
      <w:r w:rsidRPr="00A7761F">
        <w:rPr>
          <w:caps/>
          <w:sz w:val="28"/>
          <w:szCs w:val="28"/>
        </w:rPr>
        <w:t>«</w:t>
      </w:r>
      <w:r w:rsidRPr="008F3FFF">
        <w:rPr>
          <w:b/>
          <w:bCs/>
          <w:i/>
          <w:iCs/>
          <w:caps/>
          <w:sz w:val="28"/>
          <w:szCs w:val="28"/>
        </w:rPr>
        <w:t xml:space="preserve">3.4. Инвестиционная программа как механизм реализации федерального закона от 30.12.04 № 210-ФЗ </w:t>
      </w:r>
    </w:p>
    <w:p w:rsidR="00695512" w:rsidRPr="008F3FFF" w:rsidRDefault="00695512" w:rsidP="00A7761F">
      <w:pPr>
        <w:jc w:val="center"/>
        <w:rPr>
          <w:b/>
          <w:bCs/>
        </w:rPr>
      </w:pPr>
      <w:r w:rsidRPr="008F3FFF">
        <w:rPr>
          <w:b/>
          <w:bCs/>
          <w:i/>
          <w:iCs/>
          <w:caps/>
          <w:sz w:val="28"/>
          <w:szCs w:val="28"/>
        </w:rPr>
        <w:t>«Об основах регулирования тарифов организаций коммунального комплекса»</w:t>
      </w:r>
    </w:p>
    <w:p w:rsidR="00695512" w:rsidRPr="008F3FFF" w:rsidRDefault="00695512" w:rsidP="00A7761F">
      <w:pPr>
        <w:ind w:firstLine="900"/>
        <w:jc w:val="center"/>
        <w:rPr>
          <w:b/>
          <w:bCs/>
          <w:i/>
          <w:iCs/>
          <w:sz w:val="32"/>
          <w:szCs w:val="32"/>
        </w:rPr>
      </w:pPr>
    </w:p>
    <w:p w:rsidR="00695512" w:rsidRPr="008F3FFF" w:rsidRDefault="00695512" w:rsidP="00A7761F">
      <w:pPr>
        <w:ind w:firstLine="900"/>
        <w:jc w:val="both"/>
        <w:rPr>
          <w:sz w:val="28"/>
          <w:szCs w:val="28"/>
        </w:rPr>
      </w:pPr>
      <w:r w:rsidRPr="008F3FFF">
        <w:rPr>
          <w:sz w:val="28"/>
          <w:szCs w:val="28"/>
        </w:rPr>
        <w:t>Для реализации Инвестиционной программы предполагается до 2015 года выполнение следующих мероприятий:</w:t>
      </w:r>
    </w:p>
    <w:p w:rsidR="00695512" w:rsidRPr="008F3FFF" w:rsidRDefault="00695512" w:rsidP="00A7761F">
      <w:pPr>
        <w:numPr>
          <w:ilvl w:val="0"/>
          <w:numId w:val="4"/>
        </w:numPr>
        <w:jc w:val="both"/>
        <w:rPr>
          <w:sz w:val="28"/>
          <w:szCs w:val="28"/>
        </w:rPr>
      </w:pPr>
      <w:r w:rsidRPr="008F3FFF">
        <w:rPr>
          <w:sz w:val="28"/>
          <w:szCs w:val="28"/>
        </w:rPr>
        <w:t>Проектные и строительно-монтажные работы по модернизации полигона ТБО (электроснабжение);</w:t>
      </w:r>
    </w:p>
    <w:p w:rsidR="00695512" w:rsidRPr="008F3FFF" w:rsidRDefault="00695512" w:rsidP="00A7761F">
      <w:pPr>
        <w:numPr>
          <w:ilvl w:val="0"/>
          <w:numId w:val="4"/>
        </w:numPr>
        <w:jc w:val="both"/>
        <w:rPr>
          <w:sz w:val="28"/>
          <w:szCs w:val="28"/>
        </w:rPr>
      </w:pPr>
      <w:r w:rsidRPr="008F3FFF">
        <w:rPr>
          <w:sz w:val="28"/>
          <w:szCs w:val="28"/>
        </w:rPr>
        <w:t>Проектно-изыскательские работы по модернизации полигона ТБО (мусоросортировочный комплекс);</w:t>
      </w:r>
    </w:p>
    <w:p w:rsidR="00695512" w:rsidRPr="008F3FFF" w:rsidRDefault="00695512" w:rsidP="00A7761F">
      <w:pPr>
        <w:numPr>
          <w:ilvl w:val="0"/>
          <w:numId w:val="4"/>
        </w:numPr>
        <w:jc w:val="both"/>
        <w:rPr>
          <w:sz w:val="28"/>
          <w:szCs w:val="28"/>
        </w:rPr>
      </w:pPr>
      <w:r w:rsidRPr="008F3FFF">
        <w:rPr>
          <w:sz w:val="28"/>
          <w:szCs w:val="28"/>
        </w:rPr>
        <w:t>Строительно-монтажные работы по модернизации полигона ТБО (мусоросортировочный комплекс);</w:t>
      </w:r>
    </w:p>
    <w:p w:rsidR="00695512" w:rsidRPr="008F3FFF" w:rsidRDefault="00695512" w:rsidP="00A7761F">
      <w:pPr>
        <w:numPr>
          <w:ilvl w:val="0"/>
          <w:numId w:val="4"/>
        </w:numPr>
        <w:jc w:val="both"/>
        <w:rPr>
          <w:sz w:val="28"/>
          <w:szCs w:val="28"/>
        </w:rPr>
      </w:pPr>
      <w:r w:rsidRPr="008F3FFF">
        <w:rPr>
          <w:sz w:val="28"/>
          <w:szCs w:val="28"/>
        </w:rPr>
        <w:t>Закупка сортировочного оборудования;</w:t>
      </w:r>
    </w:p>
    <w:p w:rsidR="00695512" w:rsidRPr="008F3FFF" w:rsidRDefault="00695512" w:rsidP="00A7761F">
      <w:pPr>
        <w:numPr>
          <w:ilvl w:val="0"/>
          <w:numId w:val="4"/>
        </w:numPr>
        <w:jc w:val="both"/>
        <w:rPr>
          <w:sz w:val="28"/>
          <w:szCs w:val="28"/>
        </w:rPr>
      </w:pPr>
      <w:r w:rsidRPr="008F3FFF">
        <w:rPr>
          <w:sz w:val="28"/>
          <w:szCs w:val="28"/>
        </w:rPr>
        <w:t>Устройство новых карт для утилизации отходов, поступающих на полигон на основании действующих договоров;</w:t>
      </w:r>
    </w:p>
    <w:p w:rsidR="00695512" w:rsidRPr="008F3FFF" w:rsidRDefault="00695512" w:rsidP="00A7761F">
      <w:pPr>
        <w:numPr>
          <w:ilvl w:val="0"/>
          <w:numId w:val="4"/>
        </w:numPr>
        <w:jc w:val="both"/>
        <w:rPr>
          <w:sz w:val="28"/>
          <w:szCs w:val="28"/>
        </w:rPr>
      </w:pPr>
      <w:r w:rsidRPr="008F3FFF">
        <w:rPr>
          <w:sz w:val="28"/>
          <w:szCs w:val="28"/>
        </w:rPr>
        <w:t>Устройство новых карт для утилизации отходов, поступающих на полигон на основании вновь заключенных договоров.</w:t>
      </w:r>
    </w:p>
    <w:p w:rsidR="00695512" w:rsidRPr="008F3FFF" w:rsidRDefault="00695512" w:rsidP="00A7761F">
      <w:pPr>
        <w:ind w:left="360"/>
        <w:jc w:val="both"/>
        <w:rPr>
          <w:sz w:val="28"/>
          <w:szCs w:val="28"/>
        </w:rPr>
      </w:pPr>
      <w:r w:rsidRPr="008F3FFF">
        <w:rPr>
          <w:sz w:val="28"/>
          <w:szCs w:val="28"/>
        </w:rPr>
        <w:t>При этом общая сумма капитальных вложений до 2015 года должна составить 67,9  млн. руб.</w:t>
      </w:r>
    </w:p>
    <w:p w:rsidR="00695512" w:rsidRDefault="00695512" w:rsidP="00A7761F">
      <w:pPr>
        <w:ind w:firstLine="900"/>
        <w:jc w:val="both"/>
        <w:rPr>
          <w:sz w:val="28"/>
          <w:szCs w:val="28"/>
        </w:rPr>
      </w:pPr>
      <w:r w:rsidRPr="008F3FFF">
        <w:rPr>
          <w:sz w:val="28"/>
          <w:szCs w:val="28"/>
        </w:rPr>
        <w:t>Финансовые потребности ОАО «Горвнешблагоустройство», необходимые для реализации Инвестиционной программы, будут обеспечены за счет средств, поступающих от реализации услуг утилизации (захоронения) твердых бытовых отходов в части установленных надбавок к ценам (тарифам) для потребителей города Каменск-Уральский, бюджетных средств, а также за счет иных денежных средств, в качестве которых могут быть привлечены заемные средства, собственные средства предприятия.</w:t>
      </w:r>
      <w:r>
        <w:rPr>
          <w:sz w:val="28"/>
          <w:szCs w:val="28"/>
        </w:rPr>
        <w:t>»;</w:t>
      </w:r>
    </w:p>
    <w:p w:rsidR="00695512" w:rsidRPr="006064E8" w:rsidRDefault="00695512" w:rsidP="006064E8">
      <w:pPr>
        <w:pStyle w:val="ListParagraph"/>
        <w:numPr>
          <w:ilvl w:val="0"/>
          <w:numId w:val="2"/>
        </w:numPr>
        <w:rPr>
          <w:i/>
          <w:iCs/>
          <w:caps/>
          <w:sz w:val="28"/>
          <w:szCs w:val="28"/>
        </w:rPr>
      </w:pPr>
      <w:r>
        <w:rPr>
          <w:sz w:val="28"/>
          <w:szCs w:val="28"/>
        </w:rPr>
        <w:t>под</w:t>
      </w:r>
      <w:r w:rsidRPr="006064E8">
        <w:rPr>
          <w:sz w:val="28"/>
          <w:szCs w:val="28"/>
        </w:rPr>
        <w:t>раздел 3.5</w:t>
      </w:r>
      <w:r>
        <w:rPr>
          <w:sz w:val="28"/>
          <w:szCs w:val="28"/>
        </w:rPr>
        <w:t xml:space="preserve"> раздела 3</w:t>
      </w:r>
      <w:r w:rsidRPr="006064E8">
        <w:rPr>
          <w:sz w:val="28"/>
          <w:szCs w:val="28"/>
        </w:rPr>
        <w:t xml:space="preserve"> изложить в следующей редакции:</w:t>
      </w:r>
      <w:bookmarkStart w:id="0" w:name="_Toc134862917"/>
    </w:p>
    <w:p w:rsidR="00695512" w:rsidRPr="006064E8" w:rsidRDefault="00695512" w:rsidP="002538E5">
      <w:pPr>
        <w:pStyle w:val="ListParagraph"/>
        <w:ind w:left="0"/>
        <w:jc w:val="center"/>
        <w:rPr>
          <w:b/>
          <w:bCs/>
          <w:i/>
          <w:iCs/>
          <w:caps/>
          <w:sz w:val="28"/>
          <w:szCs w:val="28"/>
        </w:rPr>
      </w:pPr>
      <w:r w:rsidRPr="006064E8">
        <w:rPr>
          <w:b/>
          <w:bCs/>
          <w:caps/>
          <w:sz w:val="28"/>
          <w:szCs w:val="28"/>
        </w:rPr>
        <w:t>«</w:t>
      </w:r>
      <w:r w:rsidRPr="006064E8">
        <w:rPr>
          <w:b/>
          <w:bCs/>
          <w:i/>
          <w:iCs/>
          <w:caps/>
          <w:sz w:val="28"/>
          <w:szCs w:val="28"/>
        </w:rPr>
        <w:t>3.5. Организационный и финансовый планы реализации Инвестиционной программы «Развитие объектов, используемых для утилизации (захоронения) твердых бытовых отходов, города каменск-уральский  (оао «горвнешблагоустройство») на 2009-2015 годы»</w:t>
      </w:r>
      <w:bookmarkEnd w:id="0"/>
    </w:p>
    <w:p w:rsidR="00695512" w:rsidRPr="008F3FFF" w:rsidRDefault="00695512" w:rsidP="00A7761F">
      <w:pPr>
        <w:ind w:firstLine="900"/>
        <w:jc w:val="both"/>
        <w:rPr>
          <w:sz w:val="28"/>
          <w:szCs w:val="28"/>
        </w:rPr>
      </w:pPr>
      <w:r w:rsidRPr="008F3FFF">
        <w:rPr>
          <w:sz w:val="28"/>
          <w:szCs w:val="28"/>
        </w:rPr>
        <w:t>Организационный и финансовый планы данной Инвестиционной программы составлены в соответствии с Федеральным законом от 30.12.</w:t>
      </w:r>
      <w:r>
        <w:rPr>
          <w:sz w:val="28"/>
          <w:szCs w:val="28"/>
        </w:rPr>
        <w:t>20</w:t>
      </w:r>
      <w:r w:rsidRPr="008F3FFF">
        <w:rPr>
          <w:sz w:val="28"/>
          <w:szCs w:val="28"/>
        </w:rPr>
        <w:t>04 № 210-ФЗ «Об основах регулирования тарифов организаций коммунального комплекса» (Таблицы № 12, 13).</w:t>
      </w:r>
    </w:p>
    <w:p w:rsidR="00695512" w:rsidRPr="008F3FFF" w:rsidRDefault="00695512" w:rsidP="00A7761F">
      <w:pPr>
        <w:ind w:firstLine="900"/>
        <w:jc w:val="both"/>
        <w:rPr>
          <w:sz w:val="28"/>
          <w:szCs w:val="28"/>
        </w:rPr>
      </w:pPr>
    </w:p>
    <w:p w:rsidR="00695512" w:rsidRPr="008F3FFF" w:rsidRDefault="00695512" w:rsidP="00A7761F">
      <w:pPr>
        <w:ind w:firstLine="900"/>
        <w:jc w:val="center"/>
        <w:rPr>
          <w:b/>
          <w:bCs/>
          <w:sz w:val="28"/>
          <w:szCs w:val="28"/>
        </w:rPr>
      </w:pPr>
      <w:r w:rsidRPr="008F3FFF">
        <w:rPr>
          <w:b/>
          <w:bCs/>
          <w:sz w:val="28"/>
          <w:szCs w:val="28"/>
        </w:rPr>
        <w:t>Организационный план в соответствии с этапами реализации Инвестиционной программы</w:t>
      </w:r>
    </w:p>
    <w:p w:rsidR="00695512" w:rsidRDefault="00695512" w:rsidP="00A7761F">
      <w:pPr>
        <w:ind w:firstLine="900"/>
        <w:jc w:val="right"/>
        <w:rPr>
          <w:sz w:val="28"/>
          <w:szCs w:val="28"/>
        </w:rPr>
      </w:pPr>
      <w:r w:rsidRPr="008F3FFF">
        <w:rPr>
          <w:sz w:val="28"/>
          <w:szCs w:val="28"/>
        </w:rPr>
        <w:t>Таблица 12</w:t>
      </w:r>
    </w:p>
    <w:p w:rsidR="00695512" w:rsidRPr="008F3FFF" w:rsidRDefault="00695512" w:rsidP="00A7761F">
      <w:pPr>
        <w:ind w:firstLine="900"/>
        <w:jc w:val="right"/>
        <w:rPr>
          <w:sz w:val="28"/>
          <w:szCs w:val="28"/>
        </w:rPr>
      </w:pPr>
    </w:p>
    <w:p w:rsidR="00695512" w:rsidRPr="008F3FFF" w:rsidRDefault="00695512" w:rsidP="00A7761F">
      <w:pPr>
        <w:jc w:val="center"/>
        <w:rPr>
          <w:sz w:val="28"/>
          <w:szCs w:val="28"/>
        </w:rPr>
      </w:pPr>
      <w:r w:rsidRPr="008F3FFF">
        <w:rPr>
          <w:sz w:val="28"/>
          <w:szCs w:val="28"/>
        </w:rPr>
        <w:t>УТИЛИЗАЦИЯ (ЗАХОРОНЕНИЕ) ТВЕРДЫХ БЫТОВЫХ ОТХОДОВ</w:t>
      </w:r>
    </w:p>
    <w:tbl>
      <w:tblPr>
        <w:tblW w:w="989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623"/>
        <w:gridCol w:w="616"/>
        <w:gridCol w:w="582"/>
        <w:gridCol w:w="582"/>
        <w:gridCol w:w="582"/>
        <w:gridCol w:w="582"/>
        <w:gridCol w:w="582"/>
        <w:gridCol w:w="582"/>
        <w:gridCol w:w="1599"/>
      </w:tblGrid>
      <w:tr w:rsidR="00695512" w:rsidRPr="008F3FFF">
        <w:trPr>
          <w:cantSplit/>
          <w:trHeight w:val="1138"/>
        </w:trPr>
        <w:tc>
          <w:tcPr>
            <w:tcW w:w="567" w:type="dxa"/>
            <w:vAlign w:val="center"/>
          </w:tcPr>
          <w:p w:rsidR="00695512" w:rsidRPr="008F3FFF" w:rsidRDefault="00695512" w:rsidP="000D5C7B">
            <w:pPr>
              <w:spacing w:line="360" w:lineRule="auto"/>
              <w:jc w:val="center"/>
            </w:pPr>
            <w:r w:rsidRPr="008F3FFF">
              <w:t>№ п/п</w:t>
            </w:r>
          </w:p>
        </w:tc>
        <w:tc>
          <w:tcPr>
            <w:tcW w:w="3623" w:type="dxa"/>
            <w:vAlign w:val="center"/>
          </w:tcPr>
          <w:p w:rsidR="00695512" w:rsidRPr="008F3FFF" w:rsidRDefault="00695512" w:rsidP="000D5C7B">
            <w:pPr>
              <w:spacing w:line="360" w:lineRule="auto"/>
              <w:jc w:val="center"/>
            </w:pPr>
            <w:r w:rsidRPr="008F3FFF">
              <w:t>Мероприятие</w:t>
            </w:r>
          </w:p>
        </w:tc>
        <w:tc>
          <w:tcPr>
            <w:tcW w:w="616" w:type="dxa"/>
            <w:textDirection w:val="btLr"/>
            <w:vAlign w:val="center"/>
          </w:tcPr>
          <w:p w:rsidR="00695512" w:rsidRPr="008F3FFF" w:rsidRDefault="00695512" w:rsidP="000D5C7B">
            <w:pPr>
              <w:spacing w:line="360" w:lineRule="auto"/>
              <w:ind w:left="113" w:right="113"/>
              <w:jc w:val="center"/>
            </w:pPr>
            <w:r w:rsidRPr="008F3FFF">
              <w:t>2009</w:t>
            </w:r>
          </w:p>
        </w:tc>
        <w:tc>
          <w:tcPr>
            <w:tcW w:w="582" w:type="dxa"/>
            <w:textDirection w:val="btLr"/>
            <w:vAlign w:val="center"/>
          </w:tcPr>
          <w:p w:rsidR="00695512" w:rsidRPr="008F3FFF" w:rsidRDefault="00695512" w:rsidP="000D5C7B">
            <w:pPr>
              <w:spacing w:line="360" w:lineRule="auto"/>
              <w:ind w:left="113" w:right="113"/>
              <w:jc w:val="center"/>
            </w:pPr>
            <w:r w:rsidRPr="008F3FFF">
              <w:t>2010</w:t>
            </w:r>
          </w:p>
        </w:tc>
        <w:tc>
          <w:tcPr>
            <w:tcW w:w="582" w:type="dxa"/>
            <w:textDirection w:val="btLr"/>
            <w:vAlign w:val="center"/>
          </w:tcPr>
          <w:p w:rsidR="00695512" w:rsidRPr="008F3FFF" w:rsidRDefault="00695512" w:rsidP="000D5C7B">
            <w:pPr>
              <w:spacing w:line="360" w:lineRule="auto"/>
              <w:ind w:left="113" w:right="113"/>
              <w:jc w:val="center"/>
            </w:pPr>
            <w:r w:rsidRPr="008F3FFF">
              <w:t>2011</w:t>
            </w:r>
          </w:p>
        </w:tc>
        <w:tc>
          <w:tcPr>
            <w:tcW w:w="582" w:type="dxa"/>
            <w:textDirection w:val="btLr"/>
            <w:vAlign w:val="center"/>
          </w:tcPr>
          <w:p w:rsidR="00695512" w:rsidRPr="008F3FFF" w:rsidRDefault="00695512" w:rsidP="000D5C7B">
            <w:pPr>
              <w:spacing w:line="360" w:lineRule="auto"/>
              <w:ind w:left="113" w:right="113"/>
              <w:jc w:val="center"/>
            </w:pPr>
            <w:r w:rsidRPr="008F3FFF">
              <w:t>2012</w:t>
            </w:r>
          </w:p>
        </w:tc>
        <w:tc>
          <w:tcPr>
            <w:tcW w:w="582" w:type="dxa"/>
            <w:textDirection w:val="btLr"/>
            <w:vAlign w:val="center"/>
          </w:tcPr>
          <w:p w:rsidR="00695512" w:rsidRPr="008F3FFF" w:rsidRDefault="00695512" w:rsidP="000D5C7B">
            <w:pPr>
              <w:spacing w:line="360" w:lineRule="auto"/>
              <w:ind w:left="113" w:right="113"/>
              <w:jc w:val="center"/>
            </w:pPr>
            <w:r w:rsidRPr="008F3FFF">
              <w:t>2013</w:t>
            </w:r>
          </w:p>
        </w:tc>
        <w:tc>
          <w:tcPr>
            <w:tcW w:w="582" w:type="dxa"/>
            <w:textDirection w:val="btLr"/>
            <w:vAlign w:val="center"/>
          </w:tcPr>
          <w:p w:rsidR="00695512" w:rsidRPr="008F3FFF" w:rsidRDefault="00695512" w:rsidP="000D5C7B">
            <w:pPr>
              <w:spacing w:line="360" w:lineRule="auto"/>
              <w:ind w:left="113" w:right="113"/>
              <w:jc w:val="center"/>
            </w:pPr>
            <w:r w:rsidRPr="008F3FFF">
              <w:t>2014</w:t>
            </w:r>
          </w:p>
        </w:tc>
        <w:tc>
          <w:tcPr>
            <w:tcW w:w="582" w:type="dxa"/>
            <w:textDirection w:val="btLr"/>
            <w:vAlign w:val="center"/>
          </w:tcPr>
          <w:p w:rsidR="00695512" w:rsidRPr="008F3FFF" w:rsidRDefault="00695512" w:rsidP="000D5C7B">
            <w:pPr>
              <w:spacing w:line="360" w:lineRule="auto"/>
              <w:ind w:left="113" w:right="113"/>
              <w:jc w:val="center"/>
            </w:pPr>
            <w:r w:rsidRPr="008F3FFF">
              <w:t>2015</w:t>
            </w:r>
          </w:p>
        </w:tc>
        <w:tc>
          <w:tcPr>
            <w:tcW w:w="1599" w:type="dxa"/>
            <w:vAlign w:val="center"/>
          </w:tcPr>
          <w:p w:rsidR="00695512" w:rsidRPr="008F3FFF" w:rsidRDefault="00695512" w:rsidP="000D5C7B">
            <w:pPr>
              <w:spacing w:line="360" w:lineRule="auto"/>
              <w:jc w:val="center"/>
            </w:pPr>
            <w:r w:rsidRPr="008F3FFF">
              <w:t>Расчетная стоимость, млн. руб., без учета НДС</w:t>
            </w:r>
          </w:p>
        </w:tc>
      </w:tr>
      <w:tr w:rsidR="00695512" w:rsidRPr="008F3FFF">
        <w:trPr>
          <w:trHeight w:val="1099"/>
        </w:trPr>
        <w:tc>
          <w:tcPr>
            <w:tcW w:w="567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1</w:t>
            </w:r>
          </w:p>
        </w:tc>
        <w:tc>
          <w:tcPr>
            <w:tcW w:w="3623" w:type="dxa"/>
          </w:tcPr>
          <w:p w:rsidR="00695512" w:rsidRPr="008F3FFF" w:rsidRDefault="00695512" w:rsidP="000D5C7B">
            <w:r w:rsidRPr="008F3FFF">
              <w:t>Проектные и строительно-монтажные работы по модернизации полигона ТБО (электроснабжение)</w:t>
            </w:r>
          </w:p>
        </w:tc>
        <w:tc>
          <w:tcPr>
            <w:tcW w:w="616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1599" w:type="dxa"/>
          </w:tcPr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  <w:r w:rsidRPr="008F3FFF">
              <w:rPr>
                <w:b/>
                <w:bCs/>
              </w:rPr>
              <w:t>1,80*</w:t>
            </w:r>
          </w:p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</w:p>
        </w:tc>
      </w:tr>
      <w:tr w:rsidR="00695512" w:rsidRPr="008F3FFF">
        <w:trPr>
          <w:trHeight w:val="828"/>
        </w:trPr>
        <w:tc>
          <w:tcPr>
            <w:tcW w:w="567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2</w:t>
            </w:r>
          </w:p>
        </w:tc>
        <w:tc>
          <w:tcPr>
            <w:tcW w:w="3623" w:type="dxa"/>
          </w:tcPr>
          <w:p w:rsidR="00695512" w:rsidRPr="008F3FFF" w:rsidRDefault="00695512" w:rsidP="000D5C7B">
            <w:r w:rsidRPr="008F3FFF">
              <w:t>Проектно-изыскательские работы по модернизации полигона ТБО (мусоросортировочный комплекс)</w:t>
            </w:r>
          </w:p>
        </w:tc>
        <w:tc>
          <w:tcPr>
            <w:tcW w:w="616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1599" w:type="dxa"/>
          </w:tcPr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  <w:r w:rsidRPr="008F3FFF">
              <w:rPr>
                <w:b/>
                <w:bCs/>
              </w:rPr>
              <w:t>3,45*</w:t>
            </w:r>
          </w:p>
        </w:tc>
      </w:tr>
      <w:tr w:rsidR="00695512" w:rsidRPr="008F3FFF">
        <w:trPr>
          <w:trHeight w:val="828"/>
        </w:trPr>
        <w:tc>
          <w:tcPr>
            <w:tcW w:w="567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3</w:t>
            </w:r>
          </w:p>
        </w:tc>
        <w:tc>
          <w:tcPr>
            <w:tcW w:w="3623" w:type="dxa"/>
          </w:tcPr>
          <w:p w:rsidR="00695512" w:rsidRPr="008F3FFF" w:rsidRDefault="00695512" w:rsidP="000D5C7B">
            <w:r w:rsidRPr="008F3FFF">
              <w:t>Строительно-монтажные работы по модернизации полигона ТБО (мусоросортировочный комплекс)</w:t>
            </w:r>
          </w:p>
        </w:tc>
        <w:tc>
          <w:tcPr>
            <w:tcW w:w="616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1599" w:type="dxa"/>
          </w:tcPr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  <w:r w:rsidRPr="008F3FFF">
              <w:rPr>
                <w:b/>
                <w:bCs/>
              </w:rPr>
              <w:t>28,86*</w:t>
            </w:r>
          </w:p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</w:p>
        </w:tc>
      </w:tr>
      <w:tr w:rsidR="00695512" w:rsidRPr="008F3FFF">
        <w:trPr>
          <w:trHeight w:val="853"/>
        </w:trPr>
        <w:tc>
          <w:tcPr>
            <w:tcW w:w="567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4</w:t>
            </w:r>
          </w:p>
        </w:tc>
        <w:tc>
          <w:tcPr>
            <w:tcW w:w="3623" w:type="dxa"/>
          </w:tcPr>
          <w:p w:rsidR="00695512" w:rsidRPr="008F3FFF" w:rsidRDefault="00695512" w:rsidP="000D5C7B">
            <w:pPr>
              <w:tabs>
                <w:tab w:val="right" w:pos="4747"/>
              </w:tabs>
            </w:pPr>
            <w:r w:rsidRPr="008F3FFF">
              <w:t>Закупка сортировочного оборудования</w:t>
            </w:r>
          </w:p>
        </w:tc>
        <w:tc>
          <w:tcPr>
            <w:tcW w:w="616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1599" w:type="dxa"/>
          </w:tcPr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  <w:r w:rsidRPr="008F3FFF">
              <w:rPr>
                <w:b/>
                <w:bCs/>
              </w:rPr>
              <w:t>13,53</w:t>
            </w:r>
            <w:r>
              <w:rPr>
                <w:b/>
                <w:bCs/>
              </w:rPr>
              <w:t xml:space="preserve"> </w:t>
            </w:r>
          </w:p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  <w:r w:rsidRPr="008F3FFF">
              <w:rPr>
                <w:b/>
                <w:bCs/>
              </w:rPr>
              <w:t>В т.ч. 8,69*</w:t>
            </w:r>
            <w:r>
              <w:rPr>
                <w:b/>
                <w:bCs/>
              </w:rPr>
              <w:t xml:space="preserve">  </w:t>
            </w:r>
          </w:p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  <w:r w:rsidRPr="008F3FFF">
              <w:rPr>
                <w:b/>
                <w:bCs/>
              </w:rPr>
              <w:t xml:space="preserve">4,84**  </w:t>
            </w:r>
          </w:p>
        </w:tc>
      </w:tr>
      <w:tr w:rsidR="00695512" w:rsidRPr="008F3FFF">
        <w:trPr>
          <w:trHeight w:val="1385"/>
        </w:trPr>
        <w:tc>
          <w:tcPr>
            <w:tcW w:w="567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5</w:t>
            </w:r>
          </w:p>
        </w:tc>
        <w:tc>
          <w:tcPr>
            <w:tcW w:w="3623" w:type="dxa"/>
          </w:tcPr>
          <w:p w:rsidR="00695512" w:rsidRPr="008F3FFF" w:rsidRDefault="00695512" w:rsidP="000D5C7B">
            <w:r w:rsidRPr="008F3FFF">
              <w:t>Устройство новых карт для утилизации отходов, поступающих на полигон на основании действующих договоров</w:t>
            </w:r>
          </w:p>
        </w:tc>
        <w:tc>
          <w:tcPr>
            <w:tcW w:w="616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1599" w:type="dxa"/>
          </w:tcPr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  <w:r w:rsidRPr="008F3FFF">
              <w:rPr>
                <w:b/>
                <w:bCs/>
              </w:rPr>
              <w:t>19,79*</w:t>
            </w:r>
          </w:p>
          <w:p w:rsidR="00695512" w:rsidRPr="008F3FFF" w:rsidRDefault="00695512" w:rsidP="000D5C7B">
            <w:pPr>
              <w:rPr>
                <w:b/>
                <w:bCs/>
              </w:rPr>
            </w:pPr>
            <w:r w:rsidRPr="008F3FFF">
              <w:rPr>
                <w:b/>
                <w:bCs/>
              </w:rPr>
              <w:t>В т.ч. 18,89*</w:t>
            </w:r>
          </w:p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  <w:r w:rsidRPr="008F3FFF">
              <w:rPr>
                <w:b/>
                <w:bCs/>
              </w:rPr>
              <w:t>0,9***</w:t>
            </w:r>
          </w:p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</w:p>
        </w:tc>
      </w:tr>
      <w:tr w:rsidR="00695512" w:rsidRPr="008F3FFF">
        <w:trPr>
          <w:trHeight w:val="1267"/>
        </w:trPr>
        <w:tc>
          <w:tcPr>
            <w:tcW w:w="567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6</w:t>
            </w:r>
          </w:p>
        </w:tc>
        <w:tc>
          <w:tcPr>
            <w:tcW w:w="3623" w:type="dxa"/>
          </w:tcPr>
          <w:p w:rsidR="00695512" w:rsidRPr="008F3FFF" w:rsidRDefault="00695512" w:rsidP="000D5C7B">
            <w:r w:rsidRPr="008F3FFF">
              <w:t>Устройство новых карт для утилизации отходов, поступающих на полигон на основании вновь заключенных договоров</w:t>
            </w:r>
          </w:p>
        </w:tc>
        <w:tc>
          <w:tcPr>
            <w:tcW w:w="616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582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Х</w:t>
            </w:r>
          </w:p>
        </w:tc>
        <w:tc>
          <w:tcPr>
            <w:tcW w:w="1599" w:type="dxa"/>
          </w:tcPr>
          <w:p w:rsidR="00695512" w:rsidRPr="008F3FFF" w:rsidRDefault="00695512" w:rsidP="00252B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 w:rsidRPr="008F3FFF">
              <w:rPr>
                <w:b/>
                <w:bCs/>
              </w:rPr>
              <w:t xml:space="preserve">0,47 </w:t>
            </w:r>
          </w:p>
        </w:tc>
      </w:tr>
      <w:tr w:rsidR="00695512" w:rsidRPr="008F3FFF">
        <w:trPr>
          <w:trHeight w:val="286"/>
        </w:trPr>
        <w:tc>
          <w:tcPr>
            <w:tcW w:w="4190" w:type="dxa"/>
            <w:gridSpan w:val="2"/>
          </w:tcPr>
          <w:p w:rsidR="00695512" w:rsidRPr="008F3FFF" w:rsidRDefault="00695512" w:rsidP="000D5C7B">
            <w:pPr>
              <w:jc w:val="center"/>
              <w:rPr>
                <w:b/>
                <w:bCs/>
              </w:rPr>
            </w:pPr>
            <w:r w:rsidRPr="008F3FFF">
              <w:rPr>
                <w:b/>
                <w:bCs/>
              </w:rPr>
              <w:t>ВСЕГО</w:t>
            </w:r>
          </w:p>
        </w:tc>
        <w:tc>
          <w:tcPr>
            <w:tcW w:w="616" w:type="dxa"/>
          </w:tcPr>
          <w:p w:rsidR="00695512" w:rsidRPr="008F3FFF" w:rsidRDefault="00695512" w:rsidP="000D5C7B"/>
        </w:tc>
        <w:tc>
          <w:tcPr>
            <w:tcW w:w="582" w:type="dxa"/>
          </w:tcPr>
          <w:p w:rsidR="00695512" w:rsidRPr="008F3FFF" w:rsidRDefault="00695512" w:rsidP="000D5C7B">
            <w:pPr>
              <w:jc w:val="center"/>
              <w:rPr>
                <w:b/>
                <w:bCs/>
              </w:rPr>
            </w:pPr>
          </w:p>
        </w:tc>
        <w:tc>
          <w:tcPr>
            <w:tcW w:w="582" w:type="dxa"/>
          </w:tcPr>
          <w:p w:rsidR="00695512" w:rsidRPr="008F3FFF" w:rsidRDefault="00695512" w:rsidP="000D5C7B">
            <w:pPr>
              <w:jc w:val="center"/>
              <w:rPr>
                <w:b/>
                <w:bCs/>
              </w:rPr>
            </w:pPr>
          </w:p>
        </w:tc>
        <w:tc>
          <w:tcPr>
            <w:tcW w:w="582" w:type="dxa"/>
          </w:tcPr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</w:p>
        </w:tc>
        <w:tc>
          <w:tcPr>
            <w:tcW w:w="582" w:type="dxa"/>
          </w:tcPr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</w:p>
        </w:tc>
        <w:tc>
          <w:tcPr>
            <w:tcW w:w="582" w:type="dxa"/>
          </w:tcPr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</w:p>
        </w:tc>
        <w:tc>
          <w:tcPr>
            <w:tcW w:w="582" w:type="dxa"/>
          </w:tcPr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</w:p>
        </w:tc>
        <w:tc>
          <w:tcPr>
            <w:tcW w:w="1599" w:type="dxa"/>
          </w:tcPr>
          <w:p w:rsidR="00695512" w:rsidRPr="008F3FFF" w:rsidRDefault="00695512" w:rsidP="000D5C7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</w:t>
            </w:r>
            <w:r w:rsidRPr="008F3FFF">
              <w:rPr>
                <w:b/>
                <w:bCs/>
              </w:rPr>
              <w:t>67,9</w:t>
            </w:r>
          </w:p>
        </w:tc>
      </w:tr>
    </w:tbl>
    <w:p w:rsidR="00695512" w:rsidRDefault="00695512" w:rsidP="00A7761F">
      <w:pPr>
        <w:ind w:firstLine="900"/>
        <w:jc w:val="both"/>
        <w:rPr>
          <w:sz w:val="28"/>
          <w:szCs w:val="28"/>
        </w:rPr>
      </w:pPr>
    </w:p>
    <w:p w:rsidR="00695512" w:rsidRPr="008F3FFF" w:rsidRDefault="00695512" w:rsidP="00A7761F">
      <w:pPr>
        <w:ind w:firstLine="900"/>
        <w:jc w:val="both"/>
        <w:rPr>
          <w:sz w:val="28"/>
          <w:szCs w:val="28"/>
        </w:rPr>
      </w:pPr>
      <w:r w:rsidRPr="008F3FFF">
        <w:rPr>
          <w:sz w:val="28"/>
          <w:szCs w:val="28"/>
        </w:rPr>
        <w:t>При этом срок выполнения Инвестиционной программы предусмотрен до 2015 года. Размер денежных средств, необходимых для реализации Инвестиционной программы до 2015 года составляет 67,9 млн. руб., без учета НДС. В том числе</w:t>
      </w:r>
      <w:r>
        <w:rPr>
          <w:sz w:val="28"/>
          <w:szCs w:val="28"/>
        </w:rPr>
        <w:t>:</w:t>
      </w:r>
    </w:p>
    <w:p w:rsidR="00695512" w:rsidRPr="008F3FFF" w:rsidRDefault="00695512" w:rsidP="00A7761F">
      <w:pPr>
        <w:numPr>
          <w:ilvl w:val="0"/>
          <w:numId w:val="5"/>
        </w:numPr>
        <w:tabs>
          <w:tab w:val="clear" w:pos="1260"/>
          <w:tab w:val="num" w:pos="-1080"/>
        </w:tabs>
        <w:ind w:left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счет </w:t>
      </w:r>
      <w:r w:rsidRPr="008F3FFF">
        <w:rPr>
          <w:sz w:val="28"/>
          <w:szCs w:val="28"/>
        </w:rPr>
        <w:t>надбавки к тарифу на утилизацию (захоронение) твердых бытовых отходов для потребителей –62,16 млн. руб.;</w:t>
      </w:r>
    </w:p>
    <w:p w:rsidR="00695512" w:rsidRPr="008F3FFF" w:rsidRDefault="00695512" w:rsidP="00A7761F">
      <w:pPr>
        <w:numPr>
          <w:ilvl w:val="0"/>
          <w:numId w:val="5"/>
        </w:numPr>
        <w:tabs>
          <w:tab w:val="clear" w:pos="1260"/>
          <w:tab w:val="num" w:pos="-1080"/>
        </w:tabs>
        <w:ind w:left="900"/>
        <w:jc w:val="both"/>
        <w:rPr>
          <w:sz w:val="28"/>
          <w:szCs w:val="28"/>
        </w:rPr>
      </w:pPr>
      <w:r w:rsidRPr="008F3FFF">
        <w:rPr>
          <w:sz w:val="28"/>
          <w:szCs w:val="28"/>
        </w:rPr>
        <w:t>з</w:t>
      </w:r>
      <w:r>
        <w:rPr>
          <w:sz w:val="28"/>
          <w:szCs w:val="28"/>
        </w:rPr>
        <w:t xml:space="preserve">а счет </w:t>
      </w:r>
      <w:r w:rsidRPr="008F3FFF">
        <w:rPr>
          <w:sz w:val="28"/>
          <w:szCs w:val="28"/>
        </w:rPr>
        <w:t>средств</w:t>
      </w:r>
      <w:r>
        <w:rPr>
          <w:sz w:val="28"/>
          <w:szCs w:val="28"/>
        </w:rPr>
        <w:t xml:space="preserve"> местного бюджета</w:t>
      </w:r>
      <w:r w:rsidRPr="008F3FFF">
        <w:rPr>
          <w:sz w:val="28"/>
          <w:szCs w:val="28"/>
        </w:rPr>
        <w:t xml:space="preserve"> – 4,84 млн. руб.</w:t>
      </w:r>
    </w:p>
    <w:p w:rsidR="00695512" w:rsidRPr="008F3FFF" w:rsidRDefault="00695512" w:rsidP="00A7761F">
      <w:pPr>
        <w:numPr>
          <w:ilvl w:val="0"/>
          <w:numId w:val="5"/>
        </w:numPr>
        <w:tabs>
          <w:tab w:val="clear" w:pos="1260"/>
          <w:tab w:val="num" w:pos="-1080"/>
        </w:tabs>
        <w:ind w:left="900"/>
        <w:jc w:val="both"/>
        <w:rPr>
          <w:sz w:val="28"/>
          <w:szCs w:val="28"/>
        </w:rPr>
      </w:pPr>
      <w:r>
        <w:rPr>
          <w:sz w:val="28"/>
          <w:szCs w:val="28"/>
        </w:rPr>
        <w:t>за счет собственных средств организации</w:t>
      </w:r>
      <w:r w:rsidRPr="008F3FFF">
        <w:rPr>
          <w:sz w:val="28"/>
          <w:szCs w:val="28"/>
        </w:rPr>
        <w:t xml:space="preserve"> – 0,9</w:t>
      </w:r>
      <w:r>
        <w:rPr>
          <w:sz w:val="28"/>
          <w:szCs w:val="28"/>
        </w:rPr>
        <w:t>0</w:t>
      </w:r>
      <w:r w:rsidRPr="008F3FFF">
        <w:rPr>
          <w:sz w:val="28"/>
          <w:szCs w:val="28"/>
        </w:rPr>
        <w:t xml:space="preserve"> млн. руб. </w:t>
      </w:r>
    </w:p>
    <w:p w:rsidR="00695512" w:rsidRPr="008F3FFF" w:rsidRDefault="00695512" w:rsidP="00A7761F">
      <w:pPr>
        <w:ind w:firstLine="720"/>
        <w:jc w:val="both"/>
        <w:rPr>
          <w:sz w:val="28"/>
          <w:szCs w:val="28"/>
        </w:rPr>
      </w:pPr>
      <w:r w:rsidRPr="008F3FFF">
        <w:rPr>
          <w:sz w:val="28"/>
          <w:szCs w:val="28"/>
        </w:rPr>
        <w:t>В финансовом плане определены размеры денежных средств, направленные на реализацию Инвестиционного проекта в соответствии с графиком работ, предложенном в организационном плане.</w:t>
      </w:r>
    </w:p>
    <w:p w:rsidR="00695512" w:rsidRPr="008F3FFF" w:rsidRDefault="00695512" w:rsidP="00A7761F">
      <w:pPr>
        <w:ind w:firstLine="720"/>
        <w:jc w:val="both"/>
        <w:rPr>
          <w:sz w:val="28"/>
          <w:szCs w:val="28"/>
        </w:rPr>
      </w:pPr>
    </w:p>
    <w:p w:rsidR="00695512" w:rsidRPr="008F3FFF" w:rsidRDefault="00695512" w:rsidP="00A7761F">
      <w:pPr>
        <w:jc w:val="center"/>
        <w:rPr>
          <w:b/>
          <w:bCs/>
          <w:sz w:val="28"/>
          <w:szCs w:val="28"/>
        </w:rPr>
      </w:pPr>
      <w:r w:rsidRPr="008F3FFF">
        <w:rPr>
          <w:b/>
          <w:bCs/>
          <w:sz w:val="28"/>
          <w:szCs w:val="28"/>
        </w:rPr>
        <w:t>Финансовый план</w:t>
      </w:r>
    </w:p>
    <w:p w:rsidR="00695512" w:rsidRPr="008F3FFF" w:rsidRDefault="00695512" w:rsidP="00A7761F">
      <w:pPr>
        <w:jc w:val="right"/>
        <w:rPr>
          <w:sz w:val="28"/>
          <w:szCs w:val="28"/>
        </w:rPr>
      </w:pPr>
      <w:r w:rsidRPr="008F3FFF">
        <w:rPr>
          <w:sz w:val="28"/>
          <w:szCs w:val="28"/>
        </w:rPr>
        <w:t>Таблица 13</w:t>
      </w:r>
    </w:p>
    <w:p w:rsidR="00695512" w:rsidRPr="008F3FFF" w:rsidRDefault="00695512" w:rsidP="00A7761F">
      <w:pPr>
        <w:jc w:val="center"/>
        <w:rPr>
          <w:sz w:val="28"/>
          <w:szCs w:val="28"/>
        </w:rPr>
      </w:pPr>
      <w:r w:rsidRPr="008F3FFF">
        <w:rPr>
          <w:sz w:val="28"/>
          <w:szCs w:val="28"/>
        </w:rPr>
        <w:t>УТИЛИЗАЦИЯ (ЗАХОРОНЕНИЕ) ТВЕРДЫХ БЫТОВЫХ ОТХОДОВ</w:t>
      </w:r>
    </w:p>
    <w:tbl>
      <w:tblPr>
        <w:tblW w:w="102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2906"/>
        <w:gridCol w:w="851"/>
        <w:gridCol w:w="779"/>
        <w:gridCol w:w="850"/>
        <w:gridCol w:w="851"/>
        <w:gridCol w:w="709"/>
        <w:gridCol w:w="708"/>
        <w:gridCol w:w="709"/>
        <w:gridCol w:w="1276"/>
      </w:tblGrid>
      <w:tr w:rsidR="00695512" w:rsidRPr="008F3FFF">
        <w:trPr>
          <w:cantSplit/>
          <w:trHeight w:val="1786"/>
        </w:trPr>
        <w:tc>
          <w:tcPr>
            <w:tcW w:w="568" w:type="dxa"/>
            <w:vAlign w:val="center"/>
          </w:tcPr>
          <w:p w:rsidR="00695512" w:rsidRPr="008F3FFF" w:rsidRDefault="00695512" w:rsidP="000D5C7B">
            <w:pPr>
              <w:spacing w:line="360" w:lineRule="auto"/>
              <w:jc w:val="center"/>
            </w:pPr>
            <w:r w:rsidRPr="008F3FFF">
              <w:t>№ п/п</w:t>
            </w:r>
          </w:p>
        </w:tc>
        <w:tc>
          <w:tcPr>
            <w:tcW w:w="2906" w:type="dxa"/>
            <w:vAlign w:val="center"/>
          </w:tcPr>
          <w:p w:rsidR="00695512" w:rsidRPr="008F3FFF" w:rsidRDefault="00695512" w:rsidP="000D5C7B">
            <w:pPr>
              <w:spacing w:line="360" w:lineRule="auto"/>
              <w:jc w:val="center"/>
            </w:pPr>
            <w:r w:rsidRPr="008F3FFF">
              <w:t>Мероприятие</w:t>
            </w:r>
          </w:p>
        </w:tc>
        <w:tc>
          <w:tcPr>
            <w:tcW w:w="851" w:type="dxa"/>
            <w:vAlign w:val="center"/>
          </w:tcPr>
          <w:p w:rsidR="00695512" w:rsidRPr="008F3FFF" w:rsidRDefault="00695512" w:rsidP="000D5C7B">
            <w:pPr>
              <w:spacing w:line="360" w:lineRule="auto"/>
              <w:jc w:val="center"/>
            </w:pPr>
            <w:r w:rsidRPr="008F3FFF">
              <w:t>2009</w:t>
            </w:r>
          </w:p>
        </w:tc>
        <w:tc>
          <w:tcPr>
            <w:tcW w:w="779" w:type="dxa"/>
            <w:vAlign w:val="center"/>
          </w:tcPr>
          <w:p w:rsidR="00695512" w:rsidRPr="008F3FFF" w:rsidRDefault="00695512" w:rsidP="000D5C7B">
            <w:pPr>
              <w:spacing w:line="360" w:lineRule="auto"/>
              <w:jc w:val="center"/>
            </w:pPr>
            <w:r w:rsidRPr="008F3FFF">
              <w:t>2010</w:t>
            </w:r>
          </w:p>
        </w:tc>
        <w:tc>
          <w:tcPr>
            <w:tcW w:w="850" w:type="dxa"/>
            <w:vAlign w:val="center"/>
          </w:tcPr>
          <w:p w:rsidR="00695512" w:rsidRPr="008F3FFF" w:rsidRDefault="00695512" w:rsidP="000D5C7B">
            <w:pPr>
              <w:spacing w:line="360" w:lineRule="auto"/>
              <w:jc w:val="center"/>
            </w:pPr>
            <w:r w:rsidRPr="008F3FFF">
              <w:t>2011</w:t>
            </w:r>
          </w:p>
        </w:tc>
        <w:tc>
          <w:tcPr>
            <w:tcW w:w="851" w:type="dxa"/>
            <w:vAlign w:val="center"/>
          </w:tcPr>
          <w:p w:rsidR="00695512" w:rsidRPr="008F3FFF" w:rsidRDefault="00695512" w:rsidP="000D5C7B">
            <w:pPr>
              <w:spacing w:line="360" w:lineRule="auto"/>
              <w:jc w:val="center"/>
            </w:pPr>
            <w:r w:rsidRPr="008F3FFF">
              <w:t>2012</w:t>
            </w:r>
          </w:p>
        </w:tc>
        <w:tc>
          <w:tcPr>
            <w:tcW w:w="709" w:type="dxa"/>
            <w:vAlign w:val="center"/>
          </w:tcPr>
          <w:p w:rsidR="00695512" w:rsidRPr="008F3FFF" w:rsidRDefault="00695512" w:rsidP="000D5C7B">
            <w:pPr>
              <w:spacing w:line="360" w:lineRule="auto"/>
              <w:jc w:val="center"/>
            </w:pPr>
            <w:r w:rsidRPr="008F3FFF">
              <w:t>2013</w:t>
            </w:r>
          </w:p>
        </w:tc>
        <w:tc>
          <w:tcPr>
            <w:tcW w:w="708" w:type="dxa"/>
            <w:vAlign w:val="center"/>
          </w:tcPr>
          <w:p w:rsidR="00695512" w:rsidRPr="008F3FFF" w:rsidRDefault="00695512" w:rsidP="000D5C7B">
            <w:pPr>
              <w:spacing w:line="360" w:lineRule="auto"/>
              <w:jc w:val="center"/>
            </w:pPr>
            <w:r w:rsidRPr="008F3FFF">
              <w:t>2014</w:t>
            </w:r>
          </w:p>
        </w:tc>
        <w:tc>
          <w:tcPr>
            <w:tcW w:w="709" w:type="dxa"/>
            <w:vAlign w:val="center"/>
          </w:tcPr>
          <w:p w:rsidR="00695512" w:rsidRPr="008F3FFF" w:rsidRDefault="00695512" w:rsidP="000D5C7B">
            <w:pPr>
              <w:spacing w:line="360" w:lineRule="auto"/>
              <w:jc w:val="center"/>
            </w:pPr>
            <w:r w:rsidRPr="008F3FFF">
              <w:t>2015</w:t>
            </w:r>
          </w:p>
        </w:tc>
        <w:tc>
          <w:tcPr>
            <w:tcW w:w="1276" w:type="dxa"/>
            <w:textDirection w:val="btLr"/>
          </w:tcPr>
          <w:p w:rsidR="00695512" w:rsidRPr="008F3FFF" w:rsidRDefault="00695512" w:rsidP="000D5C7B">
            <w:pPr>
              <w:ind w:left="113" w:right="113"/>
              <w:jc w:val="center"/>
            </w:pPr>
            <w:r w:rsidRPr="008F3FFF">
              <w:t>Расчетная стоимость, млн. руб., без учета НДС</w:t>
            </w:r>
          </w:p>
        </w:tc>
      </w:tr>
      <w:tr w:rsidR="00695512" w:rsidRPr="008F3FFF">
        <w:tc>
          <w:tcPr>
            <w:tcW w:w="568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1</w:t>
            </w:r>
          </w:p>
        </w:tc>
        <w:tc>
          <w:tcPr>
            <w:tcW w:w="2906" w:type="dxa"/>
          </w:tcPr>
          <w:p w:rsidR="00695512" w:rsidRPr="008F3FFF" w:rsidRDefault="00695512" w:rsidP="000D5C7B">
            <w:r w:rsidRPr="008F3FFF">
              <w:t>Проектные и строительно-монтажные работы по модернизации полигона ТБО (электроснабжение)</w:t>
            </w:r>
          </w:p>
        </w:tc>
        <w:tc>
          <w:tcPr>
            <w:tcW w:w="851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779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850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0,9</w:t>
            </w:r>
          </w:p>
        </w:tc>
        <w:tc>
          <w:tcPr>
            <w:tcW w:w="851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0,9</w:t>
            </w:r>
          </w:p>
        </w:tc>
        <w:tc>
          <w:tcPr>
            <w:tcW w:w="709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708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709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1276" w:type="dxa"/>
          </w:tcPr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  <w:r w:rsidRPr="008F3FFF">
              <w:rPr>
                <w:b/>
                <w:bCs/>
              </w:rPr>
              <w:t>1,80*</w:t>
            </w:r>
          </w:p>
        </w:tc>
      </w:tr>
      <w:tr w:rsidR="00695512" w:rsidRPr="008F3FFF">
        <w:tc>
          <w:tcPr>
            <w:tcW w:w="568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2</w:t>
            </w:r>
          </w:p>
        </w:tc>
        <w:tc>
          <w:tcPr>
            <w:tcW w:w="2906" w:type="dxa"/>
          </w:tcPr>
          <w:p w:rsidR="00695512" w:rsidRPr="008F3FFF" w:rsidRDefault="00695512" w:rsidP="000D5C7B">
            <w:r w:rsidRPr="008F3FFF">
              <w:t>Проектно-изыскательские работы по модернизации полигона ТБО (мусоросортировочный комплекс)</w:t>
            </w:r>
          </w:p>
        </w:tc>
        <w:tc>
          <w:tcPr>
            <w:tcW w:w="851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2,95</w:t>
            </w:r>
          </w:p>
        </w:tc>
        <w:tc>
          <w:tcPr>
            <w:tcW w:w="779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0,42</w:t>
            </w:r>
          </w:p>
        </w:tc>
        <w:tc>
          <w:tcPr>
            <w:tcW w:w="850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851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0,08</w:t>
            </w:r>
          </w:p>
        </w:tc>
        <w:tc>
          <w:tcPr>
            <w:tcW w:w="709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708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709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1276" w:type="dxa"/>
          </w:tcPr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  <w:r w:rsidRPr="008F3FFF">
              <w:rPr>
                <w:b/>
                <w:bCs/>
              </w:rPr>
              <w:t>3,45*</w:t>
            </w:r>
          </w:p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</w:p>
        </w:tc>
      </w:tr>
      <w:tr w:rsidR="00695512" w:rsidRPr="008F3FFF">
        <w:tc>
          <w:tcPr>
            <w:tcW w:w="568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3</w:t>
            </w:r>
          </w:p>
        </w:tc>
        <w:tc>
          <w:tcPr>
            <w:tcW w:w="2906" w:type="dxa"/>
          </w:tcPr>
          <w:p w:rsidR="00695512" w:rsidRPr="008F3FFF" w:rsidRDefault="00695512" w:rsidP="000D5C7B">
            <w:r w:rsidRPr="008F3FFF">
              <w:t>Строительно-монтажные работы по модернизации полигона ТБО (мусоросортировочный комплекс)</w:t>
            </w:r>
          </w:p>
        </w:tc>
        <w:tc>
          <w:tcPr>
            <w:tcW w:w="851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2,63</w:t>
            </w:r>
          </w:p>
        </w:tc>
        <w:tc>
          <w:tcPr>
            <w:tcW w:w="779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9,84</w:t>
            </w:r>
          </w:p>
        </w:tc>
        <w:tc>
          <w:tcPr>
            <w:tcW w:w="850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12,47</w:t>
            </w:r>
          </w:p>
        </w:tc>
        <w:tc>
          <w:tcPr>
            <w:tcW w:w="851" w:type="dxa"/>
            <w:vAlign w:val="center"/>
          </w:tcPr>
          <w:p w:rsidR="00695512" w:rsidRPr="008F3FFF" w:rsidRDefault="00695512" w:rsidP="000D5C7B">
            <w:r w:rsidRPr="008F3FFF">
              <w:t>3,72</w:t>
            </w:r>
          </w:p>
        </w:tc>
        <w:tc>
          <w:tcPr>
            <w:tcW w:w="709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0,2</w:t>
            </w:r>
          </w:p>
        </w:tc>
        <w:tc>
          <w:tcPr>
            <w:tcW w:w="708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709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1276" w:type="dxa"/>
          </w:tcPr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  <w:r w:rsidRPr="008F3FFF">
              <w:rPr>
                <w:b/>
                <w:bCs/>
              </w:rPr>
              <w:t>28,86</w:t>
            </w:r>
          </w:p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  <w:r w:rsidRPr="008F3FFF">
              <w:rPr>
                <w:b/>
                <w:bCs/>
              </w:rPr>
              <w:t>В т.ч.:</w:t>
            </w:r>
          </w:p>
          <w:p w:rsidR="00695512" w:rsidRPr="008F3FFF" w:rsidRDefault="00695512" w:rsidP="000D5C7B">
            <w:pPr>
              <w:jc w:val="center"/>
              <w:rPr>
                <w:b/>
                <w:bCs/>
              </w:rPr>
            </w:pPr>
            <w:r w:rsidRPr="008F3FFF">
              <w:rPr>
                <w:b/>
                <w:bCs/>
              </w:rPr>
              <w:t xml:space="preserve">     28,86*</w:t>
            </w:r>
          </w:p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</w:p>
        </w:tc>
      </w:tr>
      <w:tr w:rsidR="00695512" w:rsidRPr="008F3FFF">
        <w:tc>
          <w:tcPr>
            <w:tcW w:w="568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4</w:t>
            </w:r>
          </w:p>
        </w:tc>
        <w:tc>
          <w:tcPr>
            <w:tcW w:w="2906" w:type="dxa"/>
          </w:tcPr>
          <w:p w:rsidR="00695512" w:rsidRPr="008F3FFF" w:rsidRDefault="00695512" w:rsidP="000D5C7B">
            <w:pPr>
              <w:tabs>
                <w:tab w:val="right" w:pos="4747"/>
              </w:tabs>
            </w:pPr>
            <w:r w:rsidRPr="008F3FFF">
              <w:t>Закупка сортировочного оборудования</w:t>
            </w:r>
          </w:p>
        </w:tc>
        <w:tc>
          <w:tcPr>
            <w:tcW w:w="851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779" w:type="dxa"/>
            <w:vAlign w:val="center"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850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0,57</w:t>
            </w:r>
          </w:p>
        </w:tc>
        <w:tc>
          <w:tcPr>
            <w:tcW w:w="851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6,30</w:t>
            </w:r>
          </w:p>
        </w:tc>
        <w:tc>
          <w:tcPr>
            <w:tcW w:w="709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3,22</w:t>
            </w:r>
          </w:p>
        </w:tc>
        <w:tc>
          <w:tcPr>
            <w:tcW w:w="708" w:type="dxa"/>
            <w:vAlign w:val="center"/>
          </w:tcPr>
          <w:p w:rsidR="00695512" w:rsidRPr="008F3FFF" w:rsidRDefault="00695512" w:rsidP="000D5C7B">
            <w:r w:rsidRPr="008F3FFF">
              <w:t>2,3</w:t>
            </w:r>
          </w:p>
        </w:tc>
        <w:tc>
          <w:tcPr>
            <w:tcW w:w="709" w:type="dxa"/>
            <w:vAlign w:val="center"/>
          </w:tcPr>
          <w:p w:rsidR="00695512" w:rsidRPr="008F3FFF" w:rsidRDefault="00695512" w:rsidP="000D5C7B">
            <w:r w:rsidRPr="008F3FFF">
              <w:t>1,14</w:t>
            </w:r>
          </w:p>
        </w:tc>
        <w:tc>
          <w:tcPr>
            <w:tcW w:w="1276" w:type="dxa"/>
          </w:tcPr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  <w:r w:rsidRPr="008F3FFF">
              <w:rPr>
                <w:b/>
                <w:bCs/>
              </w:rPr>
              <w:t>13,53</w:t>
            </w:r>
          </w:p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  <w:r w:rsidRPr="008F3FFF">
              <w:rPr>
                <w:b/>
                <w:bCs/>
              </w:rPr>
              <w:t>В т.ч.:</w:t>
            </w:r>
          </w:p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  <w:r w:rsidRPr="008F3FFF">
              <w:rPr>
                <w:b/>
                <w:bCs/>
              </w:rPr>
              <w:t>8,69*</w:t>
            </w:r>
          </w:p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  <w:r w:rsidRPr="008F3FFF">
              <w:rPr>
                <w:b/>
                <w:bCs/>
              </w:rPr>
              <w:t>4,84**</w:t>
            </w:r>
          </w:p>
        </w:tc>
      </w:tr>
      <w:tr w:rsidR="00695512" w:rsidRPr="008F3FFF">
        <w:tc>
          <w:tcPr>
            <w:tcW w:w="568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5</w:t>
            </w:r>
          </w:p>
        </w:tc>
        <w:tc>
          <w:tcPr>
            <w:tcW w:w="2906" w:type="dxa"/>
          </w:tcPr>
          <w:p w:rsidR="00695512" w:rsidRPr="008F3FFF" w:rsidRDefault="00695512" w:rsidP="000D5C7B">
            <w:r w:rsidRPr="008F3FFF">
              <w:t>Устройство новых карт для утилизации отходов, поступающих на полигон на основании действующих договоров</w:t>
            </w:r>
          </w:p>
        </w:tc>
        <w:tc>
          <w:tcPr>
            <w:tcW w:w="851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0,90</w:t>
            </w:r>
          </w:p>
        </w:tc>
        <w:tc>
          <w:tcPr>
            <w:tcW w:w="779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0,45</w:t>
            </w:r>
          </w:p>
        </w:tc>
        <w:tc>
          <w:tcPr>
            <w:tcW w:w="850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0,45</w:t>
            </w:r>
          </w:p>
        </w:tc>
        <w:tc>
          <w:tcPr>
            <w:tcW w:w="851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1,75</w:t>
            </w:r>
          </w:p>
        </w:tc>
        <w:tc>
          <w:tcPr>
            <w:tcW w:w="709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3,98</w:t>
            </w:r>
          </w:p>
        </w:tc>
        <w:tc>
          <w:tcPr>
            <w:tcW w:w="708" w:type="dxa"/>
            <w:vAlign w:val="center"/>
          </w:tcPr>
          <w:p w:rsidR="00695512" w:rsidRPr="008F3FFF" w:rsidRDefault="00695512" w:rsidP="000D5C7B">
            <w:r w:rsidRPr="008F3FFF">
              <w:t>5,1</w:t>
            </w:r>
          </w:p>
        </w:tc>
        <w:tc>
          <w:tcPr>
            <w:tcW w:w="709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7,16</w:t>
            </w:r>
          </w:p>
        </w:tc>
        <w:tc>
          <w:tcPr>
            <w:tcW w:w="1276" w:type="dxa"/>
          </w:tcPr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  <w:r w:rsidRPr="008F3FFF">
              <w:rPr>
                <w:b/>
                <w:bCs/>
              </w:rPr>
              <w:t>19,79*</w:t>
            </w:r>
          </w:p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  <w:r w:rsidRPr="008F3FFF">
              <w:rPr>
                <w:b/>
                <w:bCs/>
              </w:rPr>
              <w:t xml:space="preserve">В т.ч. </w:t>
            </w:r>
          </w:p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  <w:r w:rsidRPr="008F3FFF">
              <w:rPr>
                <w:b/>
                <w:bCs/>
              </w:rPr>
              <w:t>18,89*</w:t>
            </w:r>
          </w:p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  <w:r w:rsidRPr="008F3FFF">
              <w:rPr>
                <w:b/>
                <w:bCs/>
              </w:rPr>
              <w:t>0,9***</w:t>
            </w:r>
          </w:p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</w:p>
        </w:tc>
      </w:tr>
      <w:tr w:rsidR="00695512" w:rsidRPr="008F3FFF">
        <w:tc>
          <w:tcPr>
            <w:tcW w:w="568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6</w:t>
            </w:r>
          </w:p>
        </w:tc>
        <w:tc>
          <w:tcPr>
            <w:tcW w:w="2906" w:type="dxa"/>
          </w:tcPr>
          <w:p w:rsidR="00695512" w:rsidRPr="008F3FFF" w:rsidRDefault="00695512" w:rsidP="000D5C7B">
            <w:r w:rsidRPr="008F3FFF">
              <w:t>Устройство новых карт для утилизации отходов, поступающих на полигон на основании вновь заключенных договоров</w:t>
            </w:r>
          </w:p>
        </w:tc>
        <w:tc>
          <w:tcPr>
            <w:tcW w:w="851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0,05</w:t>
            </w:r>
          </w:p>
        </w:tc>
        <w:tc>
          <w:tcPr>
            <w:tcW w:w="779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0,07</w:t>
            </w:r>
          </w:p>
        </w:tc>
        <w:tc>
          <w:tcPr>
            <w:tcW w:w="850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0,07</w:t>
            </w:r>
          </w:p>
        </w:tc>
        <w:tc>
          <w:tcPr>
            <w:tcW w:w="851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0,07</w:t>
            </w:r>
          </w:p>
        </w:tc>
        <w:tc>
          <w:tcPr>
            <w:tcW w:w="709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0,07</w:t>
            </w:r>
          </w:p>
        </w:tc>
        <w:tc>
          <w:tcPr>
            <w:tcW w:w="708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0,07</w:t>
            </w:r>
          </w:p>
        </w:tc>
        <w:tc>
          <w:tcPr>
            <w:tcW w:w="709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0,07</w:t>
            </w:r>
          </w:p>
        </w:tc>
        <w:tc>
          <w:tcPr>
            <w:tcW w:w="1276" w:type="dxa"/>
          </w:tcPr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  <w:r w:rsidRPr="008F3FFF">
              <w:rPr>
                <w:b/>
                <w:bCs/>
              </w:rPr>
              <w:t>0,47</w:t>
            </w:r>
          </w:p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  <w:r w:rsidRPr="008F3FFF">
              <w:rPr>
                <w:b/>
                <w:bCs/>
              </w:rPr>
              <w:t xml:space="preserve"> </w:t>
            </w:r>
          </w:p>
        </w:tc>
      </w:tr>
      <w:tr w:rsidR="00695512" w:rsidRPr="008F3FFF">
        <w:tc>
          <w:tcPr>
            <w:tcW w:w="3474" w:type="dxa"/>
            <w:gridSpan w:val="2"/>
          </w:tcPr>
          <w:p w:rsidR="00695512" w:rsidRPr="008F3FFF" w:rsidRDefault="00695512" w:rsidP="000D5C7B">
            <w:pPr>
              <w:jc w:val="center"/>
              <w:rPr>
                <w:b/>
                <w:bCs/>
              </w:rPr>
            </w:pPr>
            <w:r w:rsidRPr="008F3FFF">
              <w:rPr>
                <w:b/>
                <w:bCs/>
              </w:rPr>
              <w:t>ВСЕГО</w:t>
            </w:r>
          </w:p>
        </w:tc>
        <w:tc>
          <w:tcPr>
            <w:tcW w:w="851" w:type="dxa"/>
          </w:tcPr>
          <w:p w:rsidR="00695512" w:rsidRPr="008F3FFF" w:rsidRDefault="00695512" w:rsidP="000D5C7B">
            <w:pPr>
              <w:jc w:val="center"/>
              <w:rPr>
                <w:b/>
                <w:bCs/>
              </w:rPr>
            </w:pPr>
            <w:r w:rsidRPr="008F3FFF">
              <w:rPr>
                <w:b/>
                <w:bCs/>
                <w:sz w:val="22"/>
                <w:szCs w:val="22"/>
              </w:rPr>
              <w:t>6,53</w:t>
            </w:r>
          </w:p>
        </w:tc>
        <w:tc>
          <w:tcPr>
            <w:tcW w:w="779" w:type="dxa"/>
          </w:tcPr>
          <w:p w:rsidR="00695512" w:rsidRPr="008F3FFF" w:rsidRDefault="00695512" w:rsidP="000D5C7B">
            <w:pPr>
              <w:jc w:val="center"/>
              <w:rPr>
                <w:b/>
                <w:bCs/>
              </w:rPr>
            </w:pPr>
            <w:r w:rsidRPr="008F3FFF">
              <w:rPr>
                <w:b/>
                <w:bCs/>
                <w:sz w:val="22"/>
                <w:szCs w:val="22"/>
              </w:rPr>
              <w:t>10,78</w:t>
            </w:r>
          </w:p>
        </w:tc>
        <w:tc>
          <w:tcPr>
            <w:tcW w:w="850" w:type="dxa"/>
          </w:tcPr>
          <w:p w:rsidR="00695512" w:rsidRPr="008F3FFF" w:rsidRDefault="00695512" w:rsidP="000D5C7B">
            <w:pPr>
              <w:jc w:val="center"/>
              <w:rPr>
                <w:b/>
                <w:bCs/>
              </w:rPr>
            </w:pPr>
            <w:r w:rsidRPr="008F3FFF">
              <w:rPr>
                <w:b/>
                <w:bCs/>
                <w:sz w:val="22"/>
                <w:szCs w:val="22"/>
              </w:rPr>
              <w:t>14,46</w:t>
            </w:r>
          </w:p>
        </w:tc>
        <w:tc>
          <w:tcPr>
            <w:tcW w:w="851" w:type="dxa"/>
          </w:tcPr>
          <w:p w:rsidR="00695512" w:rsidRPr="008F3FFF" w:rsidRDefault="00695512" w:rsidP="000D5C7B">
            <w:pPr>
              <w:jc w:val="center"/>
              <w:rPr>
                <w:b/>
                <w:bCs/>
              </w:rPr>
            </w:pPr>
            <w:r w:rsidRPr="008F3FFF">
              <w:rPr>
                <w:b/>
                <w:bCs/>
                <w:sz w:val="22"/>
                <w:szCs w:val="22"/>
              </w:rPr>
              <w:t>12,82</w:t>
            </w:r>
          </w:p>
        </w:tc>
        <w:tc>
          <w:tcPr>
            <w:tcW w:w="709" w:type="dxa"/>
          </w:tcPr>
          <w:p w:rsidR="00695512" w:rsidRPr="008F3FFF" w:rsidRDefault="00695512" w:rsidP="000D5C7B">
            <w:pPr>
              <w:rPr>
                <w:b/>
                <w:bCs/>
              </w:rPr>
            </w:pPr>
            <w:r w:rsidRPr="008F3FFF">
              <w:rPr>
                <w:b/>
                <w:bCs/>
                <w:sz w:val="22"/>
                <w:szCs w:val="22"/>
              </w:rPr>
              <w:t>7,47</w:t>
            </w:r>
          </w:p>
        </w:tc>
        <w:tc>
          <w:tcPr>
            <w:tcW w:w="708" w:type="dxa"/>
          </w:tcPr>
          <w:p w:rsidR="00695512" w:rsidRPr="008F3FFF" w:rsidRDefault="00695512" w:rsidP="000D5C7B">
            <w:pPr>
              <w:rPr>
                <w:b/>
                <w:bCs/>
              </w:rPr>
            </w:pPr>
            <w:r w:rsidRPr="008F3FFF">
              <w:rPr>
                <w:b/>
                <w:bCs/>
                <w:sz w:val="22"/>
                <w:szCs w:val="22"/>
              </w:rPr>
              <w:t xml:space="preserve">7,47 </w:t>
            </w:r>
          </w:p>
        </w:tc>
        <w:tc>
          <w:tcPr>
            <w:tcW w:w="709" w:type="dxa"/>
          </w:tcPr>
          <w:p w:rsidR="00695512" w:rsidRPr="008F3FFF" w:rsidRDefault="00695512" w:rsidP="000D5C7B">
            <w:pPr>
              <w:rPr>
                <w:b/>
                <w:bCs/>
              </w:rPr>
            </w:pPr>
            <w:r w:rsidRPr="008F3FFF">
              <w:rPr>
                <w:b/>
                <w:bCs/>
                <w:sz w:val="22"/>
                <w:szCs w:val="22"/>
              </w:rPr>
              <w:t>8,37</w:t>
            </w:r>
          </w:p>
        </w:tc>
        <w:tc>
          <w:tcPr>
            <w:tcW w:w="1276" w:type="dxa"/>
          </w:tcPr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  <w:r w:rsidRPr="008F3FFF">
              <w:rPr>
                <w:b/>
                <w:bCs/>
                <w:sz w:val="22"/>
                <w:szCs w:val="22"/>
              </w:rPr>
              <w:t>67,90</w:t>
            </w:r>
          </w:p>
        </w:tc>
      </w:tr>
    </w:tbl>
    <w:p w:rsidR="00695512" w:rsidRDefault="00695512" w:rsidP="00A7761F">
      <w:pPr>
        <w:jc w:val="both"/>
        <w:rPr>
          <w:sz w:val="28"/>
          <w:szCs w:val="28"/>
        </w:rPr>
      </w:pPr>
    </w:p>
    <w:p w:rsidR="00695512" w:rsidRPr="008F3FFF" w:rsidRDefault="00695512" w:rsidP="00A7761F">
      <w:pPr>
        <w:jc w:val="both"/>
        <w:rPr>
          <w:sz w:val="28"/>
          <w:szCs w:val="28"/>
        </w:rPr>
      </w:pPr>
      <w:r w:rsidRPr="008F3FFF">
        <w:rPr>
          <w:sz w:val="28"/>
          <w:szCs w:val="28"/>
        </w:rPr>
        <w:t>Формирование денежных средств:</w:t>
      </w:r>
    </w:p>
    <w:p w:rsidR="00695512" w:rsidRPr="008F3FFF" w:rsidRDefault="00695512" w:rsidP="00A7761F">
      <w:pPr>
        <w:tabs>
          <w:tab w:val="left" w:pos="0"/>
        </w:tabs>
        <w:jc w:val="both"/>
        <w:rPr>
          <w:sz w:val="28"/>
          <w:szCs w:val="28"/>
        </w:rPr>
      </w:pPr>
      <w:r w:rsidRPr="008F3FFF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F3FFF">
        <w:rPr>
          <w:sz w:val="28"/>
          <w:szCs w:val="28"/>
        </w:rPr>
        <w:t>за счет надбавки к тарифу на услуги утилизации (захоронения) твердых бытовых отходов для потребителей (*) – 62,16 млн. руб.;</w:t>
      </w:r>
    </w:p>
    <w:p w:rsidR="00695512" w:rsidRPr="008F3FFF" w:rsidRDefault="00695512" w:rsidP="00A7761F">
      <w:pPr>
        <w:tabs>
          <w:tab w:val="left" w:pos="0"/>
        </w:tabs>
        <w:jc w:val="both"/>
        <w:rPr>
          <w:sz w:val="28"/>
          <w:szCs w:val="28"/>
        </w:rPr>
      </w:pPr>
      <w:r w:rsidRPr="008F3FFF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F3FFF">
        <w:rPr>
          <w:sz w:val="28"/>
          <w:szCs w:val="28"/>
        </w:rPr>
        <w:t>за сче</w:t>
      </w:r>
      <w:r>
        <w:rPr>
          <w:sz w:val="28"/>
          <w:szCs w:val="28"/>
        </w:rPr>
        <w:t xml:space="preserve">т </w:t>
      </w:r>
      <w:r w:rsidRPr="008F3FFF">
        <w:rPr>
          <w:sz w:val="28"/>
          <w:szCs w:val="28"/>
        </w:rPr>
        <w:t>средств</w:t>
      </w:r>
      <w:r>
        <w:rPr>
          <w:sz w:val="28"/>
          <w:szCs w:val="28"/>
        </w:rPr>
        <w:t xml:space="preserve"> местного бюджета</w:t>
      </w:r>
      <w:r w:rsidRPr="008F3FFF">
        <w:rPr>
          <w:sz w:val="28"/>
          <w:szCs w:val="28"/>
        </w:rPr>
        <w:t xml:space="preserve"> (**) – 4,84  млн. руб.</w:t>
      </w:r>
    </w:p>
    <w:p w:rsidR="00695512" w:rsidRDefault="00695512" w:rsidP="00A7761F">
      <w:pPr>
        <w:tabs>
          <w:tab w:val="left" w:pos="0"/>
        </w:tabs>
        <w:jc w:val="both"/>
        <w:rPr>
          <w:sz w:val="28"/>
          <w:szCs w:val="28"/>
        </w:rPr>
      </w:pPr>
      <w:r w:rsidRPr="008F3FFF">
        <w:rPr>
          <w:sz w:val="28"/>
          <w:szCs w:val="28"/>
        </w:rPr>
        <w:t>- за</w:t>
      </w:r>
      <w:r>
        <w:rPr>
          <w:sz w:val="28"/>
          <w:szCs w:val="28"/>
        </w:rPr>
        <w:t xml:space="preserve"> счет собственных средств организации</w:t>
      </w:r>
      <w:r w:rsidRPr="008F3FFF">
        <w:rPr>
          <w:sz w:val="28"/>
          <w:szCs w:val="28"/>
        </w:rPr>
        <w:t xml:space="preserve"> (***) – 0,9</w:t>
      </w:r>
      <w:r>
        <w:rPr>
          <w:sz w:val="28"/>
          <w:szCs w:val="28"/>
        </w:rPr>
        <w:t>0</w:t>
      </w:r>
      <w:r w:rsidRPr="008F3FFF">
        <w:rPr>
          <w:sz w:val="28"/>
          <w:szCs w:val="28"/>
        </w:rPr>
        <w:t xml:space="preserve"> млн. руб.</w:t>
      </w:r>
      <w:r>
        <w:rPr>
          <w:sz w:val="28"/>
          <w:szCs w:val="28"/>
        </w:rPr>
        <w:t>»;</w:t>
      </w:r>
    </w:p>
    <w:p w:rsidR="00695512" w:rsidRDefault="00695512" w:rsidP="00A7761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4) подраздел 3.6 раздела 3 изложить в следующей редакции:</w:t>
      </w:r>
    </w:p>
    <w:p w:rsidR="00695512" w:rsidRPr="008F3FFF" w:rsidRDefault="00695512" w:rsidP="006A4F89">
      <w:pPr>
        <w:pStyle w:val="Heading1"/>
        <w:jc w:val="center"/>
        <w:rPr>
          <w:rFonts w:ascii="Times New Roman" w:hAnsi="Times New Roman" w:cs="Times New Roman"/>
          <w:i/>
          <w:iCs/>
          <w:cap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«</w:t>
      </w:r>
      <w:r w:rsidRPr="008F3FFF">
        <w:rPr>
          <w:rFonts w:ascii="Times New Roman" w:hAnsi="Times New Roman" w:cs="Times New Roman"/>
          <w:i/>
          <w:iCs/>
          <w:caps/>
          <w:sz w:val="28"/>
          <w:szCs w:val="28"/>
        </w:rPr>
        <w:t>3.6. Состав и структура финансовых источников для реализации Инвестиционной программы</w:t>
      </w:r>
    </w:p>
    <w:p w:rsidR="00695512" w:rsidRPr="008F3FFF" w:rsidRDefault="00695512" w:rsidP="006A4F89"/>
    <w:p w:rsidR="00695512" w:rsidRPr="008F3FFF" w:rsidRDefault="00695512" w:rsidP="006A4F89">
      <w:pPr>
        <w:ind w:firstLine="900"/>
        <w:jc w:val="both"/>
        <w:rPr>
          <w:sz w:val="28"/>
          <w:szCs w:val="28"/>
        </w:rPr>
      </w:pPr>
      <w:r w:rsidRPr="008F3FFF">
        <w:rPr>
          <w:sz w:val="28"/>
          <w:szCs w:val="28"/>
        </w:rPr>
        <w:t>Финансовые потребности, необходимые для реализации Инвестиционной программы, обеспечиваются за счет средств, поступающих от реализации услуг утилизации (захоронения) твердых бытовых отходов в части установленных надбавок к тарифам для потребителей города Каменск-Уральский, а также за счет бюджетных средств и составят за период с 2009 по 2015 год 67,9 млн. руб., без учета НДС</w:t>
      </w:r>
    </w:p>
    <w:p w:rsidR="00695512" w:rsidRPr="008F3FFF" w:rsidRDefault="00695512" w:rsidP="006A4F89">
      <w:pPr>
        <w:ind w:firstLine="708"/>
        <w:jc w:val="both"/>
        <w:rPr>
          <w:sz w:val="28"/>
          <w:szCs w:val="28"/>
        </w:rPr>
      </w:pPr>
      <w:r w:rsidRPr="008F3FFF">
        <w:rPr>
          <w:sz w:val="28"/>
          <w:szCs w:val="28"/>
        </w:rPr>
        <w:t>За счет надбавки к тарифу – на сумму 62,16  млн. руб.</w:t>
      </w:r>
      <w:r>
        <w:rPr>
          <w:sz w:val="28"/>
          <w:szCs w:val="28"/>
        </w:rPr>
        <w:t xml:space="preserve">  За счет </w:t>
      </w:r>
      <w:r w:rsidRPr="008F3FFF">
        <w:rPr>
          <w:sz w:val="28"/>
          <w:szCs w:val="28"/>
        </w:rPr>
        <w:t>средств</w:t>
      </w:r>
      <w:r>
        <w:rPr>
          <w:sz w:val="28"/>
          <w:szCs w:val="28"/>
        </w:rPr>
        <w:t xml:space="preserve"> местного бюджета</w:t>
      </w:r>
      <w:r w:rsidRPr="008F3FFF">
        <w:rPr>
          <w:sz w:val="28"/>
          <w:szCs w:val="28"/>
        </w:rPr>
        <w:t xml:space="preserve"> – на сумму 4,84 млн. руб. За счет</w:t>
      </w:r>
      <w:r>
        <w:rPr>
          <w:sz w:val="28"/>
          <w:szCs w:val="28"/>
        </w:rPr>
        <w:t xml:space="preserve"> собственных средств организации</w:t>
      </w:r>
      <w:r w:rsidRPr="008F3FFF">
        <w:rPr>
          <w:sz w:val="28"/>
          <w:szCs w:val="28"/>
        </w:rPr>
        <w:t xml:space="preserve"> – 0,9</w:t>
      </w:r>
      <w:r>
        <w:rPr>
          <w:sz w:val="28"/>
          <w:szCs w:val="28"/>
        </w:rPr>
        <w:t>0</w:t>
      </w:r>
      <w:r w:rsidRPr="008F3FFF">
        <w:rPr>
          <w:sz w:val="28"/>
          <w:szCs w:val="28"/>
        </w:rPr>
        <w:t xml:space="preserve"> млн. руб. </w:t>
      </w:r>
    </w:p>
    <w:p w:rsidR="00695512" w:rsidRPr="008F3FFF" w:rsidRDefault="00695512" w:rsidP="006A4F89">
      <w:pPr>
        <w:jc w:val="right"/>
        <w:rPr>
          <w:sz w:val="28"/>
          <w:szCs w:val="28"/>
        </w:rPr>
      </w:pPr>
      <w:r w:rsidRPr="008F3FFF">
        <w:rPr>
          <w:sz w:val="28"/>
          <w:szCs w:val="28"/>
        </w:rPr>
        <w:t>Таблица 14</w:t>
      </w:r>
    </w:p>
    <w:p w:rsidR="00695512" w:rsidRDefault="00695512" w:rsidP="006A4F89">
      <w:pPr>
        <w:ind w:firstLine="900"/>
        <w:jc w:val="center"/>
        <w:rPr>
          <w:b/>
          <w:bCs/>
          <w:sz w:val="28"/>
          <w:szCs w:val="28"/>
        </w:rPr>
      </w:pPr>
      <w:r w:rsidRPr="008F3FFF">
        <w:rPr>
          <w:b/>
          <w:bCs/>
          <w:sz w:val="28"/>
          <w:szCs w:val="28"/>
        </w:rPr>
        <w:t xml:space="preserve">Размер денежных средств, необходимых для реализации Инвестиционной программы, млн. руб. </w:t>
      </w:r>
    </w:p>
    <w:p w:rsidR="00695512" w:rsidRPr="008F3FFF" w:rsidRDefault="00695512" w:rsidP="006A4F89">
      <w:pPr>
        <w:ind w:firstLine="900"/>
        <w:jc w:val="center"/>
        <w:rPr>
          <w:b/>
          <w:bCs/>
          <w:sz w:val="28"/>
          <w:szCs w:val="28"/>
        </w:rPr>
      </w:pPr>
      <w:r w:rsidRPr="008F3FFF">
        <w:rPr>
          <w:b/>
          <w:bCs/>
          <w:sz w:val="28"/>
          <w:szCs w:val="28"/>
        </w:rPr>
        <w:t>(период реализации 2009-2015 гг.)</w:t>
      </w:r>
    </w:p>
    <w:p w:rsidR="00695512" w:rsidRPr="008F3FFF" w:rsidRDefault="00695512" w:rsidP="006A4F89">
      <w:pPr>
        <w:ind w:firstLine="900"/>
        <w:jc w:val="center"/>
        <w:rPr>
          <w:b/>
          <w:bCs/>
          <w:sz w:val="28"/>
          <w:szCs w:val="28"/>
        </w:rPr>
      </w:pPr>
    </w:p>
    <w:tbl>
      <w:tblPr>
        <w:tblW w:w="100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28"/>
        <w:gridCol w:w="5580"/>
      </w:tblGrid>
      <w:tr w:rsidR="00695512" w:rsidRPr="008F3FFF">
        <w:tc>
          <w:tcPr>
            <w:tcW w:w="10008" w:type="dxa"/>
            <w:gridSpan w:val="2"/>
          </w:tcPr>
          <w:p w:rsidR="00695512" w:rsidRPr="008F3FFF" w:rsidRDefault="00695512" w:rsidP="000D5C7B">
            <w:pPr>
              <w:jc w:val="center"/>
              <w:rPr>
                <w:b/>
                <w:bCs/>
                <w:sz w:val="28"/>
                <w:szCs w:val="28"/>
              </w:rPr>
            </w:pPr>
            <w:r w:rsidRPr="008F3FFF">
              <w:rPr>
                <w:b/>
                <w:bCs/>
                <w:sz w:val="28"/>
                <w:szCs w:val="28"/>
              </w:rPr>
              <w:t>Утилизация (захоронение) твердых бытовых отходов</w:t>
            </w:r>
          </w:p>
          <w:p w:rsidR="00695512" w:rsidRPr="008F3FFF" w:rsidRDefault="00695512" w:rsidP="000D5C7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95512" w:rsidRPr="008F3FFF">
        <w:tc>
          <w:tcPr>
            <w:tcW w:w="4428" w:type="dxa"/>
          </w:tcPr>
          <w:p w:rsidR="00695512" w:rsidRPr="008F3FFF" w:rsidRDefault="00695512" w:rsidP="000D5C7B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8F3FFF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5580" w:type="dxa"/>
          </w:tcPr>
          <w:p w:rsidR="00695512" w:rsidRPr="00227180" w:rsidRDefault="00695512" w:rsidP="000D5C7B">
            <w:pPr>
              <w:jc w:val="center"/>
              <w:rPr>
                <w:b/>
                <w:bCs/>
                <w:sz w:val="28"/>
                <w:szCs w:val="28"/>
              </w:rPr>
            </w:pPr>
            <w:r w:rsidRPr="00227180">
              <w:rPr>
                <w:b/>
                <w:bCs/>
                <w:sz w:val="28"/>
                <w:szCs w:val="28"/>
              </w:rPr>
              <w:t>67,90</w:t>
            </w:r>
          </w:p>
        </w:tc>
      </w:tr>
      <w:tr w:rsidR="00695512" w:rsidRPr="008F3FFF">
        <w:tc>
          <w:tcPr>
            <w:tcW w:w="4428" w:type="dxa"/>
          </w:tcPr>
          <w:p w:rsidR="00695512" w:rsidRPr="008F3FFF" w:rsidRDefault="00695512" w:rsidP="000D5C7B">
            <w:pPr>
              <w:rPr>
                <w:sz w:val="28"/>
                <w:szCs w:val="28"/>
              </w:rPr>
            </w:pPr>
            <w:r w:rsidRPr="008F3FFF">
              <w:rPr>
                <w:sz w:val="28"/>
                <w:szCs w:val="28"/>
              </w:rPr>
              <w:t>В т.ч.:</w:t>
            </w:r>
          </w:p>
          <w:p w:rsidR="00695512" w:rsidRPr="008F3FFF" w:rsidRDefault="00695512" w:rsidP="000D5C7B">
            <w:pPr>
              <w:rPr>
                <w:sz w:val="28"/>
                <w:szCs w:val="28"/>
              </w:rPr>
            </w:pPr>
            <w:r w:rsidRPr="008F3FFF">
              <w:rPr>
                <w:sz w:val="28"/>
                <w:szCs w:val="28"/>
              </w:rPr>
              <w:t>-за счет надбавки к тарифу</w:t>
            </w:r>
          </w:p>
        </w:tc>
        <w:tc>
          <w:tcPr>
            <w:tcW w:w="5580" w:type="dxa"/>
          </w:tcPr>
          <w:p w:rsidR="00695512" w:rsidRPr="008F3FFF" w:rsidRDefault="00695512" w:rsidP="000D5C7B">
            <w:pPr>
              <w:jc w:val="center"/>
              <w:rPr>
                <w:sz w:val="28"/>
                <w:szCs w:val="28"/>
              </w:rPr>
            </w:pPr>
            <w:r w:rsidRPr="008F3FFF">
              <w:rPr>
                <w:sz w:val="28"/>
                <w:szCs w:val="28"/>
              </w:rPr>
              <w:t>62,16</w:t>
            </w:r>
          </w:p>
        </w:tc>
      </w:tr>
      <w:tr w:rsidR="00695512" w:rsidRPr="008F3FFF">
        <w:tc>
          <w:tcPr>
            <w:tcW w:w="4428" w:type="dxa"/>
          </w:tcPr>
          <w:p w:rsidR="00695512" w:rsidRPr="008F3FFF" w:rsidRDefault="00695512" w:rsidP="000D5C7B">
            <w:pPr>
              <w:rPr>
                <w:sz w:val="28"/>
                <w:szCs w:val="28"/>
              </w:rPr>
            </w:pPr>
            <w:r w:rsidRPr="008F3FFF">
              <w:rPr>
                <w:sz w:val="28"/>
                <w:szCs w:val="28"/>
              </w:rPr>
              <w:t>- за счет средств</w:t>
            </w:r>
            <w:r>
              <w:rPr>
                <w:sz w:val="28"/>
                <w:szCs w:val="28"/>
              </w:rPr>
              <w:t xml:space="preserve"> местного бюджета</w:t>
            </w:r>
          </w:p>
        </w:tc>
        <w:tc>
          <w:tcPr>
            <w:tcW w:w="5580" w:type="dxa"/>
          </w:tcPr>
          <w:p w:rsidR="00695512" w:rsidRDefault="00695512" w:rsidP="000D5C7B">
            <w:pPr>
              <w:jc w:val="center"/>
              <w:rPr>
                <w:sz w:val="28"/>
                <w:szCs w:val="28"/>
              </w:rPr>
            </w:pPr>
          </w:p>
          <w:p w:rsidR="00695512" w:rsidRPr="008F3FFF" w:rsidRDefault="00695512" w:rsidP="000D5C7B">
            <w:pPr>
              <w:jc w:val="center"/>
              <w:rPr>
                <w:sz w:val="28"/>
                <w:szCs w:val="28"/>
              </w:rPr>
            </w:pPr>
            <w:r w:rsidRPr="008F3FFF">
              <w:rPr>
                <w:sz w:val="28"/>
                <w:szCs w:val="28"/>
              </w:rPr>
              <w:t>4,84</w:t>
            </w:r>
          </w:p>
        </w:tc>
      </w:tr>
      <w:tr w:rsidR="00695512" w:rsidRPr="008F3FFF">
        <w:tc>
          <w:tcPr>
            <w:tcW w:w="4428" w:type="dxa"/>
          </w:tcPr>
          <w:p w:rsidR="00695512" w:rsidRPr="008F3FFF" w:rsidRDefault="00695512" w:rsidP="000D5C7B">
            <w:pPr>
              <w:rPr>
                <w:sz w:val="28"/>
                <w:szCs w:val="28"/>
              </w:rPr>
            </w:pPr>
            <w:r w:rsidRPr="008F3FFF">
              <w:rPr>
                <w:sz w:val="28"/>
                <w:szCs w:val="28"/>
              </w:rPr>
              <w:t>- за счет собственных средств</w:t>
            </w:r>
            <w:r>
              <w:rPr>
                <w:sz w:val="28"/>
                <w:szCs w:val="28"/>
              </w:rPr>
              <w:t xml:space="preserve"> организации</w:t>
            </w:r>
          </w:p>
        </w:tc>
        <w:tc>
          <w:tcPr>
            <w:tcW w:w="5580" w:type="dxa"/>
          </w:tcPr>
          <w:p w:rsidR="00695512" w:rsidRDefault="00695512" w:rsidP="000D5C7B">
            <w:pPr>
              <w:jc w:val="center"/>
              <w:rPr>
                <w:sz w:val="28"/>
                <w:szCs w:val="28"/>
              </w:rPr>
            </w:pPr>
          </w:p>
          <w:p w:rsidR="00695512" w:rsidRPr="008F3FFF" w:rsidRDefault="00695512" w:rsidP="000D5C7B">
            <w:pPr>
              <w:jc w:val="center"/>
              <w:rPr>
                <w:sz w:val="28"/>
                <w:szCs w:val="28"/>
              </w:rPr>
            </w:pPr>
            <w:r w:rsidRPr="008F3FFF">
              <w:rPr>
                <w:sz w:val="28"/>
                <w:szCs w:val="28"/>
              </w:rPr>
              <w:t>0,9</w:t>
            </w:r>
            <w:r>
              <w:rPr>
                <w:sz w:val="28"/>
                <w:szCs w:val="28"/>
              </w:rPr>
              <w:t>0</w:t>
            </w:r>
          </w:p>
        </w:tc>
      </w:tr>
    </w:tbl>
    <w:p w:rsidR="00695512" w:rsidRPr="008F3FFF" w:rsidRDefault="00695512" w:rsidP="006A4F89">
      <w:pPr>
        <w:ind w:firstLine="900"/>
        <w:jc w:val="center"/>
        <w:rPr>
          <w:sz w:val="28"/>
          <w:szCs w:val="28"/>
        </w:rPr>
      </w:pPr>
    </w:p>
    <w:p w:rsidR="00695512" w:rsidRPr="008F3FFF" w:rsidRDefault="00695512" w:rsidP="006A4F89">
      <w:pPr>
        <w:ind w:firstLine="900"/>
        <w:jc w:val="both"/>
        <w:rPr>
          <w:sz w:val="28"/>
          <w:szCs w:val="28"/>
        </w:rPr>
      </w:pPr>
      <w:r w:rsidRPr="008F3FFF">
        <w:rPr>
          <w:sz w:val="28"/>
          <w:szCs w:val="28"/>
        </w:rPr>
        <w:t>В таблице 15 представлен расчет финансовых потребностей, необходимых для реализации Инвестиционной программы.</w:t>
      </w:r>
    </w:p>
    <w:p w:rsidR="00695512" w:rsidRPr="008F3FFF" w:rsidRDefault="00695512" w:rsidP="006A4F89">
      <w:pPr>
        <w:ind w:firstLine="900"/>
        <w:jc w:val="both"/>
        <w:rPr>
          <w:sz w:val="28"/>
          <w:szCs w:val="28"/>
        </w:rPr>
      </w:pPr>
      <w:r w:rsidRPr="008F3FFF">
        <w:rPr>
          <w:sz w:val="28"/>
          <w:szCs w:val="28"/>
        </w:rPr>
        <w:t>Денежные средства, полученные за счет надбавки к тарифу будут направлены на реализацию Инвестиционной программы в части строительства и модернизации объектов коммунальной инфраструктуры, не связанных с увеличением производственной мощности.</w:t>
      </w:r>
    </w:p>
    <w:p w:rsidR="00695512" w:rsidRPr="008F3FFF" w:rsidRDefault="00695512" w:rsidP="006A4F89">
      <w:pPr>
        <w:ind w:firstLine="900"/>
        <w:jc w:val="right"/>
        <w:rPr>
          <w:sz w:val="28"/>
          <w:szCs w:val="28"/>
        </w:rPr>
      </w:pPr>
      <w:r w:rsidRPr="008F3FFF">
        <w:rPr>
          <w:sz w:val="28"/>
          <w:szCs w:val="28"/>
        </w:rPr>
        <w:t>Таблица 15</w:t>
      </w:r>
    </w:p>
    <w:p w:rsidR="00695512" w:rsidRPr="008F3FFF" w:rsidRDefault="00695512" w:rsidP="006A4F89">
      <w:pPr>
        <w:jc w:val="center"/>
        <w:rPr>
          <w:b/>
          <w:bCs/>
          <w:sz w:val="28"/>
          <w:szCs w:val="28"/>
        </w:rPr>
      </w:pPr>
      <w:r w:rsidRPr="008F3FFF">
        <w:rPr>
          <w:b/>
          <w:bCs/>
          <w:sz w:val="28"/>
          <w:szCs w:val="28"/>
        </w:rPr>
        <w:t>Финансовые потребности, необходимые для реализации Инвестиционной программы</w:t>
      </w:r>
    </w:p>
    <w:tbl>
      <w:tblPr>
        <w:tblW w:w="1022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708"/>
        <w:gridCol w:w="798"/>
        <w:gridCol w:w="789"/>
        <w:gridCol w:w="789"/>
        <w:gridCol w:w="743"/>
        <w:gridCol w:w="709"/>
        <w:gridCol w:w="708"/>
        <w:gridCol w:w="1701"/>
        <w:gridCol w:w="479"/>
      </w:tblGrid>
      <w:tr w:rsidR="00695512" w:rsidRPr="008F3FFF">
        <w:trPr>
          <w:cantSplit/>
          <w:trHeight w:val="543"/>
        </w:trPr>
        <w:tc>
          <w:tcPr>
            <w:tcW w:w="2802" w:type="dxa"/>
            <w:vMerge w:val="restart"/>
          </w:tcPr>
          <w:p w:rsidR="00695512" w:rsidRPr="008F3FFF" w:rsidRDefault="00695512" w:rsidP="000D5C7B">
            <w:pPr>
              <w:jc w:val="center"/>
            </w:pPr>
            <w:r w:rsidRPr="008F3FFF">
              <w:t>Направление и источники капитальных вложений</w:t>
            </w:r>
          </w:p>
        </w:tc>
        <w:tc>
          <w:tcPr>
            <w:tcW w:w="5244" w:type="dxa"/>
            <w:gridSpan w:val="7"/>
          </w:tcPr>
          <w:p w:rsidR="00695512" w:rsidRPr="008F3FFF" w:rsidRDefault="00695512" w:rsidP="000D5C7B">
            <w:pPr>
              <w:jc w:val="center"/>
            </w:pPr>
            <w:r w:rsidRPr="008F3FFF">
              <w:t>Капитальные вложения за период, млн. руб., без учета НДС</w:t>
            </w:r>
          </w:p>
        </w:tc>
        <w:tc>
          <w:tcPr>
            <w:tcW w:w="1701" w:type="dxa"/>
            <w:vMerge w:val="restart"/>
          </w:tcPr>
          <w:p w:rsidR="00695512" w:rsidRPr="008F3FFF" w:rsidRDefault="00695512" w:rsidP="000D5C7B">
            <w:pPr>
              <w:jc w:val="center"/>
            </w:pPr>
            <w:r w:rsidRPr="008F3FFF">
              <w:t>Всего, млн. руб., без учета НДС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:rsidR="00695512" w:rsidRPr="008F3FFF" w:rsidRDefault="00695512" w:rsidP="000D5C7B">
            <w:pPr>
              <w:jc w:val="center"/>
            </w:pPr>
          </w:p>
        </w:tc>
      </w:tr>
      <w:tr w:rsidR="00695512" w:rsidRPr="008F3FFF">
        <w:trPr>
          <w:cantSplit/>
          <w:trHeight w:val="874"/>
        </w:trPr>
        <w:tc>
          <w:tcPr>
            <w:tcW w:w="2802" w:type="dxa"/>
            <w:vMerge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708" w:type="dxa"/>
            <w:textDirection w:val="btLr"/>
          </w:tcPr>
          <w:p w:rsidR="00695512" w:rsidRPr="008F3FFF" w:rsidRDefault="00695512" w:rsidP="000D5C7B">
            <w:pPr>
              <w:ind w:left="113" w:right="113"/>
              <w:jc w:val="center"/>
            </w:pPr>
            <w:r w:rsidRPr="008F3FFF">
              <w:t>2009</w:t>
            </w:r>
          </w:p>
        </w:tc>
        <w:tc>
          <w:tcPr>
            <w:tcW w:w="798" w:type="dxa"/>
            <w:textDirection w:val="btLr"/>
          </w:tcPr>
          <w:p w:rsidR="00695512" w:rsidRPr="008F3FFF" w:rsidRDefault="00695512" w:rsidP="000D5C7B">
            <w:pPr>
              <w:ind w:left="113" w:right="113"/>
              <w:jc w:val="center"/>
            </w:pPr>
            <w:r w:rsidRPr="008F3FFF">
              <w:t>2010</w:t>
            </w:r>
          </w:p>
        </w:tc>
        <w:tc>
          <w:tcPr>
            <w:tcW w:w="789" w:type="dxa"/>
            <w:textDirection w:val="btLr"/>
          </w:tcPr>
          <w:p w:rsidR="00695512" w:rsidRPr="008F3FFF" w:rsidRDefault="00695512" w:rsidP="000D5C7B">
            <w:pPr>
              <w:ind w:left="113" w:right="113"/>
              <w:jc w:val="center"/>
            </w:pPr>
            <w:r w:rsidRPr="008F3FFF">
              <w:t>2011</w:t>
            </w:r>
          </w:p>
          <w:p w:rsidR="00695512" w:rsidRPr="008F3FFF" w:rsidRDefault="00695512" w:rsidP="000D5C7B">
            <w:pPr>
              <w:ind w:left="113" w:right="113"/>
              <w:jc w:val="center"/>
            </w:pPr>
          </w:p>
        </w:tc>
        <w:tc>
          <w:tcPr>
            <w:tcW w:w="789" w:type="dxa"/>
            <w:textDirection w:val="btLr"/>
          </w:tcPr>
          <w:p w:rsidR="00695512" w:rsidRPr="008F3FFF" w:rsidRDefault="00695512" w:rsidP="000D5C7B">
            <w:pPr>
              <w:ind w:left="113" w:right="113"/>
              <w:jc w:val="center"/>
            </w:pPr>
            <w:r w:rsidRPr="008F3FFF">
              <w:t>2012</w:t>
            </w:r>
          </w:p>
        </w:tc>
        <w:tc>
          <w:tcPr>
            <w:tcW w:w="743" w:type="dxa"/>
            <w:textDirection w:val="btLr"/>
          </w:tcPr>
          <w:p w:rsidR="00695512" w:rsidRPr="008F3FFF" w:rsidRDefault="00695512" w:rsidP="000D5C7B">
            <w:pPr>
              <w:ind w:left="113" w:right="113"/>
              <w:jc w:val="center"/>
            </w:pPr>
            <w:r w:rsidRPr="008F3FFF">
              <w:t>2013</w:t>
            </w:r>
          </w:p>
        </w:tc>
        <w:tc>
          <w:tcPr>
            <w:tcW w:w="709" w:type="dxa"/>
            <w:textDirection w:val="btLr"/>
          </w:tcPr>
          <w:p w:rsidR="00695512" w:rsidRPr="008F3FFF" w:rsidRDefault="00695512" w:rsidP="000D5C7B">
            <w:pPr>
              <w:ind w:left="113" w:right="113"/>
              <w:jc w:val="center"/>
            </w:pPr>
            <w:r w:rsidRPr="008F3FFF">
              <w:t>2014</w:t>
            </w:r>
          </w:p>
        </w:tc>
        <w:tc>
          <w:tcPr>
            <w:tcW w:w="708" w:type="dxa"/>
            <w:textDirection w:val="btLr"/>
          </w:tcPr>
          <w:p w:rsidR="00695512" w:rsidRPr="008F3FFF" w:rsidRDefault="00695512" w:rsidP="000D5C7B">
            <w:pPr>
              <w:ind w:left="113" w:right="113"/>
              <w:jc w:val="center"/>
            </w:pPr>
            <w:r w:rsidRPr="008F3FFF">
              <w:t>2015</w:t>
            </w:r>
          </w:p>
        </w:tc>
        <w:tc>
          <w:tcPr>
            <w:tcW w:w="1701" w:type="dxa"/>
            <w:vMerge/>
          </w:tcPr>
          <w:p w:rsidR="00695512" w:rsidRPr="008F3FFF" w:rsidRDefault="00695512" w:rsidP="000D5C7B">
            <w:pPr>
              <w:jc w:val="center"/>
            </w:pP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:rsidR="00695512" w:rsidRPr="008F3FFF" w:rsidRDefault="00695512" w:rsidP="000D5C7B">
            <w:pPr>
              <w:jc w:val="center"/>
            </w:pPr>
          </w:p>
        </w:tc>
      </w:tr>
      <w:tr w:rsidR="00695512" w:rsidRPr="008F3FFF">
        <w:trPr>
          <w:trHeight w:val="1105"/>
        </w:trPr>
        <w:tc>
          <w:tcPr>
            <w:tcW w:w="2802" w:type="dxa"/>
          </w:tcPr>
          <w:p w:rsidR="00695512" w:rsidRPr="008F3FFF" w:rsidRDefault="00695512" w:rsidP="000D5C7B">
            <w:r w:rsidRPr="008F3FFF">
              <w:t>1. По утилизации (захоронению) твердых бытовых отходов, в том числе за счет:</w:t>
            </w:r>
          </w:p>
        </w:tc>
        <w:tc>
          <w:tcPr>
            <w:tcW w:w="708" w:type="dxa"/>
          </w:tcPr>
          <w:p w:rsidR="00695512" w:rsidRPr="008F3FFF" w:rsidRDefault="00695512" w:rsidP="000D5C7B">
            <w:pPr>
              <w:rPr>
                <w:b/>
                <w:bCs/>
              </w:rPr>
            </w:pPr>
            <w:r w:rsidRPr="008F3FFF">
              <w:rPr>
                <w:b/>
                <w:bCs/>
                <w:sz w:val="22"/>
                <w:szCs w:val="22"/>
              </w:rPr>
              <w:t>6,53</w:t>
            </w:r>
          </w:p>
        </w:tc>
        <w:tc>
          <w:tcPr>
            <w:tcW w:w="798" w:type="dxa"/>
          </w:tcPr>
          <w:p w:rsidR="00695512" w:rsidRPr="008F3FFF" w:rsidRDefault="00695512" w:rsidP="000D5C7B">
            <w:pPr>
              <w:jc w:val="center"/>
              <w:rPr>
                <w:b/>
                <w:bCs/>
              </w:rPr>
            </w:pPr>
            <w:r w:rsidRPr="008F3FFF">
              <w:rPr>
                <w:b/>
                <w:bCs/>
                <w:sz w:val="22"/>
                <w:szCs w:val="22"/>
              </w:rPr>
              <w:t>10,78</w:t>
            </w:r>
          </w:p>
        </w:tc>
        <w:tc>
          <w:tcPr>
            <w:tcW w:w="789" w:type="dxa"/>
          </w:tcPr>
          <w:p w:rsidR="00695512" w:rsidRPr="008F3FFF" w:rsidRDefault="00695512" w:rsidP="000D5C7B">
            <w:pPr>
              <w:jc w:val="center"/>
              <w:rPr>
                <w:b/>
                <w:bCs/>
              </w:rPr>
            </w:pPr>
            <w:r w:rsidRPr="008F3FFF">
              <w:rPr>
                <w:b/>
                <w:bCs/>
                <w:sz w:val="22"/>
                <w:szCs w:val="22"/>
              </w:rPr>
              <w:t>14,46</w:t>
            </w:r>
          </w:p>
        </w:tc>
        <w:tc>
          <w:tcPr>
            <w:tcW w:w="789" w:type="dxa"/>
          </w:tcPr>
          <w:p w:rsidR="00695512" w:rsidRPr="008F3FFF" w:rsidRDefault="00695512" w:rsidP="000D5C7B">
            <w:pPr>
              <w:jc w:val="center"/>
              <w:rPr>
                <w:b/>
                <w:bCs/>
              </w:rPr>
            </w:pPr>
            <w:r w:rsidRPr="008F3FFF">
              <w:rPr>
                <w:b/>
                <w:bCs/>
                <w:sz w:val="22"/>
                <w:szCs w:val="22"/>
              </w:rPr>
              <w:t>12,82</w:t>
            </w:r>
          </w:p>
        </w:tc>
        <w:tc>
          <w:tcPr>
            <w:tcW w:w="743" w:type="dxa"/>
          </w:tcPr>
          <w:p w:rsidR="00695512" w:rsidRPr="008F3FFF" w:rsidRDefault="00695512" w:rsidP="000D5C7B">
            <w:pPr>
              <w:rPr>
                <w:b/>
                <w:bCs/>
              </w:rPr>
            </w:pPr>
            <w:r w:rsidRPr="008F3FFF">
              <w:rPr>
                <w:b/>
                <w:bCs/>
                <w:sz w:val="22"/>
                <w:szCs w:val="22"/>
              </w:rPr>
              <w:t>7,47</w:t>
            </w:r>
          </w:p>
        </w:tc>
        <w:tc>
          <w:tcPr>
            <w:tcW w:w="709" w:type="dxa"/>
          </w:tcPr>
          <w:p w:rsidR="00695512" w:rsidRPr="008F3FFF" w:rsidRDefault="00695512" w:rsidP="000D5C7B">
            <w:pPr>
              <w:rPr>
                <w:b/>
                <w:bCs/>
              </w:rPr>
            </w:pPr>
            <w:r w:rsidRPr="008F3FFF">
              <w:rPr>
                <w:b/>
                <w:bCs/>
                <w:sz w:val="22"/>
                <w:szCs w:val="22"/>
              </w:rPr>
              <w:t>7,47</w:t>
            </w:r>
          </w:p>
        </w:tc>
        <w:tc>
          <w:tcPr>
            <w:tcW w:w="708" w:type="dxa"/>
          </w:tcPr>
          <w:p w:rsidR="00695512" w:rsidRPr="008F3FFF" w:rsidRDefault="00695512" w:rsidP="000D5C7B">
            <w:pPr>
              <w:rPr>
                <w:b/>
                <w:bCs/>
              </w:rPr>
            </w:pPr>
            <w:r w:rsidRPr="008F3FFF">
              <w:rPr>
                <w:b/>
                <w:bCs/>
                <w:sz w:val="22"/>
                <w:szCs w:val="22"/>
              </w:rPr>
              <w:t>8,37</w:t>
            </w:r>
          </w:p>
        </w:tc>
        <w:tc>
          <w:tcPr>
            <w:tcW w:w="1701" w:type="dxa"/>
          </w:tcPr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  <w:r w:rsidRPr="008F3FFF">
              <w:rPr>
                <w:b/>
                <w:bCs/>
                <w:sz w:val="22"/>
                <w:szCs w:val="22"/>
              </w:rPr>
              <w:t>67,90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:rsidR="00695512" w:rsidRPr="008F3FFF" w:rsidRDefault="00695512" w:rsidP="000D5C7B">
            <w:pPr>
              <w:jc w:val="right"/>
              <w:rPr>
                <w:b/>
                <w:bCs/>
              </w:rPr>
            </w:pPr>
          </w:p>
        </w:tc>
      </w:tr>
      <w:tr w:rsidR="00695512" w:rsidRPr="008F3FFF">
        <w:trPr>
          <w:trHeight w:val="261"/>
        </w:trPr>
        <w:tc>
          <w:tcPr>
            <w:tcW w:w="2802" w:type="dxa"/>
          </w:tcPr>
          <w:p w:rsidR="00695512" w:rsidRPr="008F3FFF" w:rsidRDefault="00695512" w:rsidP="000D5C7B">
            <w:r w:rsidRPr="008F3FFF">
              <w:t>1.1</w:t>
            </w:r>
            <w:r>
              <w:t>. н</w:t>
            </w:r>
            <w:r w:rsidRPr="008F3FFF">
              <w:t>адбавки к тарифу</w:t>
            </w:r>
          </w:p>
        </w:tc>
        <w:tc>
          <w:tcPr>
            <w:tcW w:w="708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6,53</w:t>
            </w:r>
          </w:p>
        </w:tc>
        <w:tc>
          <w:tcPr>
            <w:tcW w:w="798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10,78</w:t>
            </w:r>
          </w:p>
        </w:tc>
        <w:tc>
          <w:tcPr>
            <w:tcW w:w="789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14,46</w:t>
            </w:r>
          </w:p>
        </w:tc>
        <w:tc>
          <w:tcPr>
            <w:tcW w:w="789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7,98</w:t>
            </w:r>
          </w:p>
        </w:tc>
        <w:tc>
          <w:tcPr>
            <w:tcW w:w="743" w:type="dxa"/>
            <w:vAlign w:val="center"/>
          </w:tcPr>
          <w:p w:rsidR="00695512" w:rsidRPr="008F3FFF" w:rsidRDefault="00695512" w:rsidP="000D5C7B">
            <w:r w:rsidRPr="008F3FFF">
              <w:t xml:space="preserve"> 7,47</w:t>
            </w:r>
          </w:p>
        </w:tc>
        <w:tc>
          <w:tcPr>
            <w:tcW w:w="709" w:type="dxa"/>
          </w:tcPr>
          <w:p w:rsidR="00695512" w:rsidRPr="008F3FFF" w:rsidRDefault="00695512" w:rsidP="000D5C7B">
            <w:pPr>
              <w:jc w:val="center"/>
            </w:pPr>
            <w:r w:rsidRPr="008F3FFF">
              <w:t>7,47</w:t>
            </w:r>
          </w:p>
        </w:tc>
        <w:tc>
          <w:tcPr>
            <w:tcW w:w="708" w:type="dxa"/>
          </w:tcPr>
          <w:p w:rsidR="00695512" w:rsidRPr="008F3FFF" w:rsidRDefault="00695512" w:rsidP="000D5C7B">
            <w:pPr>
              <w:jc w:val="center"/>
            </w:pPr>
            <w:r w:rsidRPr="008F3FFF">
              <w:t>7,47</w:t>
            </w:r>
          </w:p>
        </w:tc>
        <w:tc>
          <w:tcPr>
            <w:tcW w:w="1701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 xml:space="preserve">62,16 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:rsidR="00695512" w:rsidRPr="008F3FFF" w:rsidRDefault="00695512" w:rsidP="000D5C7B">
            <w:pPr>
              <w:jc w:val="center"/>
            </w:pPr>
          </w:p>
        </w:tc>
      </w:tr>
      <w:tr w:rsidR="00695512" w:rsidRPr="008F3FFF">
        <w:trPr>
          <w:trHeight w:val="281"/>
        </w:trPr>
        <w:tc>
          <w:tcPr>
            <w:tcW w:w="2802" w:type="dxa"/>
          </w:tcPr>
          <w:p w:rsidR="00695512" w:rsidRPr="008F3FFF" w:rsidRDefault="00695512" w:rsidP="000D5C7B">
            <w:r w:rsidRPr="008F3FFF">
              <w:t>1.2</w:t>
            </w:r>
            <w:r>
              <w:t xml:space="preserve">. </w:t>
            </w:r>
            <w:r w:rsidRPr="008F3FFF">
              <w:t>средств</w:t>
            </w:r>
            <w:r>
              <w:t xml:space="preserve"> местного бюджета</w:t>
            </w:r>
          </w:p>
        </w:tc>
        <w:tc>
          <w:tcPr>
            <w:tcW w:w="708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0,00</w:t>
            </w:r>
          </w:p>
        </w:tc>
        <w:tc>
          <w:tcPr>
            <w:tcW w:w="798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0,00</w:t>
            </w:r>
          </w:p>
        </w:tc>
        <w:tc>
          <w:tcPr>
            <w:tcW w:w="789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0,00</w:t>
            </w:r>
          </w:p>
        </w:tc>
        <w:tc>
          <w:tcPr>
            <w:tcW w:w="789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4,84</w:t>
            </w:r>
          </w:p>
        </w:tc>
        <w:tc>
          <w:tcPr>
            <w:tcW w:w="743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0,00</w:t>
            </w:r>
          </w:p>
        </w:tc>
        <w:tc>
          <w:tcPr>
            <w:tcW w:w="709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0,00</w:t>
            </w:r>
          </w:p>
        </w:tc>
        <w:tc>
          <w:tcPr>
            <w:tcW w:w="708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0,00</w:t>
            </w:r>
          </w:p>
        </w:tc>
        <w:tc>
          <w:tcPr>
            <w:tcW w:w="1701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4,84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:rsidR="00695512" w:rsidRPr="008F3FFF" w:rsidRDefault="00695512" w:rsidP="000D5C7B">
            <w:pPr>
              <w:jc w:val="center"/>
            </w:pPr>
          </w:p>
        </w:tc>
      </w:tr>
      <w:tr w:rsidR="00695512" w:rsidRPr="008F3FFF">
        <w:trPr>
          <w:trHeight w:val="281"/>
        </w:trPr>
        <w:tc>
          <w:tcPr>
            <w:tcW w:w="2802" w:type="dxa"/>
          </w:tcPr>
          <w:p w:rsidR="00695512" w:rsidRPr="008F3FFF" w:rsidRDefault="00695512" w:rsidP="000D5C7B">
            <w:r>
              <w:t>1.3. собственных средств организации</w:t>
            </w:r>
          </w:p>
        </w:tc>
        <w:tc>
          <w:tcPr>
            <w:tcW w:w="708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0,00</w:t>
            </w:r>
          </w:p>
        </w:tc>
        <w:tc>
          <w:tcPr>
            <w:tcW w:w="798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0,00</w:t>
            </w:r>
          </w:p>
        </w:tc>
        <w:tc>
          <w:tcPr>
            <w:tcW w:w="789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0,00</w:t>
            </w:r>
          </w:p>
        </w:tc>
        <w:tc>
          <w:tcPr>
            <w:tcW w:w="789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0,00</w:t>
            </w:r>
          </w:p>
        </w:tc>
        <w:tc>
          <w:tcPr>
            <w:tcW w:w="743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0,00</w:t>
            </w:r>
          </w:p>
        </w:tc>
        <w:tc>
          <w:tcPr>
            <w:tcW w:w="709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0,00</w:t>
            </w:r>
          </w:p>
        </w:tc>
        <w:tc>
          <w:tcPr>
            <w:tcW w:w="708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0,9</w:t>
            </w:r>
          </w:p>
        </w:tc>
        <w:tc>
          <w:tcPr>
            <w:tcW w:w="1701" w:type="dxa"/>
            <w:vAlign w:val="center"/>
          </w:tcPr>
          <w:p w:rsidR="00695512" w:rsidRPr="008F3FFF" w:rsidRDefault="00695512" w:rsidP="000D5C7B">
            <w:pPr>
              <w:jc w:val="center"/>
            </w:pPr>
            <w:r w:rsidRPr="008F3FFF">
              <w:t>0,9</w:t>
            </w:r>
          </w:p>
        </w:tc>
        <w:tc>
          <w:tcPr>
            <w:tcW w:w="479" w:type="dxa"/>
            <w:tcBorders>
              <w:top w:val="nil"/>
              <w:bottom w:val="nil"/>
              <w:right w:val="nil"/>
            </w:tcBorders>
          </w:tcPr>
          <w:p w:rsidR="00695512" w:rsidRDefault="00695512" w:rsidP="000D5C7B">
            <w:pPr>
              <w:jc w:val="center"/>
              <w:rPr>
                <w:sz w:val="28"/>
                <w:szCs w:val="28"/>
              </w:rPr>
            </w:pPr>
          </w:p>
          <w:p w:rsidR="00695512" w:rsidRPr="00AD2A03" w:rsidRDefault="00695512" w:rsidP="000D5C7B">
            <w:pPr>
              <w:jc w:val="center"/>
              <w:rPr>
                <w:sz w:val="28"/>
                <w:szCs w:val="28"/>
              </w:rPr>
            </w:pPr>
            <w:r w:rsidRPr="00AD2A03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;</w:t>
            </w:r>
          </w:p>
        </w:tc>
      </w:tr>
    </w:tbl>
    <w:p w:rsidR="00695512" w:rsidRPr="00A7761F" w:rsidRDefault="00695512" w:rsidP="00A7761F">
      <w:pPr>
        <w:pStyle w:val="ListParagraph"/>
        <w:ind w:left="1068"/>
        <w:jc w:val="both"/>
        <w:rPr>
          <w:sz w:val="28"/>
          <w:szCs w:val="28"/>
        </w:rPr>
      </w:pPr>
    </w:p>
    <w:p w:rsidR="00695512" w:rsidRPr="007C6C6B" w:rsidRDefault="00695512" w:rsidP="007C6C6B">
      <w:pPr>
        <w:pStyle w:val="ListParagraph"/>
        <w:numPr>
          <w:ilvl w:val="0"/>
          <w:numId w:val="8"/>
        </w:numPr>
        <w:ind w:left="0" w:firstLine="491"/>
        <w:jc w:val="both"/>
        <w:rPr>
          <w:i/>
          <w:iCs/>
          <w:caps/>
          <w:sz w:val="28"/>
          <w:szCs w:val="28"/>
        </w:rPr>
      </w:pPr>
      <w:r>
        <w:rPr>
          <w:sz w:val="28"/>
          <w:szCs w:val="28"/>
        </w:rPr>
        <w:t>абзацы первый, второй</w:t>
      </w:r>
      <w:r w:rsidRPr="007C6C6B">
        <w:rPr>
          <w:sz w:val="28"/>
          <w:szCs w:val="28"/>
        </w:rPr>
        <w:t xml:space="preserve"> </w:t>
      </w:r>
      <w:r>
        <w:rPr>
          <w:sz w:val="28"/>
          <w:szCs w:val="28"/>
        </w:rPr>
        <w:t>под</w:t>
      </w:r>
      <w:r w:rsidRPr="007C6C6B">
        <w:rPr>
          <w:sz w:val="28"/>
          <w:szCs w:val="28"/>
        </w:rPr>
        <w:t>раздела 3.11</w:t>
      </w:r>
      <w:r>
        <w:rPr>
          <w:sz w:val="28"/>
          <w:szCs w:val="28"/>
        </w:rPr>
        <w:t xml:space="preserve"> раздела 3</w:t>
      </w:r>
      <w:r w:rsidRPr="007C6C6B">
        <w:rPr>
          <w:sz w:val="28"/>
          <w:szCs w:val="28"/>
        </w:rPr>
        <w:t xml:space="preserve"> изложить в следующей редакции:</w:t>
      </w:r>
    </w:p>
    <w:p w:rsidR="00695512" w:rsidRPr="008F3FFF" w:rsidRDefault="00695512" w:rsidP="007C6C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F3FFF">
        <w:rPr>
          <w:sz w:val="28"/>
          <w:szCs w:val="28"/>
        </w:rPr>
        <w:t xml:space="preserve">Для реализации Инвестиционной программы предусмотрены денежные средства до 2015 года на сумму 67,90 млн. руб. </w:t>
      </w:r>
    </w:p>
    <w:p w:rsidR="00695512" w:rsidRDefault="00695512" w:rsidP="008C049A">
      <w:pPr>
        <w:ind w:firstLine="851"/>
        <w:jc w:val="both"/>
        <w:rPr>
          <w:sz w:val="28"/>
          <w:szCs w:val="28"/>
        </w:rPr>
      </w:pPr>
      <w:r w:rsidRPr="008F3FFF">
        <w:rPr>
          <w:sz w:val="28"/>
          <w:szCs w:val="28"/>
        </w:rPr>
        <w:t>Поступление денежных средств предусмотрено от реализации услуг утилизации (захоронения) твердых бытовых отходов в части установленных надбавок к тарифам</w:t>
      </w:r>
      <w:r>
        <w:rPr>
          <w:sz w:val="28"/>
          <w:szCs w:val="28"/>
        </w:rPr>
        <w:t xml:space="preserve"> – 62,16 млн.руб., </w:t>
      </w:r>
      <w:r w:rsidRPr="008F3FFF">
        <w:rPr>
          <w:sz w:val="28"/>
          <w:szCs w:val="28"/>
        </w:rPr>
        <w:t>средств</w:t>
      </w:r>
      <w:r>
        <w:rPr>
          <w:sz w:val="28"/>
          <w:szCs w:val="28"/>
        </w:rPr>
        <w:t xml:space="preserve"> местного бюджета – 4,84 млн.руб.,  </w:t>
      </w:r>
      <w:r w:rsidRPr="008F3FFF">
        <w:rPr>
          <w:sz w:val="28"/>
          <w:szCs w:val="28"/>
        </w:rPr>
        <w:t>собственных средств</w:t>
      </w:r>
      <w:r>
        <w:rPr>
          <w:sz w:val="28"/>
          <w:szCs w:val="28"/>
        </w:rPr>
        <w:t xml:space="preserve"> организации – 0,9 млн.руб.»;</w:t>
      </w:r>
    </w:p>
    <w:p w:rsidR="00695512" w:rsidRPr="008C049A" w:rsidRDefault="00695512" w:rsidP="005C719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6) приложения № 1-5 признать утратившими силу.</w:t>
      </w:r>
    </w:p>
    <w:p w:rsidR="00695512" w:rsidRPr="004A6643" w:rsidRDefault="00695512" w:rsidP="00B0513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Опубликовать настоящее решение в газете «Каменский рабочий» и разместить на официальном сайте муниципального образования город Каменск-Уральский.</w:t>
      </w:r>
    </w:p>
    <w:p w:rsidR="00695512" w:rsidRDefault="00695512" w:rsidP="00B0513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решения возложить на комитеты по экономической политике, бюджету и налогам (М.Ю. Голованов) и городскому хозяйству (Э.П. Чешихин).</w:t>
      </w:r>
    </w:p>
    <w:p w:rsidR="00695512" w:rsidRDefault="00695512" w:rsidP="00B05135">
      <w:pPr>
        <w:ind w:firstLine="708"/>
        <w:jc w:val="both"/>
        <w:rPr>
          <w:sz w:val="28"/>
          <w:szCs w:val="28"/>
        </w:rPr>
      </w:pPr>
    </w:p>
    <w:p w:rsidR="00695512" w:rsidRDefault="00695512" w:rsidP="00B05135">
      <w:pPr>
        <w:ind w:firstLine="708"/>
        <w:jc w:val="both"/>
        <w:rPr>
          <w:sz w:val="28"/>
          <w:szCs w:val="28"/>
        </w:rPr>
      </w:pPr>
    </w:p>
    <w:p w:rsidR="00695512" w:rsidRDefault="00695512" w:rsidP="00B05135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Городской Думы</w:t>
      </w:r>
    </w:p>
    <w:p w:rsidR="00695512" w:rsidRDefault="00695512" w:rsidP="00B051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города Каменска-Уральского            </w:t>
      </w:r>
      <w:r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ab/>
        <w:t xml:space="preserve">              В.И. Пермяков</w:t>
      </w:r>
    </w:p>
    <w:p w:rsidR="00695512" w:rsidRDefault="00695512" w:rsidP="00B05135">
      <w:pPr>
        <w:jc w:val="both"/>
        <w:rPr>
          <w:sz w:val="28"/>
          <w:szCs w:val="28"/>
        </w:rPr>
      </w:pPr>
    </w:p>
    <w:p w:rsidR="00695512" w:rsidRDefault="00695512" w:rsidP="00B05135">
      <w:pPr>
        <w:jc w:val="both"/>
        <w:rPr>
          <w:sz w:val="28"/>
          <w:szCs w:val="28"/>
        </w:rPr>
      </w:pPr>
    </w:p>
    <w:p w:rsidR="00695512" w:rsidRDefault="00695512" w:rsidP="00B051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главы города                                                     </w:t>
      </w:r>
      <w:r w:rsidRPr="0027222A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С.А. Гераскин</w:t>
      </w:r>
    </w:p>
    <w:p w:rsidR="00695512" w:rsidRDefault="00695512"/>
    <w:sectPr w:rsidR="00695512" w:rsidSect="00227180">
      <w:headerReference w:type="default" r:id="rId8"/>
      <w:headerReference w:type="first" r:id="rId9"/>
      <w:pgSz w:w="11906" w:h="16838" w:code="9"/>
      <w:pgMar w:top="709" w:right="709" w:bottom="709" w:left="1276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5512" w:rsidRDefault="00695512" w:rsidP="00E226C1">
      <w:r>
        <w:separator/>
      </w:r>
    </w:p>
  </w:endnote>
  <w:endnote w:type="continuationSeparator" w:id="1">
    <w:p w:rsidR="00695512" w:rsidRDefault="00695512" w:rsidP="00E226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5512" w:rsidRDefault="00695512" w:rsidP="00E226C1">
      <w:r>
        <w:separator/>
      </w:r>
    </w:p>
  </w:footnote>
  <w:footnote w:type="continuationSeparator" w:id="1">
    <w:p w:rsidR="00695512" w:rsidRDefault="00695512" w:rsidP="00E226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512" w:rsidRDefault="00695512">
    <w:pPr>
      <w:pStyle w:val="Header"/>
      <w:jc w:val="center"/>
    </w:pPr>
    <w:fldSimple w:instr=" PAGE   \* MERGEFORMAT ">
      <w:r>
        <w:rPr>
          <w:noProof/>
        </w:rPr>
        <w:t>6</w:t>
      </w:r>
    </w:fldSimple>
  </w:p>
  <w:p w:rsidR="00695512" w:rsidRDefault="0069551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512" w:rsidRDefault="00695512">
    <w:pPr>
      <w:pStyle w:val="Header"/>
      <w:jc w:val="center"/>
    </w:pPr>
  </w:p>
  <w:p w:rsidR="00695512" w:rsidRDefault="0069551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A4699"/>
    <w:multiLevelType w:val="hybridMultilevel"/>
    <w:tmpl w:val="5C7A3FA8"/>
    <w:lvl w:ilvl="0" w:tplc="DC96FBD2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64267B7A">
      <w:start w:val="3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35A1C19"/>
    <w:multiLevelType w:val="singleLevel"/>
    <w:tmpl w:val="48426EC6"/>
    <w:lvl w:ilvl="0">
      <w:start w:val="8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2">
    <w:nsid w:val="4A902D1A"/>
    <w:multiLevelType w:val="hybridMultilevel"/>
    <w:tmpl w:val="1D44054E"/>
    <w:lvl w:ilvl="0" w:tplc="F850D842">
      <w:start w:val="5"/>
      <w:numFmt w:val="decimal"/>
      <w:lvlText w:val="%1)"/>
      <w:lvlJc w:val="left"/>
      <w:pPr>
        <w:ind w:left="360" w:hanging="360"/>
      </w:pPr>
      <w:rPr>
        <w:rFonts w:hint="default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C4A09DA"/>
    <w:multiLevelType w:val="hybridMultilevel"/>
    <w:tmpl w:val="B2DE8CF8"/>
    <w:lvl w:ilvl="0" w:tplc="38F47270">
      <w:start w:val="1"/>
      <w:numFmt w:val="decimal"/>
      <w:lvlText w:val="%1."/>
      <w:lvlJc w:val="left"/>
      <w:pPr>
        <w:ind w:left="1893" w:hanging="118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5B84D51"/>
    <w:multiLevelType w:val="hybridMultilevel"/>
    <w:tmpl w:val="76A62310"/>
    <w:lvl w:ilvl="0" w:tplc="E8744C74">
      <w:start w:val="5"/>
      <w:numFmt w:val="decimal"/>
      <w:lvlText w:val="%1)"/>
      <w:lvlJc w:val="left"/>
      <w:pPr>
        <w:ind w:left="1211" w:hanging="360"/>
      </w:pPr>
      <w:rPr>
        <w:rFonts w:hint="default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62A05C18"/>
    <w:multiLevelType w:val="hybridMultilevel"/>
    <w:tmpl w:val="C2B87DE6"/>
    <w:lvl w:ilvl="0" w:tplc="701A2A64">
      <w:start w:val="5"/>
      <w:numFmt w:val="decimal"/>
      <w:lvlText w:val="%1)"/>
      <w:lvlJc w:val="left"/>
      <w:pPr>
        <w:ind w:left="1211" w:hanging="360"/>
      </w:pPr>
      <w:rPr>
        <w:rFonts w:hint="default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6B950018"/>
    <w:multiLevelType w:val="hybridMultilevel"/>
    <w:tmpl w:val="908CD1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A6E23F3"/>
    <w:multiLevelType w:val="hybridMultilevel"/>
    <w:tmpl w:val="C8C85D52"/>
    <w:lvl w:ilvl="0" w:tplc="A2340F92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5135"/>
    <w:rsid w:val="00056B05"/>
    <w:rsid w:val="000774DB"/>
    <w:rsid w:val="000876E2"/>
    <w:rsid w:val="000D5C7B"/>
    <w:rsid w:val="00102438"/>
    <w:rsid w:val="001B2F2A"/>
    <w:rsid w:val="00227180"/>
    <w:rsid w:val="00252B6F"/>
    <w:rsid w:val="002538E5"/>
    <w:rsid w:val="0027222A"/>
    <w:rsid w:val="002A428B"/>
    <w:rsid w:val="002B4D7B"/>
    <w:rsid w:val="00317188"/>
    <w:rsid w:val="00342830"/>
    <w:rsid w:val="0035035B"/>
    <w:rsid w:val="003840E3"/>
    <w:rsid w:val="004A6643"/>
    <w:rsid w:val="004E1B91"/>
    <w:rsid w:val="00520220"/>
    <w:rsid w:val="005A3136"/>
    <w:rsid w:val="005C719D"/>
    <w:rsid w:val="006064E8"/>
    <w:rsid w:val="006219B3"/>
    <w:rsid w:val="00695512"/>
    <w:rsid w:val="006A4F89"/>
    <w:rsid w:val="00733F30"/>
    <w:rsid w:val="007C6C6B"/>
    <w:rsid w:val="00825614"/>
    <w:rsid w:val="008C049A"/>
    <w:rsid w:val="008F3FFF"/>
    <w:rsid w:val="00931061"/>
    <w:rsid w:val="009664EC"/>
    <w:rsid w:val="00A32951"/>
    <w:rsid w:val="00A7761F"/>
    <w:rsid w:val="00AD2A03"/>
    <w:rsid w:val="00AF0B0B"/>
    <w:rsid w:val="00B05135"/>
    <w:rsid w:val="00B33F7F"/>
    <w:rsid w:val="00B519CB"/>
    <w:rsid w:val="00BF5116"/>
    <w:rsid w:val="00D37396"/>
    <w:rsid w:val="00D4005C"/>
    <w:rsid w:val="00DC1BE2"/>
    <w:rsid w:val="00DC2772"/>
    <w:rsid w:val="00E12924"/>
    <w:rsid w:val="00E226C1"/>
    <w:rsid w:val="00E63FCD"/>
    <w:rsid w:val="00EB132D"/>
    <w:rsid w:val="00F0700B"/>
    <w:rsid w:val="00F14509"/>
    <w:rsid w:val="00F74F09"/>
    <w:rsid w:val="00F92963"/>
    <w:rsid w:val="00FB5292"/>
    <w:rsid w:val="00FB7979"/>
    <w:rsid w:val="00FD0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135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776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7761F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051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5135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A7761F"/>
    <w:pPr>
      <w:ind w:left="720"/>
    </w:pPr>
  </w:style>
  <w:style w:type="paragraph" w:styleId="Header">
    <w:name w:val="header"/>
    <w:basedOn w:val="Normal"/>
    <w:link w:val="HeaderChar"/>
    <w:uiPriority w:val="99"/>
    <w:rsid w:val="00E226C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226C1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E226C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226C1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829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179</TotalTime>
  <Pages>6</Pages>
  <Words>1490</Words>
  <Characters>8493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TESTER</cp:lastModifiedBy>
  <cp:revision>22</cp:revision>
  <cp:lastPrinted>2015-09-17T07:52:00Z</cp:lastPrinted>
  <dcterms:created xsi:type="dcterms:W3CDTF">2015-09-07T07:25:00Z</dcterms:created>
  <dcterms:modified xsi:type="dcterms:W3CDTF">2015-09-24T06:13:00Z</dcterms:modified>
</cp:coreProperties>
</file>