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3DD" w:rsidRPr="00CB63DD" w:rsidRDefault="00CB63DD" w:rsidP="00CB63DD">
      <w:pPr>
        <w:spacing w:before="120" w:line="230" w:lineRule="auto"/>
        <w:jc w:val="center"/>
        <w:rPr>
          <w:sz w:val="28"/>
          <w:szCs w:val="20"/>
        </w:rPr>
      </w:pPr>
      <w:r w:rsidRPr="00CB63DD">
        <w:rPr>
          <w:noProof/>
          <w:sz w:val="20"/>
          <w:szCs w:val="20"/>
        </w:rPr>
        <w:drawing>
          <wp:inline distT="0" distB="0" distL="0" distR="0">
            <wp:extent cx="485140" cy="588645"/>
            <wp:effectExtent l="0" t="0" r="0" b="1905"/>
            <wp:docPr id="2" name="Рисунок 54" descr="Описание: 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4" descr="Описание: gerb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588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63DD" w:rsidRPr="00CB63DD" w:rsidRDefault="00CB63DD" w:rsidP="00CB63DD">
      <w:pPr>
        <w:spacing w:before="120" w:line="230" w:lineRule="auto"/>
        <w:jc w:val="center"/>
        <w:rPr>
          <w:sz w:val="20"/>
          <w:szCs w:val="20"/>
        </w:rPr>
      </w:pPr>
      <w:r w:rsidRPr="00CB63DD">
        <w:rPr>
          <w:sz w:val="28"/>
          <w:szCs w:val="20"/>
        </w:rPr>
        <w:t>Свердловская область</w:t>
      </w:r>
    </w:p>
    <w:p w:rsidR="00CB63DD" w:rsidRPr="00CB63DD" w:rsidRDefault="00CB63DD" w:rsidP="00CB63DD">
      <w:pPr>
        <w:spacing w:line="230" w:lineRule="auto"/>
        <w:jc w:val="center"/>
        <w:rPr>
          <w:sz w:val="28"/>
          <w:szCs w:val="20"/>
        </w:rPr>
      </w:pPr>
      <w:r w:rsidRPr="00CB63DD">
        <w:rPr>
          <w:sz w:val="28"/>
          <w:szCs w:val="20"/>
        </w:rPr>
        <w:t>г. Каменск-Уральский</w:t>
      </w:r>
    </w:p>
    <w:p w:rsidR="00CB63DD" w:rsidRPr="00CB63DD" w:rsidRDefault="00CB63DD" w:rsidP="00CB63DD">
      <w:pPr>
        <w:spacing w:line="230" w:lineRule="auto"/>
        <w:jc w:val="center"/>
        <w:rPr>
          <w:b/>
          <w:sz w:val="28"/>
          <w:szCs w:val="20"/>
        </w:rPr>
      </w:pPr>
      <w:r w:rsidRPr="00CB63DD">
        <w:rPr>
          <w:b/>
          <w:sz w:val="28"/>
          <w:szCs w:val="20"/>
        </w:rPr>
        <w:t>Орган местного самоуправления</w:t>
      </w:r>
    </w:p>
    <w:p w:rsidR="00CB63DD" w:rsidRPr="00CB63DD" w:rsidRDefault="00CB63DD" w:rsidP="00CB63DD">
      <w:pPr>
        <w:spacing w:line="230" w:lineRule="auto"/>
        <w:jc w:val="center"/>
        <w:rPr>
          <w:b/>
          <w:sz w:val="28"/>
          <w:szCs w:val="20"/>
        </w:rPr>
      </w:pPr>
      <w:r w:rsidRPr="00CB63DD">
        <w:rPr>
          <w:b/>
          <w:sz w:val="28"/>
          <w:szCs w:val="20"/>
        </w:rPr>
        <w:t>«Комитет по управлению имуществом  города Каменска-Уральского»</w:t>
      </w:r>
    </w:p>
    <w:p w:rsidR="006A7F24" w:rsidRPr="005046BB" w:rsidRDefault="00CB63DD" w:rsidP="00CB63DD">
      <w:pPr>
        <w:spacing w:before="40" w:line="233" w:lineRule="auto"/>
        <w:jc w:val="center"/>
        <w:rPr>
          <w:b/>
          <w:bCs/>
          <w:spacing w:val="50"/>
          <w:sz w:val="32"/>
          <w:szCs w:val="32"/>
        </w:rPr>
      </w:pPr>
      <w:r w:rsidRPr="00CB63DD">
        <w:rPr>
          <w:b/>
          <w:spacing w:val="50"/>
          <w:sz w:val="32"/>
          <w:szCs w:val="20"/>
        </w:rPr>
        <w:t>ПРИКАЗ</w:t>
      </w:r>
    </w:p>
    <w:p w:rsidR="006A7F24" w:rsidRPr="005046BB" w:rsidRDefault="008F70D3" w:rsidP="006A7F24">
      <w:pPr>
        <w:spacing w:before="40" w:line="228" w:lineRule="auto"/>
        <w:jc w:val="center"/>
        <w:rPr>
          <w:b/>
          <w:bCs/>
          <w:spacing w:val="50"/>
          <w:sz w:val="32"/>
          <w:szCs w:val="32"/>
        </w:rPr>
      </w:pPr>
      <w:r w:rsidRPr="008F70D3">
        <w:rPr>
          <w:noProof/>
        </w:rPr>
        <w:pict>
          <v:line id="Прямая соединительная линия 42" o:spid="_x0000_s1026" style="position:absolute;left:0;text-align:left;z-index:251657728;visibility:visible" from="14.15pt,11.65pt" to="505.95pt,1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" o:allowincell="f" strokeweight="4.5pt">
            <v:stroke linestyle="thinThick"/>
          </v:line>
        </w:pict>
      </w:r>
    </w:p>
    <w:p w:rsidR="006A7F24" w:rsidRPr="005046BB" w:rsidRDefault="006A7F24" w:rsidP="006A7F24">
      <w:pPr>
        <w:rPr>
          <w:sz w:val="20"/>
          <w:szCs w:val="20"/>
        </w:rPr>
      </w:pPr>
    </w:p>
    <w:p w:rsidR="006A7F24" w:rsidRPr="005046BB" w:rsidRDefault="006A7F24" w:rsidP="006A7F24">
      <w:pPr>
        <w:tabs>
          <w:tab w:val="left" w:pos="708"/>
          <w:tab w:val="center" w:pos="4677"/>
          <w:tab w:val="right" w:pos="9355"/>
        </w:tabs>
        <w:rPr>
          <w:sz w:val="28"/>
          <w:szCs w:val="28"/>
        </w:rPr>
      </w:pPr>
      <w:r w:rsidRPr="005046BB">
        <w:rPr>
          <w:sz w:val="28"/>
          <w:szCs w:val="28"/>
        </w:rPr>
        <w:t xml:space="preserve">от </w:t>
      </w:r>
      <w:r w:rsidR="00D03DAC" w:rsidRPr="00D03DAC">
        <w:rPr>
          <w:sz w:val="28"/>
          <w:szCs w:val="28"/>
        </w:rPr>
        <w:t>16</w:t>
      </w:r>
      <w:r w:rsidR="00D03DAC">
        <w:rPr>
          <w:sz w:val="28"/>
          <w:szCs w:val="28"/>
        </w:rPr>
        <w:t>.09.2016</w:t>
      </w:r>
      <w:r w:rsidRPr="005046BB">
        <w:rPr>
          <w:sz w:val="28"/>
          <w:szCs w:val="28"/>
        </w:rPr>
        <w:t xml:space="preserve"> № </w:t>
      </w:r>
      <w:r w:rsidR="00D03DAC">
        <w:rPr>
          <w:sz w:val="28"/>
          <w:szCs w:val="28"/>
        </w:rPr>
        <w:t>282</w:t>
      </w:r>
    </w:p>
    <w:p w:rsidR="006A7F24" w:rsidRPr="005046BB" w:rsidRDefault="006A7F24" w:rsidP="006A7F24">
      <w:pPr>
        <w:tabs>
          <w:tab w:val="left" w:pos="708"/>
          <w:tab w:val="center" w:pos="4677"/>
          <w:tab w:val="right" w:pos="9355"/>
        </w:tabs>
        <w:rPr>
          <w:sz w:val="28"/>
          <w:szCs w:val="28"/>
        </w:rPr>
      </w:pPr>
    </w:p>
    <w:p w:rsidR="006A7F24" w:rsidRPr="005046BB" w:rsidRDefault="006A7F24" w:rsidP="006A7F24">
      <w:pPr>
        <w:tabs>
          <w:tab w:val="left" w:pos="708"/>
          <w:tab w:val="center" w:pos="4677"/>
          <w:tab w:val="right" w:pos="9355"/>
        </w:tabs>
        <w:rPr>
          <w:sz w:val="28"/>
          <w:szCs w:val="28"/>
        </w:rPr>
      </w:pPr>
    </w:p>
    <w:p w:rsidR="006A7F24" w:rsidRPr="005046BB" w:rsidRDefault="006A7F24" w:rsidP="006A7F24">
      <w:pPr>
        <w:widowControl w:val="0"/>
        <w:adjustRightInd w:val="0"/>
        <w:jc w:val="center"/>
        <w:rPr>
          <w:b/>
          <w:bCs/>
          <w:i/>
          <w:sz w:val="28"/>
          <w:szCs w:val="28"/>
        </w:rPr>
      </w:pPr>
      <w:r w:rsidRPr="005046BB">
        <w:rPr>
          <w:b/>
          <w:i/>
          <w:sz w:val="28"/>
          <w:szCs w:val="28"/>
        </w:rPr>
        <w:t xml:space="preserve">О внесении изменений в Административный регламент по </w:t>
      </w:r>
      <w:r w:rsidRPr="005046BB">
        <w:rPr>
          <w:b/>
          <w:bCs/>
          <w:i/>
          <w:sz w:val="28"/>
          <w:szCs w:val="28"/>
        </w:rPr>
        <w:t>предоставлению муниципальной услуги по предоставлению муниципального имущества в аренду без проведения торгов</w:t>
      </w:r>
    </w:p>
    <w:p w:rsidR="006A7F24" w:rsidRPr="005046BB" w:rsidRDefault="006A7F24" w:rsidP="006A7F24">
      <w:pPr>
        <w:adjustRightInd w:val="0"/>
        <w:ind w:firstLine="540"/>
        <w:jc w:val="both"/>
        <w:rPr>
          <w:sz w:val="28"/>
          <w:szCs w:val="28"/>
        </w:rPr>
      </w:pPr>
    </w:p>
    <w:p w:rsidR="006A7F24" w:rsidRPr="005046BB" w:rsidRDefault="006A7F24" w:rsidP="006A7F24">
      <w:pPr>
        <w:adjustRightInd w:val="0"/>
        <w:ind w:firstLine="540"/>
        <w:jc w:val="both"/>
        <w:rPr>
          <w:sz w:val="28"/>
          <w:szCs w:val="28"/>
        </w:rPr>
      </w:pPr>
      <w:proofErr w:type="gramStart"/>
      <w:r w:rsidRPr="005046BB">
        <w:rPr>
          <w:sz w:val="28"/>
          <w:szCs w:val="28"/>
        </w:rPr>
        <w:t>Во исполнение пункта 12 статьи 14 Федерального  закона от 27 июля 2010 года № 210-ФЗ «Об организации предоставления государственных и муниципальных услуг», руководствуясь Положением об органе местного самоуправления «Комитет по управлению имуществом города Каменска-Уральского», утвержденным решением Городской Думы города Каменска-Уральского от 25.02.2009 №55, орган местного самоуправления «Комитет по управлению имуществом  города Каменска-Уральского»</w:t>
      </w:r>
      <w:proofErr w:type="gramEnd"/>
    </w:p>
    <w:p w:rsidR="006A7F24" w:rsidRDefault="006A7F24" w:rsidP="006A7F24">
      <w:pPr>
        <w:jc w:val="both"/>
        <w:rPr>
          <w:b/>
          <w:sz w:val="28"/>
          <w:szCs w:val="28"/>
        </w:rPr>
      </w:pPr>
      <w:r w:rsidRPr="005046BB">
        <w:rPr>
          <w:b/>
          <w:sz w:val="28"/>
          <w:szCs w:val="28"/>
        </w:rPr>
        <w:t>ПРИКАЗЫВАЕТ:</w:t>
      </w:r>
    </w:p>
    <w:p w:rsidR="00424C52" w:rsidRPr="005046BB" w:rsidRDefault="00424C52" w:rsidP="006A7F24">
      <w:pPr>
        <w:jc w:val="both"/>
        <w:rPr>
          <w:b/>
          <w:sz w:val="28"/>
          <w:szCs w:val="28"/>
        </w:rPr>
      </w:pPr>
    </w:p>
    <w:p w:rsidR="006A7F24" w:rsidRPr="005046BB" w:rsidRDefault="006A7F24" w:rsidP="006A7F24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5046BB">
        <w:rPr>
          <w:sz w:val="28"/>
          <w:szCs w:val="28"/>
        </w:rPr>
        <w:t xml:space="preserve">1. </w:t>
      </w:r>
      <w:proofErr w:type="gramStart"/>
      <w:r w:rsidRPr="005046BB">
        <w:rPr>
          <w:sz w:val="28"/>
          <w:szCs w:val="28"/>
        </w:rPr>
        <w:t xml:space="preserve">Внести в </w:t>
      </w:r>
      <w:r w:rsidRPr="005046BB">
        <w:rPr>
          <w:sz w:val="28"/>
        </w:rPr>
        <w:t xml:space="preserve">Административный регламент </w:t>
      </w:r>
      <w:r w:rsidRPr="005046BB">
        <w:rPr>
          <w:bCs/>
          <w:sz w:val="28"/>
          <w:szCs w:val="28"/>
        </w:rPr>
        <w:t>предоставления муниципальной услуги по предоставлению муниципального имущества в</w:t>
      </w:r>
      <w:r w:rsidR="0079078A">
        <w:rPr>
          <w:bCs/>
          <w:sz w:val="28"/>
          <w:szCs w:val="28"/>
        </w:rPr>
        <w:t xml:space="preserve"> аренду без проведения торгов, </w:t>
      </w:r>
      <w:r w:rsidRPr="005046BB">
        <w:rPr>
          <w:bCs/>
          <w:sz w:val="28"/>
          <w:szCs w:val="28"/>
        </w:rPr>
        <w:t>утвержденный приказом органа местного самоуправления «Комитет по управлению имуществом города Каменска-Уральского» от 12.05.2014 №</w:t>
      </w:r>
      <w:r w:rsidR="0079078A">
        <w:rPr>
          <w:bCs/>
          <w:sz w:val="28"/>
          <w:szCs w:val="28"/>
        </w:rPr>
        <w:t xml:space="preserve"> </w:t>
      </w:r>
      <w:r w:rsidRPr="005046BB">
        <w:rPr>
          <w:bCs/>
          <w:sz w:val="28"/>
          <w:szCs w:val="28"/>
        </w:rPr>
        <w:t>93 (в редакции приказ</w:t>
      </w:r>
      <w:r w:rsidR="0079078A">
        <w:rPr>
          <w:bCs/>
          <w:sz w:val="28"/>
          <w:szCs w:val="28"/>
        </w:rPr>
        <w:t>ов органа местного самоуправления</w:t>
      </w:r>
      <w:r w:rsidRPr="005046BB">
        <w:rPr>
          <w:bCs/>
          <w:sz w:val="28"/>
          <w:szCs w:val="28"/>
        </w:rPr>
        <w:t xml:space="preserve"> «Комитет по управлению имуществом города Каменска-Уральского» </w:t>
      </w:r>
      <w:r w:rsidR="00EA681F">
        <w:rPr>
          <w:bCs/>
          <w:sz w:val="28"/>
          <w:szCs w:val="28"/>
        </w:rPr>
        <w:t xml:space="preserve">от 11.08.2014 № 164, </w:t>
      </w:r>
      <w:r w:rsidRPr="005046BB">
        <w:rPr>
          <w:bCs/>
          <w:sz w:val="28"/>
          <w:szCs w:val="28"/>
        </w:rPr>
        <w:t xml:space="preserve">от 24.10.2014 </w:t>
      </w:r>
      <w:r w:rsidR="008D5A5B">
        <w:rPr>
          <w:bCs/>
          <w:sz w:val="28"/>
          <w:szCs w:val="28"/>
        </w:rPr>
        <w:t xml:space="preserve">        </w:t>
      </w:r>
      <w:r w:rsidRPr="005046BB">
        <w:rPr>
          <w:bCs/>
          <w:sz w:val="28"/>
          <w:szCs w:val="28"/>
        </w:rPr>
        <w:t>№</w:t>
      </w:r>
      <w:r w:rsidR="008D5A5B">
        <w:rPr>
          <w:bCs/>
          <w:sz w:val="28"/>
          <w:szCs w:val="28"/>
        </w:rPr>
        <w:t xml:space="preserve"> </w:t>
      </w:r>
      <w:r w:rsidRPr="005046BB">
        <w:rPr>
          <w:bCs/>
          <w:sz w:val="28"/>
          <w:szCs w:val="28"/>
        </w:rPr>
        <w:t>230, от 11.02.2015 №</w:t>
      </w:r>
      <w:r w:rsidR="008D5A5B">
        <w:rPr>
          <w:bCs/>
          <w:sz w:val="28"/>
          <w:szCs w:val="28"/>
        </w:rPr>
        <w:t xml:space="preserve"> </w:t>
      </w:r>
      <w:r w:rsidRPr="005046BB">
        <w:rPr>
          <w:bCs/>
          <w:sz w:val="28"/>
          <w:szCs w:val="28"/>
        </w:rPr>
        <w:t xml:space="preserve">17) (далее – Административный регламент) </w:t>
      </w:r>
      <w:r w:rsidRPr="005046BB">
        <w:rPr>
          <w:sz w:val="28"/>
          <w:szCs w:val="28"/>
        </w:rPr>
        <w:t>следующие изменения:</w:t>
      </w:r>
      <w:proofErr w:type="gramEnd"/>
    </w:p>
    <w:p w:rsidR="006A7F24" w:rsidRPr="005046BB" w:rsidRDefault="006A7F24" w:rsidP="006A7F24">
      <w:pPr>
        <w:widowControl w:val="0"/>
        <w:adjustRightInd w:val="0"/>
        <w:ind w:firstLine="708"/>
        <w:jc w:val="both"/>
        <w:rPr>
          <w:sz w:val="28"/>
          <w:szCs w:val="28"/>
        </w:rPr>
      </w:pPr>
      <w:r w:rsidRPr="005046BB">
        <w:rPr>
          <w:sz w:val="28"/>
          <w:szCs w:val="28"/>
        </w:rPr>
        <w:t xml:space="preserve">1) подпункт 1.4.3.1  пункта 1.4.3. Административного регламента изложить в следующей редакции: </w:t>
      </w:r>
    </w:p>
    <w:p w:rsidR="00E61296" w:rsidRPr="005046BB" w:rsidRDefault="00E61296" w:rsidP="00E61296">
      <w:pPr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 xml:space="preserve">«1.4.3.1 отделы МФЦ в Красногорском районе города Каменска-Уральского: </w:t>
      </w:r>
    </w:p>
    <w:p w:rsidR="00E61296" w:rsidRPr="005046BB" w:rsidRDefault="00E61296" w:rsidP="00E61296">
      <w:pPr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- 623400, Россия, Свердловская область, город Каменск-Уральский, ул. Алюминиевая, д. 43.</w:t>
      </w:r>
    </w:p>
    <w:p w:rsidR="00E61296" w:rsidRPr="005046BB" w:rsidRDefault="00E61296" w:rsidP="00E61296">
      <w:pPr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 xml:space="preserve">График работы с заявителями: понедельник с 11.00 до 20.00, вторник-пятница с 9.00 до 20.00, суббота с 9.00 </w:t>
      </w:r>
      <w:proofErr w:type="gramStart"/>
      <w:r w:rsidRPr="005046BB">
        <w:rPr>
          <w:sz w:val="28"/>
          <w:szCs w:val="28"/>
        </w:rPr>
        <w:t>до</w:t>
      </w:r>
      <w:proofErr w:type="gramEnd"/>
      <w:r w:rsidRPr="005046BB">
        <w:rPr>
          <w:sz w:val="28"/>
          <w:szCs w:val="28"/>
        </w:rPr>
        <w:t xml:space="preserve"> 18.00 (без перерыва на обед).</w:t>
      </w:r>
    </w:p>
    <w:p w:rsidR="00E61296" w:rsidRPr="005046BB" w:rsidRDefault="00E61296" w:rsidP="00E61296">
      <w:pPr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Информация о месте нахождения и графике работы МФЦ может бы</w:t>
      </w:r>
      <w:r w:rsidR="00EA681F">
        <w:rPr>
          <w:sz w:val="28"/>
          <w:szCs w:val="28"/>
        </w:rPr>
        <w:t xml:space="preserve">ть получена по телефону 8(3439) </w:t>
      </w:r>
      <w:r w:rsidRPr="005046BB">
        <w:rPr>
          <w:sz w:val="28"/>
          <w:szCs w:val="28"/>
        </w:rPr>
        <w:t>30-51-00.</w:t>
      </w:r>
    </w:p>
    <w:p w:rsidR="00E61296" w:rsidRPr="005046BB" w:rsidRDefault="00E61296" w:rsidP="00E61296">
      <w:pPr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lastRenderedPageBreak/>
        <w:t>- 623400, Россия, Свердловская область, город Каменск-Уральский, ул. Каменская, д.82А.</w:t>
      </w:r>
    </w:p>
    <w:p w:rsidR="00E61296" w:rsidRPr="005046BB" w:rsidRDefault="00E61296" w:rsidP="00E61296">
      <w:pPr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 xml:space="preserve">График работы с заявителями: понедельник, среда, пятница с 9.00 до 18.00, вторник, четверг с 9.00 до 20.00, суббота с 9.00 </w:t>
      </w:r>
      <w:proofErr w:type="gramStart"/>
      <w:r w:rsidRPr="005046BB">
        <w:rPr>
          <w:sz w:val="28"/>
          <w:szCs w:val="28"/>
        </w:rPr>
        <w:t>до</w:t>
      </w:r>
      <w:proofErr w:type="gramEnd"/>
      <w:r w:rsidRPr="005046BB">
        <w:rPr>
          <w:sz w:val="28"/>
          <w:szCs w:val="28"/>
        </w:rPr>
        <w:t xml:space="preserve"> 18.00 (без перерыва на обед).»;</w:t>
      </w:r>
    </w:p>
    <w:p w:rsidR="006A7F24" w:rsidRPr="005046BB" w:rsidRDefault="00E61296" w:rsidP="006A7F24">
      <w:pPr>
        <w:widowControl w:val="0"/>
        <w:adjustRightInd w:val="0"/>
        <w:ind w:firstLine="540"/>
        <w:contextualSpacing/>
        <w:jc w:val="both"/>
      </w:pPr>
      <w:r w:rsidRPr="005046BB">
        <w:rPr>
          <w:sz w:val="28"/>
          <w:szCs w:val="28"/>
        </w:rPr>
        <w:t>2</w:t>
      </w:r>
      <w:r w:rsidR="006A7F24" w:rsidRPr="005046BB">
        <w:rPr>
          <w:sz w:val="28"/>
          <w:szCs w:val="28"/>
        </w:rPr>
        <w:t>) пункт 2.1</w:t>
      </w:r>
      <w:r w:rsidRPr="005046BB">
        <w:rPr>
          <w:sz w:val="28"/>
          <w:szCs w:val="28"/>
        </w:rPr>
        <w:t>4</w:t>
      </w:r>
      <w:r w:rsidR="006A7F24" w:rsidRPr="005046BB">
        <w:rPr>
          <w:sz w:val="28"/>
          <w:szCs w:val="28"/>
        </w:rPr>
        <w:t>. Административного регламента изложить в следующей редакции:</w:t>
      </w:r>
    </w:p>
    <w:p w:rsidR="00E61296" w:rsidRPr="005046BB" w:rsidRDefault="00E61296" w:rsidP="00E6129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«2.14. Помещение, в котором предоставляется муниципальная услуга, располагается с учетом пешеходной доступности (не более 10 минут пешком) для заявителей от остановок общественного транспорта. На территории, прилегающей к месту расположения помещения, в котором предоставляется муниципальная услуга, оборудуются места для парковки автотранспортных средств.</w:t>
      </w:r>
    </w:p>
    <w:p w:rsidR="00E61296" w:rsidRPr="005046BB" w:rsidRDefault="00E61296" w:rsidP="00E6129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Прием заявителей осуществляется в специально отведенных для этих целей помещениях, обеспечивающих комфортные условия для заявителей и оптимальные условия для работы специалистов.</w:t>
      </w:r>
    </w:p>
    <w:p w:rsidR="00E61296" w:rsidRPr="005046BB" w:rsidRDefault="00E61296" w:rsidP="00E6129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Помещения для ожидания оборудуются стульями или скамьями (</w:t>
      </w:r>
      <w:proofErr w:type="spellStart"/>
      <w:r w:rsidRPr="005046BB">
        <w:rPr>
          <w:sz w:val="28"/>
          <w:szCs w:val="28"/>
        </w:rPr>
        <w:t>банкетками</w:t>
      </w:r>
      <w:proofErr w:type="spellEnd"/>
      <w:r w:rsidRPr="005046BB">
        <w:rPr>
          <w:sz w:val="28"/>
          <w:szCs w:val="28"/>
        </w:rPr>
        <w:t>). Кабинеты приема заявителей оборудуются информационными табличками (вывесками) с указанием номера кабинета, Ф.И.О. специалиста, осуществляющего предоставление муниципальной услуги.</w:t>
      </w:r>
    </w:p>
    <w:p w:rsidR="00E61296" w:rsidRPr="005046BB" w:rsidRDefault="00E61296" w:rsidP="00E6129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В помещениях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нормативно-правовыми актами:</w:t>
      </w:r>
    </w:p>
    <w:p w:rsidR="00E61296" w:rsidRPr="005046BB" w:rsidRDefault="00E61296" w:rsidP="00E6129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 xml:space="preserve">- сопровождение инвалидов, имеющих стойкие нарушения функции зрения и самостоятельного передвижения </w:t>
      </w:r>
      <w:bookmarkStart w:id="0" w:name="_GoBack"/>
      <w:bookmarkEnd w:id="0"/>
      <w:r w:rsidRPr="005046BB">
        <w:rPr>
          <w:sz w:val="28"/>
          <w:szCs w:val="28"/>
        </w:rPr>
        <w:t>по территории здания;</w:t>
      </w:r>
    </w:p>
    <w:p w:rsidR="00E61296" w:rsidRPr="005046BB" w:rsidRDefault="00E61296" w:rsidP="00E6129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- обеспечение допуска собаки-поводыря при наличии документа,  подтверждающего ее специальное обучение.</w:t>
      </w:r>
    </w:p>
    <w:p w:rsidR="00E61296" w:rsidRPr="005046BB" w:rsidRDefault="00E61296" w:rsidP="00E61296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Рабочее место специалиста, осуществляющего предоставление муниципальной услуги, оборудуется персональным компьютером с возможностью доступа к необходимым информационным базам данных и печатающим устройствам</w:t>
      </w:r>
      <w:proofErr w:type="gramStart"/>
      <w:r w:rsidRPr="005046BB">
        <w:rPr>
          <w:sz w:val="28"/>
          <w:szCs w:val="28"/>
        </w:rPr>
        <w:t>.»;</w:t>
      </w:r>
      <w:proofErr w:type="gramEnd"/>
    </w:p>
    <w:p w:rsidR="00E61296" w:rsidRPr="005046BB" w:rsidRDefault="00E61296" w:rsidP="00E61296">
      <w:pPr>
        <w:widowControl w:val="0"/>
        <w:adjustRightInd w:val="0"/>
        <w:ind w:firstLine="540"/>
        <w:contextualSpacing/>
        <w:jc w:val="both"/>
      </w:pPr>
      <w:r w:rsidRPr="005046BB">
        <w:rPr>
          <w:sz w:val="28"/>
          <w:szCs w:val="28"/>
        </w:rPr>
        <w:t>3) пункт 2.15. Административного регламента изложить в следующей редакции:</w:t>
      </w:r>
    </w:p>
    <w:p w:rsidR="00DE62C5" w:rsidRPr="005046BB" w:rsidRDefault="00DE62C5" w:rsidP="00DE62C5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«2.15. Показателями доступности муниципальной услуги являются: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информированность заявителя о получении муниципальной услуги (содержание, порядок и условия ее получения);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комфортность ожидания муниципальной услуги (оснащенные места ожидания, санитарно-гигиенические условия помещения (освещенность, просторность, отопление), эстетическое оформление);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proofErr w:type="gramStart"/>
      <w:r w:rsidRPr="00551274">
        <w:rPr>
          <w:sz w:val="28"/>
          <w:szCs w:val="28"/>
        </w:rPr>
        <w:t>комфортность получения муниципальной услуги (техническая оснащенность, санитарно-гигиенические условия помещения (освещен</w:t>
      </w:r>
      <w:r w:rsidR="00EA681F">
        <w:rPr>
          <w:sz w:val="28"/>
          <w:szCs w:val="28"/>
        </w:rPr>
        <w:t>ность, просторность, отопление)</w:t>
      </w:r>
      <w:r w:rsidRPr="00551274">
        <w:rPr>
          <w:sz w:val="28"/>
          <w:szCs w:val="28"/>
        </w:rPr>
        <w:t>, эстетическое оформление, комфортность организации процесса (отношение специалистов, осуществляющих предоставление муниципальной услуги, к заявителю: вежливость, тактичность);</w:t>
      </w:r>
      <w:proofErr w:type="gramEnd"/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оказание специалистами Комитета необходимой помощи инвалидам в преодолении барьеров, мешающих получению им муниципальной услуги наравне с другими лицами;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бесплатность получения муниципальной услуги;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lastRenderedPageBreak/>
        <w:t xml:space="preserve">транспортная и пешеходная доступность ОМС «Комитет по управлению имуществом», </w:t>
      </w:r>
      <w:proofErr w:type="gramStart"/>
      <w:r w:rsidRPr="00551274">
        <w:rPr>
          <w:sz w:val="28"/>
          <w:szCs w:val="28"/>
        </w:rPr>
        <w:t>осуществляющего</w:t>
      </w:r>
      <w:proofErr w:type="gramEnd"/>
      <w:r w:rsidRPr="00551274">
        <w:rPr>
          <w:sz w:val="28"/>
          <w:szCs w:val="28"/>
        </w:rPr>
        <w:t xml:space="preserve"> предоставление муниципальной услуги, МФЦ;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режим работы ОМС «Комитет по управлению имуществом», (специалиста ОМС «Комитет по управлению имуществом», осуществляющего предоставление муниципальной услуги, МФЦ (специалиста МФЦ);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возможность обжалования действий (бездействия) и решений, осуществляемых и принятых в ходе предоставления муниципальной услуги в досудебном и в судебном порядке;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возможность получения услуги через МФЦ;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возможность направления запроса в электронной форме.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Показателями качества муниципальной услуги являются: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оперативность предоставления муниципальной услуги (соответствие стандарту времени, затраченного на подготовку необходимых документов, ожидание предоставления муниципальной услуги, непосредственное получение муниципальной услуги);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точность обработки данных, правильность оформления документов;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компетентность специалистов, осуществляющих предоставление муниципальной услуги (профессиональная грамотность);</w:t>
      </w:r>
    </w:p>
    <w:p w:rsidR="00DE62C5" w:rsidRPr="00551274" w:rsidRDefault="00DE62C5" w:rsidP="00975519">
      <w:pPr>
        <w:pStyle w:val="af"/>
        <w:widowControl w:val="0"/>
        <w:numPr>
          <w:ilvl w:val="0"/>
          <w:numId w:val="4"/>
        </w:numPr>
        <w:tabs>
          <w:tab w:val="left" w:pos="709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551274">
        <w:rPr>
          <w:sz w:val="28"/>
          <w:szCs w:val="28"/>
        </w:rPr>
        <w:t>количество обоснованных жалоб</w:t>
      </w:r>
      <w:proofErr w:type="gramStart"/>
      <w:r w:rsidRPr="00551274">
        <w:rPr>
          <w:sz w:val="28"/>
          <w:szCs w:val="28"/>
        </w:rPr>
        <w:t>.».</w:t>
      </w:r>
      <w:proofErr w:type="gramEnd"/>
    </w:p>
    <w:p w:rsidR="006A7F24" w:rsidRPr="005046BB" w:rsidRDefault="006A7F24" w:rsidP="006A7F24">
      <w:pPr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>2. Опубликов</w:t>
      </w:r>
      <w:r w:rsidR="00DE62C5" w:rsidRPr="005046BB">
        <w:rPr>
          <w:sz w:val="28"/>
          <w:szCs w:val="28"/>
        </w:rPr>
        <w:t>ать настоящий приказ</w:t>
      </w:r>
      <w:r w:rsidRPr="005046BB">
        <w:rPr>
          <w:sz w:val="28"/>
          <w:szCs w:val="28"/>
        </w:rPr>
        <w:t xml:space="preserve"> в газете «Каменский рабочий» и разместить на официальном сайте </w:t>
      </w:r>
      <w:r w:rsidR="00EA681F" w:rsidRPr="005046BB">
        <w:rPr>
          <w:sz w:val="28"/>
          <w:szCs w:val="28"/>
        </w:rPr>
        <w:t>органа местного самоуправления «Комитет по управлению имуществом города Каменска-Уральского»</w:t>
      </w:r>
      <w:r w:rsidR="00EA681F">
        <w:rPr>
          <w:sz w:val="28"/>
          <w:szCs w:val="28"/>
        </w:rPr>
        <w:t>.</w:t>
      </w:r>
    </w:p>
    <w:p w:rsidR="006A7F24" w:rsidRPr="005046BB" w:rsidRDefault="006A7F24" w:rsidP="00816B88">
      <w:pPr>
        <w:ind w:firstLine="540"/>
        <w:jc w:val="both"/>
        <w:rPr>
          <w:sz w:val="28"/>
          <w:szCs w:val="28"/>
        </w:rPr>
      </w:pPr>
      <w:r w:rsidRPr="005046BB">
        <w:rPr>
          <w:sz w:val="28"/>
          <w:szCs w:val="28"/>
        </w:rPr>
        <w:t xml:space="preserve">3. </w:t>
      </w:r>
      <w:proofErr w:type="gramStart"/>
      <w:r w:rsidRPr="005046BB">
        <w:rPr>
          <w:sz w:val="28"/>
          <w:szCs w:val="28"/>
        </w:rPr>
        <w:t>Контроль за</w:t>
      </w:r>
      <w:proofErr w:type="gramEnd"/>
      <w:r w:rsidRPr="005046BB">
        <w:rPr>
          <w:sz w:val="28"/>
          <w:szCs w:val="28"/>
        </w:rPr>
        <w:t xml:space="preserve"> выполнением настоящего </w:t>
      </w:r>
      <w:r w:rsidR="00DE62C5" w:rsidRPr="005046BB">
        <w:rPr>
          <w:sz w:val="28"/>
          <w:szCs w:val="28"/>
        </w:rPr>
        <w:t>приказа</w:t>
      </w:r>
      <w:r w:rsidRPr="005046BB">
        <w:rPr>
          <w:sz w:val="28"/>
          <w:szCs w:val="28"/>
        </w:rPr>
        <w:t xml:space="preserve"> возложить на</w:t>
      </w:r>
      <w:r w:rsidR="00DE62C5" w:rsidRPr="005046BB">
        <w:rPr>
          <w:sz w:val="28"/>
          <w:szCs w:val="28"/>
        </w:rPr>
        <w:t xml:space="preserve"> начальника отдела недвижимости </w:t>
      </w:r>
      <w:r w:rsidRPr="005046BB">
        <w:rPr>
          <w:sz w:val="28"/>
          <w:szCs w:val="28"/>
        </w:rPr>
        <w:t xml:space="preserve">органа местного самоуправления «Комитет по управлению имуществом города Каменска-Уральского» </w:t>
      </w:r>
      <w:r w:rsidR="00EA681F">
        <w:rPr>
          <w:sz w:val="28"/>
          <w:szCs w:val="28"/>
        </w:rPr>
        <w:t>О.А. Сергееву</w:t>
      </w:r>
      <w:r w:rsidRPr="005046BB">
        <w:rPr>
          <w:sz w:val="28"/>
          <w:szCs w:val="28"/>
        </w:rPr>
        <w:t>.</w:t>
      </w:r>
    </w:p>
    <w:p w:rsidR="006A7F24" w:rsidRPr="005046BB" w:rsidRDefault="006A7F24">
      <w:pPr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6A7F24" w:rsidRPr="005046BB" w:rsidRDefault="006A7F24">
      <w:pPr>
        <w:autoSpaceDE w:val="0"/>
        <w:autoSpaceDN w:val="0"/>
        <w:adjustRightInd w:val="0"/>
        <w:ind w:firstLine="708"/>
        <w:jc w:val="both"/>
        <w:rPr>
          <w:sz w:val="28"/>
        </w:rPr>
      </w:pPr>
    </w:p>
    <w:p w:rsidR="005046BB" w:rsidRDefault="007A05F5" w:rsidP="005046BB">
      <w:pPr>
        <w:jc w:val="both"/>
        <w:rPr>
          <w:sz w:val="28"/>
        </w:rPr>
      </w:pPr>
      <w:r w:rsidRPr="005046BB">
        <w:rPr>
          <w:sz w:val="28"/>
        </w:rPr>
        <w:t>Председатель Комитета</w:t>
      </w:r>
      <w:r w:rsidRPr="005046BB">
        <w:rPr>
          <w:sz w:val="28"/>
        </w:rPr>
        <w:tab/>
      </w:r>
      <w:r w:rsidRPr="005046BB">
        <w:rPr>
          <w:sz w:val="28"/>
        </w:rPr>
        <w:tab/>
      </w:r>
      <w:r w:rsidRPr="005046BB">
        <w:rPr>
          <w:sz w:val="28"/>
        </w:rPr>
        <w:tab/>
      </w:r>
      <w:r w:rsidRPr="005046BB">
        <w:rPr>
          <w:sz w:val="28"/>
        </w:rPr>
        <w:tab/>
      </w:r>
      <w:r w:rsidRPr="005046BB">
        <w:rPr>
          <w:sz w:val="28"/>
        </w:rPr>
        <w:tab/>
      </w:r>
      <w:r w:rsidR="005046BB" w:rsidRPr="005046BB">
        <w:rPr>
          <w:sz w:val="28"/>
        </w:rPr>
        <w:t xml:space="preserve">     </w:t>
      </w:r>
      <w:r w:rsidRPr="005046BB">
        <w:rPr>
          <w:sz w:val="28"/>
        </w:rPr>
        <w:tab/>
      </w:r>
      <w:r w:rsidRPr="005046BB">
        <w:rPr>
          <w:sz w:val="28"/>
        </w:rPr>
        <w:tab/>
      </w:r>
      <w:r w:rsidR="005046BB" w:rsidRPr="005046BB">
        <w:rPr>
          <w:sz w:val="28"/>
        </w:rPr>
        <w:t xml:space="preserve">   </w:t>
      </w:r>
      <w:r w:rsidR="004C2FB0">
        <w:rPr>
          <w:sz w:val="28"/>
        </w:rPr>
        <w:t xml:space="preserve">   </w:t>
      </w:r>
      <w:r w:rsidR="00DE62C5" w:rsidRPr="005046BB">
        <w:rPr>
          <w:sz w:val="28"/>
        </w:rPr>
        <w:t xml:space="preserve">Ю.В. </w:t>
      </w:r>
      <w:proofErr w:type="spellStart"/>
      <w:r w:rsidR="00DE62C5" w:rsidRPr="005046BB">
        <w:rPr>
          <w:sz w:val="28"/>
        </w:rPr>
        <w:t>Язовских</w:t>
      </w:r>
      <w:proofErr w:type="spellEnd"/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p w:rsidR="00EA681F" w:rsidRDefault="00EA681F" w:rsidP="005046BB">
      <w:pPr>
        <w:jc w:val="both"/>
        <w:rPr>
          <w:sz w:val="28"/>
        </w:rPr>
      </w:pPr>
    </w:p>
    <w:sectPr w:rsidR="00EA681F" w:rsidSect="00573D7A">
      <w:pgSz w:w="11906" w:h="16838"/>
      <w:pgMar w:top="1560" w:right="567" w:bottom="1134" w:left="1134" w:header="720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EFB" w:rsidRDefault="00087EFB">
      <w:r>
        <w:separator/>
      </w:r>
    </w:p>
  </w:endnote>
  <w:endnote w:type="continuationSeparator" w:id="0">
    <w:p w:rsidR="00087EFB" w:rsidRDefault="00087E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EFB" w:rsidRDefault="00087EFB">
      <w:r>
        <w:separator/>
      </w:r>
    </w:p>
  </w:footnote>
  <w:footnote w:type="continuationSeparator" w:id="0">
    <w:p w:rsidR="00087EFB" w:rsidRDefault="00087E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25D39"/>
    <w:multiLevelType w:val="hybridMultilevel"/>
    <w:tmpl w:val="30DE0BA2"/>
    <w:lvl w:ilvl="0" w:tplc="25B4ABD2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7112A6"/>
    <w:multiLevelType w:val="multilevel"/>
    <w:tmpl w:val="011C0E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0AC577D"/>
    <w:multiLevelType w:val="hybridMultilevel"/>
    <w:tmpl w:val="1DEC4132"/>
    <w:lvl w:ilvl="0" w:tplc="D8ACFC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EB1AF1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A47B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BA479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10EC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E4CF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7C70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C4CF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60A3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B59367E"/>
    <w:multiLevelType w:val="hybridMultilevel"/>
    <w:tmpl w:val="5CCC8A22"/>
    <w:lvl w:ilvl="0" w:tplc="317E4056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4E35"/>
    <w:rsid w:val="000172AA"/>
    <w:rsid w:val="000508CE"/>
    <w:rsid w:val="00081324"/>
    <w:rsid w:val="00085A88"/>
    <w:rsid w:val="00087EFB"/>
    <w:rsid w:val="000B632E"/>
    <w:rsid w:val="000D5C9D"/>
    <w:rsid w:val="000E7A0B"/>
    <w:rsid w:val="001134F9"/>
    <w:rsid w:val="00134AD6"/>
    <w:rsid w:val="0015213F"/>
    <w:rsid w:val="001B751C"/>
    <w:rsid w:val="00216BCC"/>
    <w:rsid w:val="0026657A"/>
    <w:rsid w:val="002829B1"/>
    <w:rsid w:val="002E6EF5"/>
    <w:rsid w:val="00301CD2"/>
    <w:rsid w:val="00316260"/>
    <w:rsid w:val="00342C8E"/>
    <w:rsid w:val="0037469F"/>
    <w:rsid w:val="003B4CA8"/>
    <w:rsid w:val="003B556C"/>
    <w:rsid w:val="00401F42"/>
    <w:rsid w:val="00424C52"/>
    <w:rsid w:val="0049354D"/>
    <w:rsid w:val="004B0DC5"/>
    <w:rsid w:val="004C2FB0"/>
    <w:rsid w:val="004C593E"/>
    <w:rsid w:val="004E6410"/>
    <w:rsid w:val="004F15C0"/>
    <w:rsid w:val="004F2A82"/>
    <w:rsid w:val="004F549E"/>
    <w:rsid w:val="005046BB"/>
    <w:rsid w:val="00551274"/>
    <w:rsid w:val="00573D7A"/>
    <w:rsid w:val="00574D5A"/>
    <w:rsid w:val="005C57E0"/>
    <w:rsid w:val="005D70D7"/>
    <w:rsid w:val="005E61CC"/>
    <w:rsid w:val="005F1B0D"/>
    <w:rsid w:val="006342A6"/>
    <w:rsid w:val="00643383"/>
    <w:rsid w:val="006507C7"/>
    <w:rsid w:val="00651FA5"/>
    <w:rsid w:val="00653942"/>
    <w:rsid w:val="006A7F24"/>
    <w:rsid w:val="006B4E35"/>
    <w:rsid w:val="007143E4"/>
    <w:rsid w:val="00770276"/>
    <w:rsid w:val="00776A03"/>
    <w:rsid w:val="0079078A"/>
    <w:rsid w:val="00792854"/>
    <w:rsid w:val="007A05F5"/>
    <w:rsid w:val="007D2287"/>
    <w:rsid w:val="00816B88"/>
    <w:rsid w:val="00826A44"/>
    <w:rsid w:val="00852073"/>
    <w:rsid w:val="00854316"/>
    <w:rsid w:val="008747EC"/>
    <w:rsid w:val="0088648A"/>
    <w:rsid w:val="008D5A5B"/>
    <w:rsid w:val="008E033A"/>
    <w:rsid w:val="008E1573"/>
    <w:rsid w:val="008F70D3"/>
    <w:rsid w:val="009055B3"/>
    <w:rsid w:val="009166D9"/>
    <w:rsid w:val="00934055"/>
    <w:rsid w:val="00951380"/>
    <w:rsid w:val="00975519"/>
    <w:rsid w:val="009908BB"/>
    <w:rsid w:val="009C7F04"/>
    <w:rsid w:val="00A12DC4"/>
    <w:rsid w:val="00AC5F8D"/>
    <w:rsid w:val="00AD7848"/>
    <w:rsid w:val="00B21160"/>
    <w:rsid w:val="00B21A5D"/>
    <w:rsid w:val="00B42910"/>
    <w:rsid w:val="00B86132"/>
    <w:rsid w:val="00BA233A"/>
    <w:rsid w:val="00BB4190"/>
    <w:rsid w:val="00BF0FDA"/>
    <w:rsid w:val="00C0160E"/>
    <w:rsid w:val="00C30D72"/>
    <w:rsid w:val="00C37193"/>
    <w:rsid w:val="00C81267"/>
    <w:rsid w:val="00C9211B"/>
    <w:rsid w:val="00CA7927"/>
    <w:rsid w:val="00CB63DD"/>
    <w:rsid w:val="00D03DAC"/>
    <w:rsid w:val="00D40CDF"/>
    <w:rsid w:val="00DC1D4D"/>
    <w:rsid w:val="00DC54A7"/>
    <w:rsid w:val="00DE62C5"/>
    <w:rsid w:val="00E370B6"/>
    <w:rsid w:val="00E436EB"/>
    <w:rsid w:val="00E61296"/>
    <w:rsid w:val="00EA681F"/>
    <w:rsid w:val="00EF77AF"/>
    <w:rsid w:val="00F2570A"/>
    <w:rsid w:val="00F26DB1"/>
    <w:rsid w:val="00F404DB"/>
    <w:rsid w:val="00F43F61"/>
    <w:rsid w:val="00F95829"/>
    <w:rsid w:val="00FA3E40"/>
    <w:rsid w:val="00FB28DC"/>
    <w:rsid w:val="00FC4F24"/>
    <w:rsid w:val="00FC75C1"/>
    <w:rsid w:val="00FD2086"/>
    <w:rsid w:val="00FE404F"/>
    <w:rsid w:val="00FE53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15C0"/>
    <w:rPr>
      <w:sz w:val="24"/>
      <w:szCs w:val="24"/>
    </w:rPr>
  </w:style>
  <w:style w:type="paragraph" w:styleId="1">
    <w:name w:val="heading 1"/>
    <w:basedOn w:val="a"/>
    <w:qFormat/>
    <w:rsid w:val="004F15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semiHidden/>
    <w:rsid w:val="004F15C0"/>
    <w:pPr>
      <w:jc w:val="both"/>
    </w:pPr>
    <w:rPr>
      <w:sz w:val="28"/>
      <w:szCs w:val="20"/>
    </w:rPr>
  </w:style>
  <w:style w:type="paragraph" w:styleId="a3">
    <w:name w:val="Title"/>
    <w:basedOn w:val="a"/>
    <w:qFormat/>
    <w:rsid w:val="004F15C0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Название Знак"/>
    <w:basedOn w:val="a0"/>
    <w:rsid w:val="004F15C0"/>
    <w:rPr>
      <w:b/>
      <w:noProof w:val="0"/>
      <w:spacing w:val="60"/>
      <w:sz w:val="32"/>
      <w:szCs w:val="28"/>
      <w:u w:val="single"/>
      <w:lang w:val="ru-RU" w:eastAsia="ru-RU" w:bidi="ar-SA"/>
    </w:rPr>
  </w:style>
  <w:style w:type="paragraph" w:styleId="a5">
    <w:name w:val="header"/>
    <w:basedOn w:val="a"/>
    <w:semiHidden/>
    <w:rsid w:val="004F15C0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sid w:val="004F15C0"/>
    <w:rPr>
      <w:sz w:val="24"/>
      <w:szCs w:val="24"/>
    </w:rPr>
  </w:style>
  <w:style w:type="paragraph" w:styleId="a7">
    <w:name w:val="footer"/>
    <w:basedOn w:val="a"/>
    <w:semiHidden/>
    <w:rsid w:val="004F15C0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sid w:val="004F15C0"/>
    <w:rPr>
      <w:sz w:val="24"/>
      <w:szCs w:val="24"/>
    </w:rPr>
  </w:style>
  <w:style w:type="character" w:styleId="a9">
    <w:name w:val="Hyperlink"/>
    <w:basedOn w:val="a0"/>
    <w:unhideWhenUsed/>
    <w:rsid w:val="004F15C0"/>
    <w:rPr>
      <w:color w:val="0000FF"/>
      <w:u w:val="single"/>
    </w:rPr>
  </w:style>
  <w:style w:type="paragraph" w:customStyle="1" w:styleId="ConsPlusNormal">
    <w:name w:val="ConsPlusNormal"/>
    <w:rsid w:val="004F15C0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Title">
    <w:name w:val="ConsPlusTitle"/>
    <w:rsid w:val="005C57E0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qFormat/>
    <w:rsid w:val="005F1B0D"/>
    <w:pPr>
      <w:jc w:val="center"/>
    </w:pPr>
    <w:rPr>
      <w:sz w:val="28"/>
      <w:szCs w:val="20"/>
    </w:rPr>
  </w:style>
  <w:style w:type="paragraph" w:styleId="ab">
    <w:name w:val="Plain Text"/>
    <w:basedOn w:val="a"/>
    <w:link w:val="ac"/>
    <w:semiHidden/>
    <w:rsid w:val="00DE62C5"/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semiHidden/>
    <w:rsid w:val="00DE62C5"/>
    <w:rPr>
      <w:rFonts w:ascii="Courier New" w:hAnsi="Courier New"/>
    </w:rPr>
  </w:style>
  <w:style w:type="paragraph" w:styleId="ad">
    <w:name w:val="Balloon Text"/>
    <w:basedOn w:val="a"/>
    <w:link w:val="ae"/>
    <w:uiPriority w:val="99"/>
    <w:semiHidden/>
    <w:unhideWhenUsed/>
    <w:rsid w:val="00CB63D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B63DD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551274"/>
    <w:pPr>
      <w:ind w:left="720"/>
      <w:contextualSpacing/>
    </w:pPr>
  </w:style>
  <w:style w:type="paragraph" w:styleId="af0">
    <w:name w:val="Body Text"/>
    <w:basedOn w:val="a"/>
    <w:link w:val="af1"/>
    <w:uiPriority w:val="99"/>
    <w:semiHidden/>
    <w:unhideWhenUsed/>
    <w:rsid w:val="00EA681F"/>
    <w:pPr>
      <w:spacing w:after="120"/>
    </w:pPr>
  </w:style>
  <w:style w:type="character" w:customStyle="1" w:styleId="af1">
    <w:name w:val="Основной текст Знак"/>
    <w:basedOn w:val="a0"/>
    <w:link w:val="af0"/>
    <w:uiPriority w:val="99"/>
    <w:semiHidden/>
    <w:rsid w:val="00EA681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semiHidden/>
    <w:pPr>
      <w:jc w:val="both"/>
    </w:pPr>
    <w:rPr>
      <w:sz w:val="28"/>
      <w:szCs w:val="20"/>
    </w:rPr>
  </w:style>
  <w:style w:type="paragraph" w:styleId="a3">
    <w:name w:val="Title"/>
    <w:basedOn w:val="a"/>
    <w:qFormat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character" w:customStyle="1" w:styleId="a4">
    <w:name w:val="Название Знак"/>
    <w:basedOn w:val="a0"/>
    <w:rPr>
      <w:b/>
      <w:noProof w:val="0"/>
      <w:spacing w:val="60"/>
      <w:sz w:val="32"/>
      <w:szCs w:val="28"/>
      <w:u w:val="single"/>
      <w:lang w:val="ru-RU" w:eastAsia="ru-RU" w:bidi="ar-SA"/>
    </w:rPr>
  </w:style>
  <w:style w:type="paragraph" w:styleId="a5">
    <w:name w:val="header"/>
    <w:basedOn w:val="a"/>
    <w:semiHidden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rPr>
      <w:sz w:val="24"/>
      <w:szCs w:val="24"/>
    </w:rPr>
  </w:style>
  <w:style w:type="paragraph" w:styleId="a7">
    <w:name w:val="footer"/>
    <w:basedOn w:val="a"/>
    <w:semiHidden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rPr>
      <w:sz w:val="24"/>
      <w:szCs w:val="24"/>
    </w:rPr>
  </w:style>
  <w:style w:type="character" w:styleId="a9">
    <w:name w:val="Hyperlink"/>
    <w:basedOn w:val="a0"/>
    <w:unhideWhenUsed/>
    <w:rPr>
      <w:color w:val="0000FF"/>
      <w:u w:val="single"/>
    </w:rPr>
  </w:style>
  <w:style w:type="paragraph" w:customStyle="1" w:styleId="ConsPlusNormal">
    <w:name w:val="ConsPlusNormal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Title">
    <w:name w:val="ConsPlusTitle"/>
    <w:rsid w:val="005C57E0"/>
    <w:pPr>
      <w:widowControl w:val="0"/>
      <w:suppressAutoHyphens/>
      <w:autoSpaceDE w:val="0"/>
    </w:pPr>
    <w:rPr>
      <w:rFonts w:ascii="Arial" w:hAnsi="Arial" w:cs="Arial"/>
      <w:b/>
      <w:bCs/>
      <w:kern w:val="1"/>
      <w:lang w:eastAsia="zh-CN"/>
    </w:rPr>
  </w:style>
  <w:style w:type="paragraph" w:styleId="aa">
    <w:name w:val="caption"/>
    <w:basedOn w:val="a"/>
    <w:qFormat/>
    <w:rsid w:val="005F1B0D"/>
    <w:pPr>
      <w:jc w:val="center"/>
    </w:pPr>
    <w:rPr>
      <w:sz w:val="28"/>
      <w:szCs w:val="20"/>
    </w:rPr>
  </w:style>
  <w:style w:type="paragraph" w:styleId="ab">
    <w:name w:val="Plain Text"/>
    <w:basedOn w:val="a"/>
    <w:link w:val="ac"/>
    <w:semiHidden/>
    <w:rsid w:val="00DE62C5"/>
    <w:rPr>
      <w:rFonts w:ascii="Courier New" w:hAnsi="Courier New"/>
      <w:sz w:val="20"/>
      <w:szCs w:val="20"/>
    </w:rPr>
  </w:style>
  <w:style w:type="character" w:customStyle="1" w:styleId="ac">
    <w:name w:val="Текст Знак"/>
    <w:basedOn w:val="a0"/>
    <w:link w:val="ab"/>
    <w:semiHidden/>
    <w:rsid w:val="00DE62C5"/>
    <w:rPr>
      <w:rFonts w:ascii="Courier New" w:hAnsi="Courier New"/>
    </w:rPr>
  </w:style>
  <w:style w:type="paragraph" w:styleId="ad">
    <w:name w:val="Balloon Text"/>
    <w:basedOn w:val="a"/>
    <w:link w:val="ae"/>
    <w:uiPriority w:val="99"/>
    <w:semiHidden/>
    <w:unhideWhenUsed/>
    <w:rsid w:val="00CB63D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B63DD"/>
    <w:rPr>
      <w:rFonts w:ascii="Tahoma" w:hAnsi="Tahoma" w:cs="Tahoma"/>
      <w:sz w:val="16"/>
      <w:szCs w:val="16"/>
    </w:rPr>
  </w:style>
  <w:style w:type="paragraph" w:styleId="af">
    <w:name w:val="List Paragraph"/>
    <w:basedOn w:val="a"/>
    <w:uiPriority w:val="34"/>
    <w:qFormat/>
    <w:rsid w:val="005512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65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6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677</Words>
  <Characters>5352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6017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123</dc:creator>
  <cp:lastModifiedBy>User</cp:lastModifiedBy>
  <cp:revision>15</cp:revision>
  <cp:lastPrinted>2015-02-11T10:20:00Z</cp:lastPrinted>
  <dcterms:created xsi:type="dcterms:W3CDTF">2016-08-22T04:20:00Z</dcterms:created>
  <dcterms:modified xsi:type="dcterms:W3CDTF">2016-10-05T04:45:00Z</dcterms:modified>
</cp:coreProperties>
</file>