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9" w:rsidRDefault="001C0AD9">
      <w:pPr>
        <w:rPr>
          <w:lang w:val="en-US"/>
        </w:rPr>
      </w:pPr>
    </w:p>
    <w:p w:rsidR="001C0AD9" w:rsidRDefault="001C0AD9" w:rsidP="00844C8C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alt="gerb_gor_corona_rastr" style="width:41.4pt;height:64.8pt;visibility:visible">
            <v:imagedata r:id="rId7" o:title=""/>
          </v:shape>
        </w:pict>
      </w:r>
    </w:p>
    <w:p w:rsidR="001C0AD9" w:rsidRDefault="001C0AD9" w:rsidP="00844C8C">
      <w:pPr>
        <w:jc w:val="center"/>
        <w:rPr>
          <w:b/>
          <w:sz w:val="28"/>
        </w:rPr>
      </w:pPr>
    </w:p>
    <w:p w:rsidR="001C0AD9" w:rsidRDefault="001C0AD9">
      <w:pPr>
        <w:spacing w:before="120" w:line="233" w:lineRule="auto"/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1C0AD9" w:rsidRDefault="001C0AD9">
      <w:pPr>
        <w:spacing w:line="233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 - УРАЛЬСКОГО</w:t>
      </w:r>
    </w:p>
    <w:p w:rsidR="001C0AD9" w:rsidRDefault="001C0AD9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1C0AD9" w:rsidRPr="00B72073" w:rsidRDefault="001C0AD9">
      <w:pPr>
        <w:spacing w:before="400"/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0,6.4pt" to="491.8pt,6.4pt" o:allowincell="f" strokeweight="4.5pt">
            <v:stroke linestyle="thinThick"/>
          </v:line>
        </w:pict>
      </w:r>
      <w:r>
        <w:rPr>
          <w:sz w:val="28"/>
          <w:szCs w:val="28"/>
        </w:rPr>
        <w:t>от 12.09.2018 № 800</w:t>
      </w:r>
    </w:p>
    <w:p w:rsidR="001C0AD9" w:rsidRDefault="001C0AD9" w:rsidP="00665027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sz w:val="28"/>
        </w:rPr>
      </w:pPr>
    </w:p>
    <w:p w:rsidR="001C0AD9" w:rsidRDefault="001C0AD9" w:rsidP="00665027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sz w:val="28"/>
        </w:rPr>
      </w:pPr>
    </w:p>
    <w:p w:rsidR="001C0AD9" w:rsidRPr="00776F4A" w:rsidRDefault="001C0AD9" w:rsidP="00665027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sz w:val="28"/>
          <w:szCs w:val="28"/>
        </w:rPr>
      </w:pPr>
      <w:r w:rsidRPr="00776F4A">
        <w:rPr>
          <w:b/>
          <w:bCs/>
          <w:i/>
          <w:iCs/>
          <w:sz w:val="28"/>
          <w:szCs w:val="28"/>
        </w:rPr>
        <w:t>О проведении</w:t>
      </w:r>
      <w:r>
        <w:rPr>
          <w:b/>
          <w:bCs/>
          <w:i/>
          <w:iCs/>
          <w:sz w:val="28"/>
          <w:szCs w:val="28"/>
        </w:rPr>
        <w:t xml:space="preserve"> в 2018 году</w:t>
      </w:r>
      <w:r w:rsidRPr="00776F4A">
        <w:rPr>
          <w:b/>
          <w:bCs/>
          <w:i/>
          <w:iCs/>
          <w:sz w:val="28"/>
          <w:szCs w:val="28"/>
        </w:rPr>
        <w:t xml:space="preserve"> смотра-конкурса на лучшее нештатное</w:t>
      </w:r>
      <w:r>
        <w:rPr>
          <w:b/>
          <w:bCs/>
          <w:i/>
          <w:iCs/>
          <w:sz w:val="28"/>
          <w:szCs w:val="28"/>
        </w:rPr>
        <w:t xml:space="preserve"> аварийно-спасательное</w:t>
      </w:r>
      <w:r w:rsidRPr="00776F4A">
        <w:rPr>
          <w:b/>
          <w:bCs/>
          <w:i/>
          <w:iCs/>
          <w:sz w:val="28"/>
          <w:szCs w:val="28"/>
        </w:rPr>
        <w:t xml:space="preserve"> формирование </w:t>
      </w:r>
      <w:r>
        <w:rPr>
          <w:b/>
          <w:bCs/>
          <w:i/>
          <w:iCs/>
          <w:sz w:val="28"/>
          <w:szCs w:val="28"/>
        </w:rPr>
        <w:t>муниципального образования город Каменск-Уральский</w:t>
      </w:r>
    </w:p>
    <w:p w:rsidR="001C0AD9" w:rsidRDefault="001C0AD9" w:rsidP="00665027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sz w:val="28"/>
        </w:rPr>
      </w:pPr>
    </w:p>
    <w:p w:rsidR="001C0AD9" w:rsidRDefault="001C0AD9" w:rsidP="00665027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sz w:val="28"/>
        </w:rPr>
      </w:pPr>
    </w:p>
    <w:p w:rsidR="001C0AD9" w:rsidRDefault="001C0AD9" w:rsidP="00922055">
      <w:pPr>
        <w:pStyle w:val="NormalWeb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 Федеральным законом от 12.02.1998 № 28 – ФЗ «О гражданской обороне», приказом МЧС России от 23.12.2005 № 999 «Об утверждении Порядка создания нештатных аварийно-спасательных формирований», приказом Главного управления МЧС России по Свердловской области от 23.07.2018 № 437 «О проведении смотра-конкурса на лучшее нештатное аварийно-спасательное формирование» </w:t>
      </w:r>
      <w:r>
        <w:rPr>
          <w:sz w:val="28"/>
          <w:szCs w:val="28"/>
        </w:rPr>
        <w:t>Администрация города Каменска-Уральского</w:t>
      </w:r>
    </w:p>
    <w:p w:rsidR="001C0AD9" w:rsidRPr="00922055" w:rsidRDefault="001C0AD9" w:rsidP="00922055">
      <w:pPr>
        <w:pStyle w:val="NormalWeb"/>
        <w:spacing w:before="0" w:beforeAutospacing="0" w:after="0" w:afterAutospacing="0" w:line="240" w:lineRule="atLeast"/>
        <w:ind w:firstLine="708"/>
        <w:jc w:val="both"/>
        <w:rPr>
          <w:bCs/>
          <w:iCs/>
          <w:sz w:val="28"/>
          <w:szCs w:val="28"/>
        </w:rPr>
      </w:pPr>
    </w:p>
    <w:p w:rsidR="001C0AD9" w:rsidRDefault="001C0AD9" w:rsidP="004B4CB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C0AD9" w:rsidRPr="00C00EF8" w:rsidRDefault="001C0AD9" w:rsidP="00C00EF8">
      <w:pPr>
        <w:ind w:firstLine="709"/>
        <w:jc w:val="both"/>
        <w:rPr>
          <w:bCs/>
          <w:iCs/>
          <w:sz w:val="28"/>
          <w:szCs w:val="28"/>
        </w:rPr>
      </w:pPr>
      <w:r w:rsidRPr="00C00E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Положение </w:t>
      </w:r>
      <w:r w:rsidRPr="00591388">
        <w:rPr>
          <w:sz w:val="28"/>
          <w:szCs w:val="28"/>
        </w:rPr>
        <w:t xml:space="preserve">о проведении смотра-конкурса на лучшее </w:t>
      </w:r>
      <w:r w:rsidRPr="00591388">
        <w:rPr>
          <w:bCs/>
          <w:iCs/>
          <w:sz w:val="28"/>
          <w:szCs w:val="28"/>
        </w:rPr>
        <w:t>нештатное</w:t>
      </w:r>
      <w:r>
        <w:rPr>
          <w:bCs/>
          <w:iCs/>
          <w:sz w:val="28"/>
          <w:szCs w:val="28"/>
        </w:rPr>
        <w:t xml:space="preserve"> аварийно-спасательное формирование муниципального образования город Каменск-Уральский (прилагается).</w:t>
      </w:r>
    </w:p>
    <w:p w:rsidR="001C0AD9" w:rsidRDefault="001C0AD9" w:rsidP="00B7207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Городской комиссии по проведению смотра-конкурса на лучшее </w:t>
      </w:r>
      <w:r>
        <w:rPr>
          <w:bCs/>
          <w:iCs/>
          <w:sz w:val="28"/>
          <w:szCs w:val="28"/>
        </w:rPr>
        <w:t>нештатное аварийно-спасательное формирование муниципального образования город Каменск-Уральский</w:t>
      </w:r>
      <w:r>
        <w:rPr>
          <w:sz w:val="28"/>
          <w:szCs w:val="28"/>
        </w:rPr>
        <w:t xml:space="preserve">  (далее - Городская комиссия):</w:t>
      </w:r>
    </w:p>
    <w:p w:rsidR="001C0AD9" w:rsidRDefault="001C0AD9" w:rsidP="00B7207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комиссии:</w:t>
      </w:r>
    </w:p>
    <w:p w:rsidR="001C0AD9" w:rsidRDefault="001C0AD9" w:rsidP="00844C8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Гераскин Сергей Алексеевич – первый </w:t>
      </w:r>
      <w:r>
        <w:rPr>
          <w:bCs/>
          <w:iCs/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>;</w:t>
      </w:r>
    </w:p>
    <w:p w:rsidR="001C0AD9" w:rsidRPr="0027606C" w:rsidRDefault="001C0AD9" w:rsidP="00844C8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Городской комиссии</w:t>
      </w:r>
      <w:r w:rsidRPr="0027606C">
        <w:rPr>
          <w:sz w:val="28"/>
          <w:szCs w:val="28"/>
        </w:rPr>
        <w:t>:</w:t>
      </w:r>
    </w:p>
    <w:p w:rsidR="001C0AD9" w:rsidRPr="0027606C" w:rsidRDefault="001C0AD9" w:rsidP="00844C8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Матвеенко Леонид Николаевич - начальник управления </w:t>
      </w:r>
      <w:r w:rsidRPr="000F250E">
        <w:rPr>
          <w:sz w:val="28"/>
          <w:szCs w:val="28"/>
        </w:rPr>
        <w:t>МКУ «Управление ГОЧС г. Каменска-Уральского»</w:t>
      </w:r>
      <w:r>
        <w:rPr>
          <w:sz w:val="28"/>
          <w:szCs w:val="28"/>
        </w:rPr>
        <w:t>;</w:t>
      </w:r>
    </w:p>
    <w:p w:rsidR="001C0AD9" w:rsidRPr="00B72073" w:rsidRDefault="001C0AD9" w:rsidP="00B72073">
      <w:pPr>
        <w:ind w:firstLine="708"/>
        <w:rPr>
          <w:bCs/>
          <w:iCs/>
          <w:sz w:val="28"/>
          <w:szCs w:val="28"/>
        </w:rPr>
      </w:pPr>
      <w:r w:rsidRPr="00B72073">
        <w:rPr>
          <w:sz w:val="28"/>
          <w:szCs w:val="28"/>
        </w:rPr>
        <w:t>Члены Городской комиссии:</w:t>
      </w:r>
    </w:p>
    <w:p w:rsidR="001C0AD9" w:rsidRDefault="001C0AD9" w:rsidP="00844C8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Гребенщиков Владислав Викторович - главный </w:t>
      </w:r>
      <w:r w:rsidRPr="000F250E">
        <w:rPr>
          <w:sz w:val="28"/>
          <w:szCs w:val="28"/>
        </w:rPr>
        <w:t>специалист гражданской обороны МКУ «Управление ГОЧС г. Каменска-Уральского»</w:t>
      </w:r>
      <w:r>
        <w:rPr>
          <w:sz w:val="28"/>
          <w:szCs w:val="28"/>
        </w:rPr>
        <w:t>;</w:t>
      </w:r>
    </w:p>
    <w:p w:rsidR="001C0AD9" w:rsidRDefault="001C0AD9" w:rsidP="00844C8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Анатолий Викторович - </w:t>
      </w:r>
      <w:r w:rsidRPr="000F250E">
        <w:rPr>
          <w:sz w:val="28"/>
          <w:szCs w:val="28"/>
        </w:rPr>
        <w:t>ведущий специалист гражданской обороны МКУ «Управление ГОЧС г. Каменска-Уральского»</w:t>
      </w:r>
      <w:r>
        <w:rPr>
          <w:sz w:val="28"/>
          <w:szCs w:val="28"/>
        </w:rPr>
        <w:t>;</w:t>
      </w:r>
    </w:p>
    <w:p w:rsidR="001C0AD9" w:rsidRPr="00DC51DB" w:rsidRDefault="001C0AD9" w:rsidP="00B7207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447">
        <w:rPr>
          <w:sz w:val="28"/>
          <w:szCs w:val="28"/>
        </w:rPr>
        <w:t xml:space="preserve">Спирина Светлана </w:t>
      </w:r>
      <w:r>
        <w:rPr>
          <w:sz w:val="28"/>
          <w:szCs w:val="28"/>
        </w:rPr>
        <w:t xml:space="preserve">Леонидовна - </w:t>
      </w:r>
      <w:r w:rsidRPr="000F250E">
        <w:rPr>
          <w:sz w:val="28"/>
          <w:szCs w:val="28"/>
        </w:rPr>
        <w:t>ведущий специалист гражданской обороны МКУ «Управление ГОЧС г. Каменска-Уральского»</w:t>
      </w:r>
      <w:r>
        <w:rPr>
          <w:sz w:val="28"/>
          <w:szCs w:val="28"/>
        </w:rPr>
        <w:t>.</w:t>
      </w:r>
    </w:p>
    <w:p w:rsidR="001C0AD9" w:rsidRPr="00C27B08" w:rsidRDefault="001C0AD9" w:rsidP="00C27B0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C27B08">
        <w:rPr>
          <w:bCs/>
          <w:iCs/>
          <w:sz w:val="28"/>
          <w:szCs w:val="28"/>
        </w:rPr>
        <w:t>. Городской комиссии (</w:t>
      </w:r>
      <w:r>
        <w:rPr>
          <w:bCs/>
          <w:iCs/>
          <w:sz w:val="28"/>
          <w:szCs w:val="28"/>
        </w:rPr>
        <w:t>Гераскин С.А.</w:t>
      </w:r>
      <w:r w:rsidRPr="00C27B08">
        <w:rPr>
          <w:bCs/>
          <w:iCs/>
          <w:sz w:val="28"/>
          <w:szCs w:val="28"/>
        </w:rPr>
        <w:t>):</w:t>
      </w:r>
    </w:p>
    <w:p w:rsidR="001C0AD9" w:rsidRDefault="001C0AD9" w:rsidP="00854887">
      <w:pPr>
        <w:ind w:firstLine="708"/>
        <w:jc w:val="both"/>
        <w:rPr>
          <w:bCs/>
          <w:iCs/>
          <w:sz w:val="28"/>
          <w:szCs w:val="28"/>
        </w:rPr>
      </w:pPr>
      <w:r w:rsidRPr="00B7207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в период с</w:t>
      </w:r>
      <w:r w:rsidRPr="00B72073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720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72073">
        <w:rPr>
          <w:sz w:val="28"/>
          <w:szCs w:val="28"/>
        </w:rPr>
        <w:t>.201</w:t>
      </w:r>
      <w:r>
        <w:rPr>
          <w:sz w:val="28"/>
          <w:szCs w:val="28"/>
        </w:rPr>
        <w:t>8 г. по 23</w:t>
      </w:r>
      <w:r w:rsidRPr="00B72073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B72073">
        <w:rPr>
          <w:sz w:val="28"/>
          <w:szCs w:val="28"/>
        </w:rPr>
        <w:t xml:space="preserve"> г. провести смотр-конкурс на лучшее нештатное </w:t>
      </w:r>
      <w:r>
        <w:rPr>
          <w:sz w:val="28"/>
          <w:szCs w:val="28"/>
        </w:rPr>
        <w:t xml:space="preserve">аварийно-спасательное </w:t>
      </w:r>
      <w:r w:rsidRPr="00B72073">
        <w:rPr>
          <w:sz w:val="28"/>
          <w:szCs w:val="28"/>
        </w:rPr>
        <w:t>формирование муниципального образования город Каменск-</w:t>
      </w:r>
      <w:r>
        <w:rPr>
          <w:sz w:val="28"/>
          <w:szCs w:val="28"/>
        </w:rPr>
        <w:t>Уральский (далее смотр-конкурс)</w:t>
      </w:r>
      <w:r w:rsidRPr="00922055">
        <w:rPr>
          <w:sz w:val="28"/>
          <w:szCs w:val="28"/>
        </w:rPr>
        <w:t>;</w:t>
      </w:r>
    </w:p>
    <w:p w:rsidR="001C0AD9" w:rsidRPr="00B3243F" w:rsidRDefault="001C0AD9" w:rsidP="00C27B08">
      <w:pPr>
        <w:ind w:firstLine="708"/>
        <w:jc w:val="both"/>
        <w:rPr>
          <w:bCs/>
          <w:iCs/>
          <w:sz w:val="28"/>
          <w:szCs w:val="28"/>
        </w:rPr>
      </w:pPr>
      <w:r w:rsidRPr="00C27B0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)</w:t>
      </w:r>
      <w:r w:rsidRPr="00C27B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срок до 26.09.</w:t>
      </w:r>
      <w:r w:rsidRPr="00B3243F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8</w:t>
      </w:r>
      <w:r w:rsidRPr="00B3243F">
        <w:rPr>
          <w:bCs/>
          <w:iCs/>
          <w:sz w:val="28"/>
          <w:szCs w:val="28"/>
        </w:rPr>
        <w:t xml:space="preserve"> года</w:t>
      </w:r>
      <w:r w:rsidRPr="00C27B08">
        <w:rPr>
          <w:bCs/>
          <w:iCs/>
          <w:sz w:val="28"/>
          <w:szCs w:val="28"/>
        </w:rPr>
        <w:t xml:space="preserve"> по результатам проведения с</w:t>
      </w:r>
      <w:r>
        <w:rPr>
          <w:bCs/>
          <w:iCs/>
          <w:sz w:val="28"/>
          <w:szCs w:val="28"/>
        </w:rPr>
        <w:t xml:space="preserve">мотра-конкурса определить 3 лучших </w:t>
      </w:r>
      <w:r w:rsidRPr="00B72073">
        <w:rPr>
          <w:sz w:val="28"/>
          <w:szCs w:val="28"/>
        </w:rPr>
        <w:t>нештатн</w:t>
      </w:r>
      <w:r>
        <w:rPr>
          <w:sz w:val="28"/>
          <w:szCs w:val="28"/>
        </w:rPr>
        <w:t>ых аварийно-спасательных</w:t>
      </w:r>
      <w:r w:rsidRPr="00B7207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B72073">
        <w:rPr>
          <w:sz w:val="28"/>
          <w:szCs w:val="28"/>
        </w:rPr>
        <w:t xml:space="preserve"> муниципального образования город Каменск-Уральский</w:t>
      </w:r>
      <w:r w:rsidRPr="00C27B08">
        <w:rPr>
          <w:bCs/>
          <w:iCs/>
          <w:sz w:val="28"/>
          <w:szCs w:val="28"/>
        </w:rPr>
        <w:t xml:space="preserve"> </w:t>
      </w:r>
      <w:r w:rsidRPr="00B3243F">
        <w:rPr>
          <w:bCs/>
          <w:iCs/>
          <w:sz w:val="28"/>
          <w:szCs w:val="28"/>
        </w:rPr>
        <w:t>и представить результаты смотра-конкурса руководителю гражданской обороны г</w:t>
      </w:r>
      <w:r>
        <w:rPr>
          <w:bCs/>
          <w:iCs/>
          <w:sz w:val="28"/>
          <w:szCs w:val="28"/>
        </w:rPr>
        <w:t>орода</w:t>
      </w:r>
      <w:r w:rsidRPr="00B3243F">
        <w:rPr>
          <w:bCs/>
          <w:iCs/>
          <w:sz w:val="28"/>
          <w:szCs w:val="28"/>
        </w:rPr>
        <w:t>.</w:t>
      </w:r>
    </w:p>
    <w:p w:rsidR="001C0AD9" w:rsidRPr="008C7405" w:rsidRDefault="001C0AD9" w:rsidP="00F1146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243F">
        <w:rPr>
          <w:sz w:val="28"/>
          <w:szCs w:val="28"/>
        </w:rPr>
        <w:t xml:space="preserve">. Рекомендовать юридическим лицам, осуществляющим деятельность на территории муниципального образования город Каменск-Уральский, на базе которых </w:t>
      </w:r>
      <w:r>
        <w:rPr>
          <w:sz w:val="28"/>
          <w:szCs w:val="28"/>
        </w:rPr>
        <w:t>сформированы</w:t>
      </w:r>
      <w:r w:rsidRPr="00BE5003">
        <w:rPr>
          <w:sz w:val="28"/>
          <w:szCs w:val="28"/>
        </w:rPr>
        <w:t xml:space="preserve"> </w:t>
      </w:r>
      <w:r w:rsidRPr="00B72073">
        <w:rPr>
          <w:sz w:val="28"/>
          <w:szCs w:val="28"/>
        </w:rPr>
        <w:t>нештат</w:t>
      </w:r>
      <w:r>
        <w:rPr>
          <w:sz w:val="28"/>
          <w:szCs w:val="28"/>
        </w:rPr>
        <w:t>ные аварийно-спасательные формирования</w:t>
      </w:r>
      <w:r w:rsidRPr="00B3243F">
        <w:rPr>
          <w:sz w:val="28"/>
          <w:szCs w:val="28"/>
        </w:rPr>
        <w:t xml:space="preserve">, принять участие в смотре-конкурсе, </w:t>
      </w:r>
      <w:r>
        <w:rPr>
          <w:sz w:val="28"/>
          <w:szCs w:val="28"/>
        </w:rPr>
        <w:t>путем подачи до 14.09.</w:t>
      </w:r>
      <w:r w:rsidRPr="00B3243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24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заявки (</w:t>
      </w:r>
      <w:r w:rsidRPr="00B3243F">
        <w:rPr>
          <w:sz w:val="28"/>
          <w:szCs w:val="28"/>
        </w:rPr>
        <w:t>в</w:t>
      </w:r>
      <w:r>
        <w:rPr>
          <w:sz w:val="28"/>
          <w:szCs w:val="28"/>
        </w:rPr>
        <w:t xml:space="preserve"> произвольной форме)</w:t>
      </w:r>
      <w:r w:rsidRPr="00B3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r w:rsidRPr="00B3243F">
        <w:rPr>
          <w:sz w:val="28"/>
          <w:szCs w:val="28"/>
        </w:rPr>
        <w:t>МКУ «Управление ГОЧС г. Каменска-</w:t>
      </w:r>
      <w:r w:rsidRPr="00A00472">
        <w:rPr>
          <w:sz w:val="28"/>
          <w:szCs w:val="28"/>
        </w:rPr>
        <w:t>Уральского»</w:t>
      </w:r>
      <w:r w:rsidRPr="00A00472">
        <w:rPr>
          <w:rFonts w:ascii="Arial" w:hAnsi="Arial" w:cs="Arial"/>
          <w:color w:val="333333"/>
          <w:sz w:val="28"/>
          <w:szCs w:val="28"/>
        </w:rPr>
        <w:t xml:space="preserve"> (</w:t>
      </w:r>
      <w:r w:rsidRPr="00A00472">
        <w:rPr>
          <w:sz w:val="28"/>
          <w:szCs w:val="28"/>
        </w:rPr>
        <w:t>gochs-ku@mail.ru</w:t>
      </w:r>
      <w:r>
        <w:rPr>
          <w:sz w:val="28"/>
          <w:szCs w:val="28"/>
        </w:rPr>
        <w:t>)</w:t>
      </w:r>
      <w:r w:rsidRPr="00A00472">
        <w:rPr>
          <w:sz w:val="28"/>
          <w:szCs w:val="28"/>
        </w:rPr>
        <w:t>.</w:t>
      </w:r>
    </w:p>
    <w:p w:rsidR="001C0AD9" w:rsidRDefault="001C0AD9" w:rsidP="00F1146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0E76EF">
        <w:rPr>
          <w:bCs/>
          <w:iCs/>
          <w:sz w:val="28"/>
          <w:szCs w:val="28"/>
        </w:rPr>
        <w:t>МКУ «Управление ГОЧС г. Каменска-Уральского»</w:t>
      </w:r>
      <w:r>
        <w:rPr>
          <w:bCs/>
          <w:iCs/>
          <w:sz w:val="28"/>
          <w:szCs w:val="28"/>
        </w:rPr>
        <w:t xml:space="preserve"> (Матвеенко Л.Н.) в срок до 29.09.2018 года направить результаты смотра-конкурса</w:t>
      </w:r>
      <w:r w:rsidRPr="00664FCD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>комиссию</w:t>
      </w:r>
      <w:r w:rsidRPr="00664F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Главного управления МЧС</w:t>
      </w:r>
      <w:r w:rsidRPr="00664FCD">
        <w:rPr>
          <w:bCs/>
          <w:iCs/>
          <w:sz w:val="28"/>
          <w:szCs w:val="28"/>
        </w:rPr>
        <w:t xml:space="preserve"> Рос</w:t>
      </w:r>
      <w:r>
        <w:rPr>
          <w:bCs/>
          <w:iCs/>
          <w:sz w:val="28"/>
          <w:szCs w:val="28"/>
        </w:rPr>
        <w:t>сии</w:t>
      </w:r>
      <w:r w:rsidRPr="00664FCD">
        <w:rPr>
          <w:bCs/>
          <w:iCs/>
          <w:sz w:val="28"/>
          <w:szCs w:val="28"/>
        </w:rPr>
        <w:t xml:space="preserve"> по Свердловской области </w:t>
      </w:r>
      <w:r>
        <w:rPr>
          <w:bCs/>
          <w:iCs/>
          <w:sz w:val="28"/>
          <w:szCs w:val="28"/>
        </w:rPr>
        <w:t>по организации и проведению смотра-конкурса на</w:t>
      </w:r>
      <w:r w:rsidRPr="0045281D">
        <w:rPr>
          <w:bCs/>
          <w:iCs/>
          <w:sz w:val="28"/>
          <w:szCs w:val="28"/>
        </w:rPr>
        <w:t xml:space="preserve"> лучшее нештатное</w:t>
      </w:r>
      <w:r>
        <w:rPr>
          <w:bCs/>
          <w:iCs/>
          <w:sz w:val="28"/>
          <w:szCs w:val="28"/>
        </w:rPr>
        <w:t xml:space="preserve"> аварийно-спасательное</w:t>
      </w:r>
      <w:r w:rsidRPr="0045281D">
        <w:rPr>
          <w:bCs/>
          <w:iCs/>
          <w:sz w:val="28"/>
          <w:szCs w:val="28"/>
        </w:rPr>
        <w:t xml:space="preserve"> формирование </w:t>
      </w:r>
      <w:r>
        <w:rPr>
          <w:bCs/>
          <w:iCs/>
          <w:sz w:val="28"/>
          <w:szCs w:val="28"/>
        </w:rPr>
        <w:t>в Свердловской области</w:t>
      </w:r>
      <w:r w:rsidRPr="0045281D">
        <w:rPr>
          <w:bCs/>
          <w:iCs/>
          <w:sz w:val="28"/>
          <w:szCs w:val="28"/>
        </w:rPr>
        <w:t xml:space="preserve"> </w:t>
      </w:r>
      <w:r w:rsidRPr="00664FCD">
        <w:rPr>
          <w:bCs/>
          <w:iCs/>
          <w:sz w:val="28"/>
          <w:szCs w:val="28"/>
        </w:rPr>
        <w:t>для</w:t>
      </w:r>
      <w:r>
        <w:rPr>
          <w:bCs/>
          <w:iCs/>
          <w:sz w:val="28"/>
          <w:szCs w:val="28"/>
        </w:rPr>
        <w:t xml:space="preserve"> анализа, и определения лучших </w:t>
      </w:r>
      <w:r>
        <w:rPr>
          <w:sz w:val="28"/>
          <w:szCs w:val="28"/>
        </w:rPr>
        <w:t>нештатных формирований</w:t>
      </w:r>
      <w:r w:rsidRPr="00B72073">
        <w:rPr>
          <w:sz w:val="28"/>
          <w:szCs w:val="28"/>
        </w:rPr>
        <w:t xml:space="preserve"> по обеспечению меро</w:t>
      </w:r>
      <w:r>
        <w:rPr>
          <w:sz w:val="28"/>
          <w:szCs w:val="28"/>
        </w:rPr>
        <w:t>приятий по гражданской обороне</w:t>
      </w:r>
      <w:r>
        <w:rPr>
          <w:bCs/>
          <w:iCs/>
          <w:sz w:val="28"/>
          <w:szCs w:val="28"/>
        </w:rPr>
        <w:t xml:space="preserve"> в </w:t>
      </w:r>
      <w:r w:rsidRPr="00664FCD">
        <w:rPr>
          <w:bCs/>
          <w:iCs/>
          <w:sz w:val="28"/>
          <w:szCs w:val="28"/>
        </w:rPr>
        <w:t>Свердловской области.</w:t>
      </w:r>
    </w:p>
    <w:p w:rsidR="001C0AD9" w:rsidRDefault="001C0AD9" w:rsidP="00F1146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Разместить настоящее постановление на официальном сайте муниципального образования город Каменск-Уральский.</w:t>
      </w:r>
    </w:p>
    <w:p w:rsidR="001C0AD9" w:rsidRDefault="001C0AD9" w:rsidP="00F1146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Контроль за выполнением настоящего постановления возложить на первого заместителя главы Администрации города С.А. Гераскина.</w:t>
      </w:r>
    </w:p>
    <w:p w:rsidR="001C0AD9" w:rsidRDefault="001C0AD9" w:rsidP="00A55F87">
      <w:pPr>
        <w:jc w:val="both"/>
        <w:rPr>
          <w:bCs/>
          <w:iCs/>
          <w:sz w:val="28"/>
          <w:szCs w:val="28"/>
        </w:rPr>
      </w:pPr>
    </w:p>
    <w:p w:rsidR="001C0AD9" w:rsidRDefault="001C0AD9" w:rsidP="00A55F87">
      <w:pPr>
        <w:jc w:val="both"/>
        <w:rPr>
          <w:bCs/>
          <w:iCs/>
          <w:sz w:val="28"/>
          <w:szCs w:val="28"/>
        </w:rPr>
      </w:pPr>
    </w:p>
    <w:p w:rsidR="001C0AD9" w:rsidRDefault="001C0AD9" w:rsidP="00A55F8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города                                                                                               А.В. Шмыков</w:t>
      </w:r>
    </w:p>
    <w:p w:rsidR="001C0AD9" w:rsidRPr="00A00472" w:rsidRDefault="001C0AD9" w:rsidP="008625B8">
      <w:pPr>
        <w:ind w:left="4500"/>
      </w:pPr>
      <w:r>
        <w:br w:type="page"/>
      </w:r>
      <w:r w:rsidRPr="00A00472">
        <w:t>УТВЕРЖДЕНО</w:t>
      </w:r>
    </w:p>
    <w:p w:rsidR="001C0AD9" w:rsidRPr="00A00472" w:rsidRDefault="001C0AD9" w:rsidP="00FF256F">
      <w:pPr>
        <w:pStyle w:val="NormalWeb"/>
        <w:spacing w:before="0" w:beforeAutospacing="0" w:after="0" w:afterAutospacing="0" w:line="240" w:lineRule="atLeast"/>
        <w:ind w:left="4500"/>
        <w:jc w:val="both"/>
        <w:rPr>
          <w:sz w:val="28"/>
          <w:szCs w:val="28"/>
        </w:rPr>
      </w:pPr>
      <w:r w:rsidRPr="00A00472">
        <w:rPr>
          <w:sz w:val="28"/>
          <w:szCs w:val="28"/>
        </w:rPr>
        <w:t xml:space="preserve">постановлением Администрации города Каменска-Уральского от </w:t>
      </w:r>
      <w:r>
        <w:rPr>
          <w:sz w:val="28"/>
          <w:szCs w:val="28"/>
        </w:rPr>
        <w:t>12.09.2018 № 800</w:t>
      </w:r>
    </w:p>
    <w:p w:rsidR="001C0AD9" w:rsidRPr="00A00472" w:rsidRDefault="001C0AD9" w:rsidP="00FF256F">
      <w:pPr>
        <w:pStyle w:val="NormalWeb"/>
        <w:spacing w:before="0" w:beforeAutospacing="0" w:after="0" w:afterAutospacing="0" w:line="240" w:lineRule="atLeast"/>
        <w:ind w:left="4500"/>
        <w:jc w:val="both"/>
        <w:rPr>
          <w:b/>
          <w:bCs/>
          <w:i/>
          <w:iCs/>
          <w:sz w:val="28"/>
          <w:szCs w:val="28"/>
        </w:rPr>
      </w:pPr>
      <w:r w:rsidRPr="00A00472">
        <w:rPr>
          <w:sz w:val="28"/>
          <w:szCs w:val="28"/>
        </w:rPr>
        <w:t>«О</w:t>
      </w:r>
      <w:r w:rsidRPr="00A00472">
        <w:rPr>
          <w:bCs/>
          <w:iCs/>
          <w:sz w:val="28"/>
          <w:szCs w:val="28"/>
        </w:rPr>
        <w:t xml:space="preserve"> проведении в 2018 году смотра-конкурса на лучшее нештатное аварийно-спасательное формирование муниципального образования город Каменск-Уральский»</w:t>
      </w:r>
    </w:p>
    <w:p w:rsidR="001C0AD9" w:rsidRPr="00A00472" w:rsidRDefault="001C0AD9" w:rsidP="00367AAB">
      <w:pPr>
        <w:ind w:left="7200"/>
        <w:rPr>
          <w:sz w:val="28"/>
          <w:szCs w:val="28"/>
        </w:rPr>
      </w:pPr>
    </w:p>
    <w:p w:rsidR="001C0AD9" w:rsidRPr="00A00472" w:rsidRDefault="001C0AD9" w:rsidP="00367AAB">
      <w:pPr>
        <w:ind w:left="7200"/>
        <w:rPr>
          <w:sz w:val="28"/>
          <w:szCs w:val="28"/>
        </w:rPr>
      </w:pPr>
    </w:p>
    <w:p w:rsidR="001C0AD9" w:rsidRPr="00591388" w:rsidRDefault="001C0AD9" w:rsidP="00591388">
      <w:pPr>
        <w:jc w:val="center"/>
        <w:rPr>
          <w:b/>
        </w:rPr>
      </w:pPr>
      <w:r w:rsidRPr="00591388">
        <w:rPr>
          <w:b/>
        </w:rPr>
        <w:t>ПОЛОЖЕНИЕ</w:t>
      </w:r>
    </w:p>
    <w:p w:rsidR="001C0AD9" w:rsidRDefault="001C0AD9" w:rsidP="00591388">
      <w:pPr>
        <w:jc w:val="center"/>
        <w:rPr>
          <w:bCs/>
          <w:iCs/>
          <w:sz w:val="28"/>
          <w:szCs w:val="28"/>
        </w:rPr>
      </w:pPr>
      <w:r w:rsidRPr="00591388">
        <w:rPr>
          <w:sz w:val="28"/>
          <w:szCs w:val="28"/>
        </w:rPr>
        <w:t xml:space="preserve">о проведении смотра-конкурса на лучшее </w:t>
      </w:r>
      <w:r w:rsidRPr="00591388">
        <w:rPr>
          <w:bCs/>
          <w:iCs/>
          <w:sz w:val="28"/>
          <w:szCs w:val="28"/>
        </w:rPr>
        <w:t>нештатное</w:t>
      </w:r>
      <w:r>
        <w:rPr>
          <w:bCs/>
          <w:iCs/>
          <w:sz w:val="28"/>
          <w:szCs w:val="28"/>
        </w:rPr>
        <w:t xml:space="preserve"> аварийно-спасательное формирование муниципального образования город Каменск-Уральский</w:t>
      </w:r>
    </w:p>
    <w:p w:rsidR="001C0AD9" w:rsidRDefault="001C0AD9" w:rsidP="00591388">
      <w:pPr>
        <w:jc w:val="center"/>
        <w:rPr>
          <w:bCs/>
          <w:iCs/>
          <w:sz w:val="28"/>
          <w:szCs w:val="28"/>
        </w:rPr>
      </w:pPr>
    </w:p>
    <w:p w:rsidR="001C0AD9" w:rsidRDefault="001C0AD9" w:rsidP="00752B5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Настоящее Положение о проведении смотра-конкурса</w:t>
      </w:r>
      <w:r w:rsidRPr="00591388">
        <w:rPr>
          <w:sz w:val="28"/>
          <w:szCs w:val="28"/>
        </w:rPr>
        <w:t xml:space="preserve"> на лучшее </w:t>
      </w:r>
      <w:r w:rsidRPr="00591388">
        <w:rPr>
          <w:bCs/>
          <w:iCs/>
          <w:sz w:val="28"/>
          <w:szCs w:val="28"/>
        </w:rPr>
        <w:t>нештатное</w:t>
      </w:r>
      <w:r>
        <w:rPr>
          <w:bCs/>
          <w:iCs/>
          <w:sz w:val="28"/>
          <w:szCs w:val="28"/>
        </w:rPr>
        <w:t xml:space="preserve"> аварийно-спасательное формирование (далее – НАСФ) муниципального образования город Каменск-Уральский (далее – смотр-конкурс) разработано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1C0AD9" w:rsidRDefault="001C0AD9" w:rsidP="000C1488">
      <w:pPr>
        <w:numPr>
          <w:ilvl w:val="0"/>
          <w:numId w:val="3"/>
        </w:numPr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Смотр-конкурс проводится в целях определения состояния НАСФ по вопросам создания, оснащения специальной техникой, оборудованием, снаряжением, инструментами, материалами и подготовленностью формирований к проведению аварийно-спасательных и других неотложных работ в очагах поражения и зонах чрезвычайных ситуаций. 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Основными задачами смотра-конкурса являются проверка и оценка: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-планирования и проведения обучения по программе подготовки НАСФ в рабочее время;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-наличия разработанных и утвержденных руководителем организации программ обучения НАСФ;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-организация подготовки руководителей НАСФ;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-наличия конспектов по темам специальной подготовки с учетом переназначения НАСФ;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-наличия современных обучающих программ, видеофильмов, плакатов и других наглядных пособий;</w:t>
      </w:r>
    </w:p>
    <w:p w:rsidR="001C0AD9" w:rsidRDefault="001C0AD9" w:rsidP="00752B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-оснащения специальной техникой, оборудованием, снаряжением, инструментами и материалами.</w:t>
      </w:r>
    </w:p>
    <w:p w:rsidR="001C0AD9" w:rsidRPr="00CB2AE6" w:rsidRDefault="001C0AD9" w:rsidP="000C148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Смотр-конкурс проводится </w:t>
      </w:r>
      <w:r>
        <w:rPr>
          <w:sz w:val="28"/>
          <w:szCs w:val="28"/>
        </w:rPr>
        <w:t xml:space="preserve">Городской комиссией по проведению смотра-конкурса на лучшее </w:t>
      </w:r>
      <w:r>
        <w:rPr>
          <w:bCs/>
          <w:iCs/>
          <w:sz w:val="28"/>
          <w:szCs w:val="28"/>
        </w:rPr>
        <w:t>нештатное аварийно-спасательное формирование муниципального образования город Каменск-Уральский</w:t>
      </w:r>
      <w:r>
        <w:rPr>
          <w:sz w:val="28"/>
          <w:szCs w:val="28"/>
        </w:rPr>
        <w:t xml:space="preserve">  (далее - Городская комиссия).</w:t>
      </w:r>
    </w:p>
    <w:p w:rsidR="001C0AD9" w:rsidRDefault="001C0AD9" w:rsidP="000C148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Состав Городской комиссии</w:t>
      </w:r>
      <w:r>
        <w:rPr>
          <w:bCs/>
          <w:iCs/>
          <w:sz w:val="28"/>
          <w:szCs w:val="28"/>
        </w:rPr>
        <w:t xml:space="preserve"> утверждается постановлением Администрации  города Каменска-Уральского.</w:t>
      </w:r>
    </w:p>
    <w:p w:rsidR="001C0AD9" w:rsidRDefault="001C0AD9" w:rsidP="000C148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проведения оценки деятельности НАСФ заполняются оценочные листы по каждому НАСФ с обязательным учетом всех показателей.</w:t>
      </w:r>
    </w:p>
    <w:p w:rsidR="001C0AD9" w:rsidRDefault="001C0AD9" w:rsidP="00EC0E57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Соответствие оценки показателей количеству баллов:</w:t>
      </w:r>
    </w:p>
    <w:p w:rsidR="001C0AD9" w:rsidRPr="00C116AC" w:rsidRDefault="001C0AD9" w:rsidP="00EC0E57">
      <w:pPr>
        <w:ind w:firstLine="708"/>
        <w:rPr>
          <w:sz w:val="28"/>
          <w:szCs w:val="28"/>
        </w:rPr>
      </w:pPr>
      <w:r w:rsidRPr="00C116AC">
        <w:rPr>
          <w:sz w:val="28"/>
          <w:szCs w:val="28"/>
        </w:rPr>
        <w:t>-«соответствует предъявляемым требованиям» – 3 балла;</w:t>
      </w:r>
    </w:p>
    <w:p w:rsidR="001C0AD9" w:rsidRPr="00C116AC" w:rsidRDefault="001C0AD9" w:rsidP="00EC0E57">
      <w:pPr>
        <w:ind w:firstLine="708"/>
        <w:rPr>
          <w:sz w:val="28"/>
          <w:szCs w:val="28"/>
        </w:rPr>
      </w:pPr>
      <w:r w:rsidRPr="00C116AC">
        <w:rPr>
          <w:sz w:val="28"/>
          <w:szCs w:val="28"/>
        </w:rPr>
        <w:t>-«ограниченно соответствует предъявляемым требованиям» - 1 балл;</w:t>
      </w:r>
    </w:p>
    <w:p w:rsidR="001C0AD9" w:rsidRPr="00C116AC" w:rsidRDefault="001C0AD9" w:rsidP="00EC0E57">
      <w:pPr>
        <w:ind w:firstLine="708"/>
        <w:rPr>
          <w:sz w:val="28"/>
          <w:szCs w:val="28"/>
        </w:rPr>
      </w:pPr>
      <w:r w:rsidRPr="00C116AC">
        <w:rPr>
          <w:sz w:val="28"/>
          <w:szCs w:val="28"/>
        </w:rPr>
        <w:t>-«не соответствует предъявляемым требованиям» - 0 б</w:t>
      </w:r>
      <w:r>
        <w:rPr>
          <w:sz w:val="28"/>
          <w:szCs w:val="28"/>
        </w:rPr>
        <w:t>аллов</w:t>
      </w:r>
      <w:r w:rsidRPr="00C116AC">
        <w:rPr>
          <w:sz w:val="28"/>
          <w:szCs w:val="28"/>
        </w:rPr>
        <w:t>.</w:t>
      </w:r>
    </w:p>
    <w:p w:rsidR="001C0AD9" w:rsidRDefault="001C0AD9" w:rsidP="00EC0E57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Городская комиссия </w:t>
      </w:r>
      <w:r w:rsidRPr="0058340A">
        <w:rPr>
          <w:bCs/>
          <w:iCs/>
          <w:sz w:val="28"/>
          <w:szCs w:val="28"/>
        </w:rPr>
        <w:t xml:space="preserve"> </w:t>
      </w:r>
      <w:r w:rsidRPr="00C27B08">
        <w:rPr>
          <w:bCs/>
          <w:iCs/>
          <w:sz w:val="28"/>
          <w:szCs w:val="28"/>
        </w:rPr>
        <w:t>по результатам проведения с</w:t>
      </w:r>
      <w:r>
        <w:rPr>
          <w:bCs/>
          <w:iCs/>
          <w:sz w:val="28"/>
          <w:szCs w:val="28"/>
        </w:rPr>
        <w:t xml:space="preserve">мотра-конкурса определяет 3 лучших </w:t>
      </w:r>
      <w:r w:rsidRPr="00B72073">
        <w:rPr>
          <w:sz w:val="28"/>
          <w:szCs w:val="28"/>
        </w:rPr>
        <w:t>нештатн</w:t>
      </w:r>
      <w:r>
        <w:rPr>
          <w:sz w:val="28"/>
          <w:szCs w:val="28"/>
        </w:rPr>
        <w:t>ых аварийно-спасательных</w:t>
      </w:r>
      <w:r w:rsidRPr="00B7207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B72073">
        <w:rPr>
          <w:sz w:val="28"/>
          <w:szCs w:val="28"/>
        </w:rPr>
        <w:t xml:space="preserve"> муниципального образования город Каменск-Уральский</w:t>
      </w:r>
      <w:r>
        <w:rPr>
          <w:sz w:val="28"/>
          <w:szCs w:val="28"/>
        </w:rPr>
        <w:t>.</w:t>
      </w:r>
    </w:p>
    <w:p w:rsidR="001C0AD9" w:rsidRDefault="001C0AD9" w:rsidP="00EC0E57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 Городской комиссии об определении лучшего НАСФ в муниципальном образовании принимается на основании оценочных ведомостей (Приложение №1 к настоящему Положению) и оформляется протоколом, который подписывается председателем и членами Городской комиссии. </w:t>
      </w: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52074">
      <w:pPr>
        <w:ind w:left="7200"/>
      </w:pPr>
    </w:p>
    <w:p w:rsidR="001C0AD9" w:rsidRDefault="001C0AD9" w:rsidP="001138F6">
      <w:pPr>
        <w:ind w:left="5103"/>
        <w:jc w:val="both"/>
      </w:pPr>
      <w:r>
        <w:t>Приложение № 1</w:t>
      </w:r>
    </w:p>
    <w:p w:rsidR="001C0AD9" w:rsidRDefault="001C0AD9" w:rsidP="001138F6">
      <w:pPr>
        <w:ind w:left="5103"/>
        <w:jc w:val="both"/>
      </w:pPr>
      <w:r>
        <w:t>к П</w:t>
      </w:r>
      <w:r w:rsidRPr="001138F6">
        <w:t xml:space="preserve">оложению о проведении смотра-конкурса на лучшее </w:t>
      </w:r>
      <w:r w:rsidRPr="00092D16">
        <w:rPr>
          <w:bCs/>
          <w:iCs/>
        </w:rPr>
        <w:t>нештатное аварийно-спасательное формирование</w:t>
      </w:r>
      <w:r w:rsidRPr="001138F6">
        <w:rPr>
          <w:bCs/>
          <w:iCs/>
        </w:rPr>
        <w:t xml:space="preserve"> муниципального образования город Каменск-Уральский</w:t>
      </w:r>
    </w:p>
    <w:p w:rsidR="001C0AD9" w:rsidRPr="001138F6" w:rsidRDefault="001C0AD9" w:rsidP="001138F6">
      <w:pPr>
        <w:ind w:left="5103"/>
        <w:jc w:val="both"/>
        <w:rPr>
          <w:bCs/>
          <w:iCs/>
        </w:rPr>
      </w:pPr>
    </w:p>
    <w:p w:rsidR="001C0AD9" w:rsidRPr="001A527E" w:rsidRDefault="001C0AD9" w:rsidP="001A527E">
      <w:pPr>
        <w:ind w:left="708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Оценочная ведомость НАСФ</w:t>
      </w:r>
    </w:p>
    <w:p w:rsidR="001C0AD9" w:rsidRDefault="001C0AD9" w:rsidP="0015207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Наименование организации:______________________________________________</w:t>
      </w:r>
    </w:p>
    <w:p w:rsidR="001C0AD9" w:rsidRDefault="001C0AD9" w:rsidP="0015207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адрес:_________________________________________________________________</w:t>
      </w:r>
    </w:p>
    <w:p w:rsidR="001C0AD9" w:rsidRDefault="001C0AD9" w:rsidP="0015207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ФИО, наименование должности руководителя:______________________________</w:t>
      </w:r>
    </w:p>
    <w:p w:rsidR="001C0AD9" w:rsidRDefault="001C0AD9" w:rsidP="0015207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НАСФ:________________________________________________________________</w:t>
      </w:r>
    </w:p>
    <w:p w:rsidR="001C0AD9" w:rsidRDefault="001C0AD9" w:rsidP="0059138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228"/>
        <w:gridCol w:w="4320"/>
      </w:tblGrid>
      <w:tr w:rsidR="001C0AD9" w:rsidTr="00FF256F">
        <w:tc>
          <w:tcPr>
            <w:tcW w:w="640" w:type="dxa"/>
          </w:tcPr>
          <w:p w:rsidR="001C0AD9" w:rsidRDefault="001C0AD9" w:rsidP="00591388">
            <w:r>
              <w:t>№</w:t>
            </w:r>
          </w:p>
        </w:tc>
        <w:tc>
          <w:tcPr>
            <w:tcW w:w="5228" w:type="dxa"/>
          </w:tcPr>
          <w:p w:rsidR="001C0AD9" w:rsidRPr="00FF256F" w:rsidRDefault="001C0AD9" w:rsidP="004E4DA6">
            <w:pPr>
              <w:jc w:val="center"/>
              <w:rPr>
                <w:b/>
              </w:rPr>
            </w:pPr>
            <w:r w:rsidRPr="00FF256F">
              <w:rPr>
                <w:b/>
              </w:rPr>
              <w:t>Показатели</w:t>
            </w:r>
          </w:p>
        </w:tc>
        <w:tc>
          <w:tcPr>
            <w:tcW w:w="4320" w:type="dxa"/>
          </w:tcPr>
          <w:p w:rsidR="001C0AD9" w:rsidRPr="00FF256F" w:rsidRDefault="001C0AD9" w:rsidP="004E4DA6">
            <w:pPr>
              <w:jc w:val="center"/>
              <w:rPr>
                <w:b/>
              </w:rPr>
            </w:pPr>
            <w:r w:rsidRPr="00FF256F">
              <w:rPr>
                <w:b/>
              </w:rPr>
              <w:t>Вид оценки показателей</w:t>
            </w:r>
          </w:p>
        </w:tc>
      </w:tr>
      <w:tr w:rsidR="001C0AD9" w:rsidTr="00FF256F">
        <w:tc>
          <w:tcPr>
            <w:tcW w:w="10188" w:type="dxa"/>
            <w:gridSpan w:val="3"/>
          </w:tcPr>
          <w:p w:rsidR="001C0AD9" w:rsidRPr="00FF256F" w:rsidRDefault="001C0AD9" w:rsidP="001138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F256F">
              <w:rPr>
                <w:b/>
              </w:rPr>
              <w:t>Подготовка НАСФ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1.</w:t>
            </w:r>
          </w:p>
        </w:tc>
        <w:tc>
          <w:tcPr>
            <w:tcW w:w="5228" w:type="dxa"/>
          </w:tcPr>
          <w:p w:rsidR="001C0AD9" w:rsidRDefault="001C0AD9" w:rsidP="00591388">
            <w:r>
              <w:t>Планирование и проведение обучения по программе подготовки НАСФ в рабочее время</w:t>
            </w:r>
          </w:p>
        </w:tc>
        <w:tc>
          <w:tcPr>
            <w:tcW w:w="4320" w:type="dxa"/>
            <w:vAlign w:val="center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 xml:space="preserve"> 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2.</w:t>
            </w:r>
          </w:p>
        </w:tc>
        <w:tc>
          <w:tcPr>
            <w:tcW w:w="5228" w:type="dxa"/>
          </w:tcPr>
          <w:p w:rsidR="001C0AD9" w:rsidRDefault="001C0AD9" w:rsidP="00591388">
            <w:r>
              <w:t>Наличие разработанных и утвержденных руководителем организации программ обучения НАСФ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 xml:space="preserve"> 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3.</w:t>
            </w:r>
          </w:p>
        </w:tc>
        <w:tc>
          <w:tcPr>
            <w:tcW w:w="5228" w:type="dxa"/>
          </w:tcPr>
          <w:p w:rsidR="001C0AD9" w:rsidRDefault="001C0AD9" w:rsidP="00591388">
            <w:r>
              <w:t>Организация и процент подготовки руководителей НАСФ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 xml:space="preserve"> 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4.</w:t>
            </w:r>
          </w:p>
        </w:tc>
        <w:tc>
          <w:tcPr>
            <w:tcW w:w="5228" w:type="dxa"/>
          </w:tcPr>
          <w:p w:rsidR="001C0AD9" w:rsidRDefault="001C0AD9" w:rsidP="00591388">
            <w:r>
              <w:t>Наличие конспектов по темам специальной подготовки с учетом переназначения НАСФ</w:t>
            </w:r>
          </w:p>
        </w:tc>
        <w:tc>
          <w:tcPr>
            <w:tcW w:w="4320" w:type="dxa"/>
          </w:tcPr>
          <w:p w:rsidR="001C0AD9" w:rsidRPr="00DB3225" w:rsidRDefault="001C0AD9" w:rsidP="004E4DA6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4E4DA6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 xml:space="preserve"> 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5.</w:t>
            </w:r>
          </w:p>
        </w:tc>
        <w:tc>
          <w:tcPr>
            <w:tcW w:w="5228" w:type="dxa"/>
          </w:tcPr>
          <w:p w:rsidR="001C0AD9" w:rsidRDefault="001C0AD9" w:rsidP="00591388">
            <w:r>
              <w:t xml:space="preserve">Наличие современных обучающих программ, видеофильмов, плакатов и других наглядных пособий </w:t>
            </w:r>
          </w:p>
        </w:tc>
        <w:tc>
          <w:tcPr>
            <w:tcW w:w="4320" w:type="dxa"/>
          </w:tcPr>
          <w:p w:rsidR="001C0AD9" w:rsidRPr="00DB3225" w:rsidRDefault="001C0AD9" w:rsidP="004E4DA6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4E4DA6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«ограниченно соответствует предъявляемым требованиям»</w:t>
            </w:r>
          </w:p>
          <w:p w:rsidR="001C0AD9" w:rsidRPr="00DB3225" w:rsidRDefault="001C0AD9" w:rsidP="004E4DA6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«не соответствует предъявляемым требованиям»</w:t>
            </w:r>
          </w:p>
        </w:tc>
      </w:tr>
      <w:tr w:rsidR="001C0AD9" w:rsidTr="00FF256F">
        <w:tc>
          <w:tcPr>
            <w:tcW w:w="10188" w:type="dxa"/>
            <w:gridSpan w:val="3"/>
          </w:tcPr>
          <w:p w:rsidR="001C0AD9" w:rsidRPr="00FF256F" w:rsidRDefault="001C0AD9" w:rsidP="00DB3225">
            <w:pPr>
              <w:jc w:val="center"/>
              <w:rPr>
                <w:b/>
              </w:rPr>
            </w:pPr>
            <w:r w:rsidRPr="00FF256F">
              <w:rPr>
                <w:b/>
              </w:rPr>
              <w:t>Оснащение НАСФ</w:t>
            </w:r>
          </w:p>
          <w:p w:rsidR="001C0AD9" w:rsidRPr="0012368F" w:rsidRDefault="001C0AD9" w:rsidP="00DB3225">
            <w:pPr>
              <w:jc w:val="center"/>
              <w:rPr>
                <w:b/>
                <w:sz w:val="20"/>
                <w:szCs w:val="20"/>
              </w:rPr>
            </w:pPr>
            <w:r w:rsidRPr="00FF256F">
              <w:rPr>
                <w:b/>
                <w:sz w:val="20"/>
                <w:szCs w:val="20"/>
              </w:rPr>
              <w:t>(в соответствии с приложением № 2 приказа МЧС России от 23.12.2005 г.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256F">
              <w:rPr>
                <w:b/>
                <w:sz w:val="20"/>
                <w:szCs w:val="20"/>
              </w:rPr>
              <w:t>999)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1.</w:t>
            </w:r>
          </w:p>
        </w:tc>
        <w:tc>
          <w:tcPr>
            <w:tcW w:w="5228" w:type="dxa"/>
          </w:tcPr>
          <w:p w:rsidR="001C0AD9" w:rsidRDefault="001C0AD9" w:rsidP="00591388">
            <w:r>
              <w:t>Специальной техникой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«ограниченно 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2.</w:t>
            </w:r>
          </w:p>
        </w:tc>
        <w:tc>
          <w:tcPr>
            <w:tcW w:w="5228" w:type="dxa"/>
          </w:tcPr>
          <w:p w:rsidR="001C0AD9" w:rsidRDefault="001C0AD9" w:rsidP="00591388">
            <w:r>
              <w:t>Оборудованием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«ограниченно 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3.</w:t>
            </w:r>
          </w:p>
        </w:tc>
        <w:tc>
          <w:tcPr>
            <w:tcW w:w="5228" w:type="dxa"/>
          </w:tcPr>
          <w:p w:rsidR="001C0AD9" w:rsidRDefault="001C0AD9" w:rsidP="00591388">
            <w:r>
              <w:t>Снаряжением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«ограниченно 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«не соответствует предъявляемым требованиям»</w:t>
            </w:r>
          </w:p>
        </w:tc>
      </w:tr>
      <w:tr w:rsidR="001C0AD9" w:rsidTr="00FF256F">
        <w:tc>
          <w:tcPr>
            <w:tcW w:w="640" w:type="dxa"/>
          </w:tcPr>
          <w:p w:rsidR="001C0AD9" w:rsidRDefault="001C0AD9" w:rsidP="00591388">
            <w:r>
              <w:t>4.</w:t>
            </w:r>
          </w:p>
        </w:tc>
        <w:tc>
          <w:tcPr>
            <w:tcW w:w="5228" w:type="dxa"/>
          </w:tcPr>
          <w:p w:rsidR="001C0AD9" w:rsidRDefault="001C0AD9" w:rsidP="00591388">
            <w:r>
              <w:t>Инструментами, материалами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«ограниченно соответствует предъявляемым требованиям»</w:t>
            </w:r>
          </w:p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  <w:r w:rsidRPr="00DB3225">
              <w:rPr>
                <w:sz w:val="20"/>
                <w:szCs w:val="20"/>
              </w:rPr>
              <w:t>«не соответствует предъявляемым требованиям»</w:t>
            </w:r>
          </w:p>
        </w:tc>
      </w:tr>
      <w:tr w:rsidR="001C0AD9" w:rsidTr="00FF256F">
        <w:tc>
          <w:tcPr>
            <w:tcW w:w="5868" w:type="dxa"/>
            <w:gridSpan w:val="2"/>
          </w:tcPr>
          <w:p w:rsidR="001C0AD9" w:rsidRDefault="001C0AD9" w:rsidP="00591388">
            <w:r>
              <w:t>Итого:</w:t>
            </w:r>
          </w:p>
        </w:tc>
        <w:tc>
          <w:tcPr>
            <w:tcW w:w="4320" w:type="dxa"/>
          </w:tcPr>
          <w:p w:rsidR="001C0AD9" w:rsidRPr="00DB3225" w:rsidRDefault="001C0AD9" w:rsidP="00DB32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AD9" w:rsidRDefault="001C0AD9" w:rsidP="00C101BA"/>
    <w:sectPr w:rsidR="001C0AD9" w:rsidSect="00B65C20">
      <w:footerReference w:type="even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D9" w:rsidRDefault="001C0AD9">
      <w:r>
        <w:separator/>
      </w:r>
    </w:p>
  </w:endnote>
  <w:endnote w:type="continuationSeparator" w:id="0">
    <w:p w:rsidR="001C0AD9" w:rsidRDefault="001C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D9" w:rsidRDefault="001C0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AD9" w:rsidRDefault="001C0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D9" w:rsidRDefault="001C0AD9">
      <w:r>
        <w:separator/>
      </w:r>
    </w:p>
  </w:footnote>
  <w:footnote w:type="continuationSeparator" w:id="0">
    <w:p w:rsidR="001C0AD9" w:rsidRDefault="001C0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E04"/>
    <w:multiLevelType w:val="hybridMultilevel"/>
    <w:tmpl w:val="FFE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B19DB"/>
    <w:multiLevelType w:val="hybridMultilevel"/>
    <w:tmpl w:val="4D72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6B5910"/>
    <w:multiLevelType w:val="hybridMultilevel"/>
    <w:tmpl w:val="8CC2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C47F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E43A9"/>
    <w:multiLevelType w:val="hybridMultilevel"/>
    <w:tmpl w:val="C3F04F16"/>
    <w:lvl w:ilvl="0" w:tplc="0419000F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311"/>
    <w:rsid w:val="00006422"/>
    <w:rsid w:val="00016E0B"/>
    <w:rsid w:val="00022713"/>
    <w:rsid w:val="00022825"/>
    <w:rsid w:val="000274A2"/>
    <w:rsid w:val="0002791F"/>
    <w:rsid w:val="00030EEE"/>
    <w:rsid w:val="00032704"/>
    <w:rsid w:val="00043DFA"/>
    <w:rsid w:val="00045106"/>
    <w:rsid w:val="00046A48"/>
    <w:rsid w:val="00053C09"/>
    <w:rsid w:val="000552A1"/>
    <w:rsid w:val="000621D1"/>
    <w:rsid w:val="00064457"/>
    <w:rsid w:val="0006598E"/>
    <w:rsid w:val="00070021"/>
    <w:rsid w:val="00074BF4"/>
    <w:rsid w:val="00077971"/>
    <w:rsid w:val="00077BB6"/>
    <w:rsid w:val="000823BE"/>
    <w:rsid w:val="00083AF3"/>
    <w:rsid w:val="00092D16"/>
    <w:rsid w:val="0009315B"/>
    <w:rsid w:val="000932D4"/>
    <w:rsid w:val="000A3249"/>
    <w:rsid w:val="000A3A88"/>
    <w:rsid w:val="000C0B42"/>
    <w:rsid w:val="000C1488"/>
    <w:rsid w:val="000C1E2B"/>
    <w:rsid w:val="000C21DC"/>
    <w:rsid w:val="000C3ED0"/>
    <w:rsid w:val="000D3740"/>
    <w:rsid w:val="000E2F83"/>
    <w:rsid w:val="000E76EF"/>
    <w:rsid w:val="000F250E"/>
    <w:rsid w:val="000F53E4"/>
    <w:rsid w:val="00100071"/>
    <w:rsid w:val="001064E7"/>
    <w:rsid w:val="00107160"/>
    <w:rsid w:val="001138F6"/>
    <w:rsid w:val="00116639"/>
    <w:rsid w:val="0012368F"/>
    <w:rsid w:val="00123B79"/>
    <w:rsid w:val="00126FFA"/>
    <w:rsid w:val="0012775B"/>
    <w:rsid w:val="00132800"/>
    <w:rsid w:val="00137B24"/>
    <w:rsid w:val="0014788E"/>
    <w:rsid w:val="00147C4B"/>
    <w:rsid w:val="00150C91"/>
    <w:rsid w:val="00151ABE"/>
    <w:rsid w:val="00152074"/>
    <w:rsid w:val="00152ABF"/>
    <w:rsid w:val="00154C77"/>
    <w:rsid w:val="00155206"/>
    <w:rsid w:val="00162AC8"/>
    <w:rsid w:val="00165422"/>
    <w:rsid w:val="00171D60"/>
    <w:rsid w:val="00172A65"/>
    <w:rsid w:val="00174775"/>
    <w:rsid w:val="0017665B"/>
    <w:rsid w:val="00180F30"/>
    <w:rsid w:val="001848B4"/>
    <w:rsid w:val="00193433"/>
    <w:rsid w:val="001A527E"/>
    <w:rsid w:val="001C0AD9"/>
    <w:rsid w:val="001C186F"/>
    <w:rsid w:val="001C47EF"/>
    <w:rsid w:val="001C55B9"/>
    <w:rsid w:val="001C6250"/>
    <w:rsid w:val="001C6CB1"/>
    <w:rsid w:val="001D2259"/>
    <w:rsid w:val="001E02EB"/>
    <w:rsid w:val="001E0D83"/>
    <w:rsid w:val="001E2FD9"/>
    <w:rsid w:val="001E55A1"/>
    <w:rsid w:val="001E5BD3"/>
    <w:rsid w:val="001F0290"/>
    <w:rsid w:val="001F1B85"/>
    <w:rsid w:val="001F1EBA"/>
    <w:rsid w:val="00211071"/>
    <w:rsid w:val="00213532"/>
    <w:rsid w:val="00214C18"/>
    <w:rsid w:val="0022051C"/>
    <w:rsid w:val="00222A32"/>
    <w:rsid w:val="00223B8D"/>
    <w:rsid w:val="00234DD7"/>
    <w:rsid w:val="00240221"/>
    <w:rsid w:val="002521DF"/>
    <w:rsid w:val="00252CA0"/>
    <w:rsid w:val="00254790"/>
    <w:rsid w:val="00261050"/>
    <w:rsid w:val="00271826"/>
    <w:rsid w:val="0027606C"/>
    <w:rsid w:val="00284BED"/>
    <w:rsid w:val="00286B69"/>
    <w:rsid w:val="00287D19"/>
    <w:rsid w:val="002915B5"/>
    <w:rsid w:val="00293E1F"/>
    <w:rsid w:val="00297BE0"/>
    <w:rsid w:val="002A2530"/>
    <w:rsid w:val="002C6C51"/>
    <w:rsid w:val="002C6F60"/>
    <w:rsid w:val="002D13A5"/>
    <w:rsid w:val="002D5D39"/>
    <w:rsid w:val="002F1E04"/>
    <w:rsid w:val="002F3498"/>
    <w:rsid w:val="00301695"/>
    <w:rsid w:val="00301D9B"/>
    <w:rsid w:val="003207DA"/>
    <w:rsid w:val="00336425"/>
    <w:rsid w:val="003423B6"/>
    <w:rsid w:val="0035492B"/>
    <w:rsid w:val="00355B74"/>
    <w:rsid w:val="00355C8A"/>
    <w:rsid w:val="003561AB"/>
    <w:rsid w:val="003623A4"/>
    <w:rsid w:val="00365260"/>
    <w:rsid w:val="00367AAB"/>
    <w:rsid w:val="00370D9C"/>
    <w:rsid w:val="00371FAD"/>
    <w:rsid w:val="00372D85"/>
    <w:rsid w:val="00377EED"/>
    <w:rsid w:val="00381539"/>
    <w:rsid w:val="00381960"/>
    <w:rsid w:val="00381EA7"/>
    <w:rsid w:val="00387CE4"/>
    <w:rsid w:val="00387DDE"/>
    <w:rsid w:val="003A294C"/>
    <w:rsid w:val="003A7EC2"/>
    <w:rsid w:val="003B4521"/>
    <w:rsid w:val="003C431E"/>
    <w:rsid w:val="003C4988"/>
    <w:rsid w:val="003D248F"/>
    <w:rsid w:val="003D7561"/>
    <w:rsid w:val="003E122E"/>
    <w:rsid w:val="003E7046"/>
    <w:rsid w:val="00402182"/>
    <w:rsid w:val="00402228"/>
    <w:rsid w:val="00402CA9"/>
    <w:rsid w:val="00404311"/>
    <w:rsid w:val="00404E67"/>
    <w:rsid w:val="0040608D"/>
    <w:rsid w:val="00413C8E"/>
    <w:rsid w:val="004141AF"/>
    <w:rsid w:val="00433DC0"/>
    <w:rsid w:val="004427A8"/>
    <w:rsid w:val="00445C95"/>
    <w:rsid w:val="00450096"/>
    <w:rsid w:val="0045281D"/>
    <w:rsid w:val="00456E87"/>
    <w:rsid w:val="004901D6"/>
    <w:rsid w:val="00492D11"/>
    <w:rsid w:val="004937BE"/>
    <w:rsid w:val="004B036C"/>
    <w:rsid w:val="004B4CBC"/>
    <w:rsid w:val="004B7277"/>
    <w:rsid w:val="004C061D"/>
    <w:rsid w:val="004C0A40"/>
    <w:rsid w:val="004C23F2"/>
    <w:rsid w:val="004C73C3"/>
    <w:rsid w:val="004C7B6A"/>
    <w:rsid w:val="004E096C"/>
    <w:rsid w:val="004E26E9"/>
    <w:rsid w:val="004E4DA6"/>
    <w:rsid w:val="004F3031"/>
    <w:rsid w:val="004F751C"/>
    <w:rsid w:val="004F7BD4"/>
    <w:rsid w:val="0050349C"/>
    <w:rsid w:val="005123B5"/>
    <w:rsid w:val="005149C5"/>
    <w:rsid w:val="0051518F"/>
    <w:rsid w:val="00515A4D"/>
    <w:rsid w:val="00524376"/>
    <w:rsid w:val="00524840"/>
    <w:rsid w:val="0053172A"/>
    <w:rsid w:val="00535E14"/>
    <w:rsid w:val="005400C5"/>
    <w:rsid w:val="00541391"/>
    <w:rsid w:val="005552BC"/>
    <w:rsid w:val="00557CC2"/>
    <w:rsid w:val="005660C4"/>
    <w:rsid w:val="005829B7"/>
    <w:rsid w:val="00582B02"/>
    <w:rsid w:val="0058340A"/>
    <w:rsid w:val="00583525"/>
    <w:rsid w:val="00583BFE"/>
    <w:rsid w:val="00584144"/>
    <w:rsid w:val="00584A9E"/>
    <w:rsid w:val="005868A8"/>
    <w:rsid w:val="00591388"/>
    <w:rsid w:val="00593FD3"/>
    <w:rsid w:val="00594908"/>
    <w:rsid w:val="005A12EB"/>
    <w:rsid w:val="005A45BB"/>
    <w:rsid w:val="005A57E5"/>
    <w:rsid w:val="005A71F9"/>
    <w:rsid w:val="005B6376"/>
    <w:rsid w:val="005C3F6D"/>
    <w:rsid w:val="005C7F58"/>
    <w:rsid w:val="005D1D25"/>
    <w:rsid w:val="005D581A"/>
    <w:rsid w:val="005E1C89"/>
    <w:rsid w:val="005E2033"/>
    <w:rsid w:val="005E3E79"/>
    <w:rsid w:val="005F2CA5"/>
    <w:rsid w:val="005F2EE5"/>
    <w:rsid w:val="005F3116"/>
    <w:rsid w:val="005F671F"/>
    <w:rsid w:val="005F6AC4"/>
    <w:rsid w:val="00605869"/>
    <w:rsid w:val="006122F5"/>
    <w:rsid w:val="0061611A"/>
    <w:rsid w:val="00616FC4"/>
    <w:rsid w:val="00621037"/>
    <w:rsid w:val="00637561"/>
    <w:rsid w:val="00640773"/>
    <w:rsid w:val="00642C06"/>
    <w:rsid w:val="00643FB7"/>
    <w:rsid w:val="00653FD7"/>
    <w:rsid w:val="006558CB"/>
    <w:rsid w:val="00664FCD"/>
    <w:rsid w:val="00665027"/>
    <w:rsid w:val="006666E8"/>
    <w:rsid w:val="00671594"/>
    <w:rsid w:val="0068432E"/>
    <w:rsid w:val="006A2CCB"/>
    <w:rsid w:val="006A4D8C"/>
    <w:rsid w:val="006A6E5B"/>
    <w:rsid w:val="006A7A4E"/>
    <w:rsid w:val="006B20D8"/>
    <w:rsid w:val="006B663D"/>
    <w:rsid w:val="006B73C2"/>
    <w:rsid w:val="006C33A4"/>
    <w:rsid w:val="006D6737"/>
    <w:rsid w:val="006E116F"/>
    <w:rsid w:val="006E34AF"/>
    <w:rsid w:val="006F5F62"/>
    <w:rsid w:val="00704B7B"/>
    <w:rsid w:val="0070728E"/>
    <w:rsid w:val="00711604"/>
    <w:rsid w:val="00722915"/>
    <w:rsid w:val="00722CDB"/>
    <w:rsid w:val="00723353"/>
    <w:rsid w:val="00723F10"/>
    <w:rsid w:val="007254B6"/>
    <w:rsid w:val="0072581D"/>
    <w:rsid w:val="00732134"/>
    <w:rsid w:val="00734A42"/>
    <w:rsid w:val="007366EF"/>
    <w:rsid w:val="0074332E"/>
    <w:rsid w:val="007460C3"/>
    <w:rsid w:val="0075120C"/>
    <w:rsid w:val="00752B52"/>
    <w:rsid w:val="00752F29"/>
    <w:rsid w:val="007619FB"/>
    <w:rsid w:val="0076324D"/>
    <w:rsid w:val="00774889"/>
    <w:rsid w:val="0077538A"/>
    <w:rsid w:val="00776F4A"/>
    <w:rsid w:val="00780E60"/>
    <w:rsid w:val="0078369A"/>
    <w:rsid w:val="00785D5F"/>
    <w:rsid w:val="00786680"/>
    <w:rsid w:val="00791FDA"/>
    <w:rsid w:val="007A23DE"/>
    <w:rsid w:val="007A57C3"/>
    <w:rsid w:val="007A7479"/>
    <w:rsid w:val="007B09B0"/>
    <w:rsid w:val="007B766D"/>
    <w:rsid w:val="007C08EF"/>
    <w:rsid w:val="007D4278"/>
    <w:rsid w:val="007D5FF0"/>
    <w:rsid w:val="007D77E8"/>
    <w:rsid w:val="007E4E35"/>
    <w:rsid w:val="007F03D3"/>
    <w:rsid w:val="007F05F2"/>
    <w:rsid w:val="007F0BA3"/>
    <w:rsid w:val="007F59D1"/>
    <w:rsid w:val="008030A3"/>
    <w:rsid w:val="0080656E"/>
    <w:rsid w:val="00815E57"/>
    <w:rsid w:val="00832A49"/>
    <w:rsid w:val="00841104"/>
    <w:rsid w:val="00844C8C"/>
    <w:rsid w:val="0084606D"/>
    <w:rsid w:val="0085281B"/>
    <w:rsid w:val="00854887"/>
    <w:rsid w:val="008625B8"/>
    <w:rsid w:val="00862CA9"/>
    <w:rsid w:val="00867090"/>
    <w:rsid w:val="008714E9"/>
    <w:rsid w:val="00875698"/>
    <w:rsid w:val="00881201"/>
    <w:rsid w:val="0088669D"/>
    <w:rsid w:val="00891FBC"/>
    <w:rsid w:val="00892611"/>
    <w:rsid w:val="008931B4"/>
    <w:rsid w:val="00897BFE"/>
    <w:rsid w:val="008A25CF"/>
    <w:rsid w:val="008A49E9"/>
    <w:rsid w:val="008B4ED0"/>
    <w:rsid w:val="008B5499"/>
    <w:rsid w:val="008C09A7"/>
    <w:rsid w:val="008C3144"/>
    <w:rsid w:val="008C4791"/>
    <w:rsid w:val="008C6F59"/>
    <w:rsid w:val="008C7405"/>
    <w:rsid w:val="008E0188"/>
    <w:rsid w:val="008E0A32"/>
    <w:rsid w:val="008E1507"/>
    <w:rsid w:val="008E49DA"/>
    <w:rsid w:val="008E4AEE"/>
    <w:rsid w:val="008F134C"/>
    <w:rsid w:val="008F15D3"/>
    <w:rsid w:val="008F1601"/>
    <w:rsid w:val="008F47E1"/>
    <w:rsid w:val="008F5C00"/>
    <w:rsid w:val="008F7368"/>
    <w:rsid w:val="008F7C5D"/>
    <w:rsid w:val="009038E5"/>
    <w:rsid w:val="00904EFD"/>
    <w:rsid w:val="00905E0C"/>
    <w:rsid w:val="009066CD"/>
    <w:rsid w:val="00913FC6"/>
    <w:rsid w:val="00921C99"/>
    <w:rsid w:val="00922055"/>
    <w:rsid w:val="00923FDA"/>
    <w:rsid w:val="00924024"/>
    <w:rsid w:val="00932A63"/>
    <w:rsid w:val="0093626A"/>
    <w:rsid w:val="00941117"/>
    <w:rsid w:val="00941782"/>
    <w:rsid w:val="00944065"/>
    <w:rsid w:val="00945B52"/>
    <w:rsid w:val="00953490"/>
    <w:rsid w:val="0095412C"/>
    <w:rsid w:val="009554EA"/>
    <w:rsid w:val="0095630E"/>
    <w:rsid w:val="0095641A"/>
    <w:rsid w:val="00960D3C"/>
    <w:rsid w:val="0096186B"/>
    <w:rsid w:val="00982F05"/>
    <w:rsid w:val="009859B2"/>
    <w:rsid w:val="009907C3"/>
    <w:rsid w:val="009928EC"/>
    <w:rsid w:val="00995D5E"/>
    <w:rsid w:val="009B5BAE"/>
    <w:rsid w:val="009E1918"/>
    <w:rsid w:val="009E19EA"/>
    <w:rsid w:val="009E707E"/>
    <w:rsid w:val="009E70C5"/>
    <w:rsid w:val="009F2B15"/>
    <w:rsid w:val="009F5C13"/>
    <w:rsid w:val="00A00472"/>
    <w:rsid w:val="00A02D48"/>
    <w:rsid w:val="00A0378F"/>
    <w:rsid w:val="00A101EC"/>
    <w:rsid w:val="00A12582"/>
    <w:rsid w:val="00A13233"/>
    <w:rsid w:val="00A206A6"/>
    <w:rsid w:val="00A239B5"/>
    <w:rsid w:val="00A253BC"/>
    <w:rsid w:val="00A260BC"/>
    <w:rsid w:val="00A30ED0"/>
    <w:rsid w:val="00A32EAD"/>
    <w:rsid w:val="00A3679B"/>
    <w:rsid w:val="00A36BBA"/>
    <w:rsid w:val="00A4782A"/>
    <w:rsid w:val="00A47A8C"/>
    <w:rsid w:val="00A47AAD"/>
    <w:rsid w:val="00A55F87"/>
    <w:rsid w:val="00A62D41"/>
    <w:rsid w:val="00A70C16"/>
    <w:rsid w:val="00A7210C"/>
    <w:rsid w:val="00A91B7A"/>
    <w:rsid w:val="00A97C40"/>
    <w:rsid w:val="00AB369D"/>
    <w:rsid w:val="00AB4AF9"/>
    <w:rsid w:val="00AB5E40"/>
    <w:rsid w:val="00AC1812"/>
    <w:rsid w:val="00AD3A78"/>
    <w:rsid w:val="00AD3D7E"/>
    <w:rsid w:val="00AE178D"/>
    <w:rsid w:val="00AE7FBE"/>
    <w:rsid w:val="00AF4271"/>
    <w:rsid w:val="00AF68F3"/>
    <w:rsid w:val="00B02D5F"/>
    <w:rsid w:val="00B0376E"/>
    <w:rsid w:val="00B03C0E"/>
    <w:rsid w:val="00B05995"/>
    <w:rsid w:val="00B063D9"/>
    <w:rsid w:val="00B1041C"/>
    <w:rsid w:val="00B11912"/>
    <w:rsid w:val="00B11FA1"/>
    <w:rsid w:val="00B15AB1"/>
    <w:rsid w:val="00B22902"/>
    <w:rsid w:val="00B312C1"/>
    <w:rsid w:val="00B3243F"/>
    <w:rsid w:val="00B34A6B"/>
    <w:rsid w:val="00B43FB4"/>
    <w:rsid w:val="00B4530E"/>
    <w:rsid w:val="00B45789"/>
    <w:rsid w:val="00B51BEB"/>
    <w:rsid w:val="00B53CFD"/>
    <w:rsid w:val="00B63B49"/>
    <w:rsid w:val="00B65BA7"/>
    <w:rsid w:val="00B65C20"/>
    <w:rsid w:val="00B717E8"/>
    <w:rsid w:val="00B72073"/>
    <w:rsid w:val="00B726DE"/>
    <w:rsid w:val="00B75916"/>
    <w:rsid w:val="00B859BC"/>
    <w:rsid w:val="00B85B16"/>
    <w:rsid w:val="00B85CDE"/>
    <w:rsid w:val="00B95115"/>
    <w:rsid w:val="00BA02A8"/>
    <w:rsid w:val="00BB269E"/>
    <w:rsid w:val="00BB3FD0"/>
    <w:rsid w:val="00BB40C5"/>
    <w:rsid w:val="00BB4121"/>
    <w:rsid w:val="00BC0212"/>
    <w:rsid w:val="00BD2AA9"/>
    <w:rsid w:val="00BE23C4"/>
    <w:rsid w:val="00BE2527"/>
    <w:rsid w:val="00BE5003"/>
    <w:rsid w:val="00BF3BEA"/>
    <w:rsid w:val="00C00336"/>
    <w:rsid w:val="00C00EF8"/>
    <w:rsid w:val="00C101BA"/>
    <w:rsid w:val="00C116AC"/>
    <w:rsid w:val="00C1359F"/>
    <w:rsid w:val="00C147F0"/>
    <w:rsid w:val="00C241BB"/>
    <w:rsid w:val="00C27B08"/>
    <w:rsid w:val="00C318E2"/>
    <w:rsid w:val="00C3330E"/>
    <w:rsid w:val="00C41485"/>
    <w:rsid w:val="00C44FDF"/>
    <w:rsid w:val="00C55072"/>
    <w:rsid w:val="00C62198"/>
    <w:rsid w:val="00C62F03"/>
    <w:rsid w:val="00C63A51"/>
    <w:rsid w:val="00C6545C"/>
    <w:rsid w:val="00C66565"/>
    <w:rsid w:val="00C75B6A"/>
    <w:rsid w:val="00C90AAF"/>
    <w:rsid w:val="00C94A91"/>
    <w:rsid w:val="00C96B6A"/>
    <w:rsid w:val="00CA3E2C"/>
    <w:rsid w:val="00CA682C"/>
    <w:rsid w:val="00CA6CFD"/>
    <w:rsid w:val="00CA724D"/>
    <w:rsid w:val="00CB2714"/>
    <w:rsid w:val="00CB2AE6"/>
    <w:rsid w:val="00CB5040"/>
    <w:rsid w:val="00CB5352"/>
    <w:rsid w:val="00CC0043"/>
    <w:rsid w:val="00CC03F6"/>
    <w:rsid w:val="00CC13A4"/>
    <w:rsid w:val="00CC314F"/>
    <w:rsid w:val="00CD1447"/>
    <w:rsid w:val="00CD42D3"/>
    <w:rsid w:val="00CE4C66"/>
    <w:rsid w:val="00CE77C6"/>
    <w:rsid w:val="00D043F0"/>
    <w:rsid w:val="00D07262"/>
    <w:rsid w:val="00D107C3"/>
    <w:rsid w:val="00D12A5A"/>
    <w:rsid w:val="00D2011F"/>
    <w:rsid w:val="00D21A91"/>
    <w:rsid w:val="00D2229B"/>
    <w:rsid w:val="00D224A1"/>
    <w:rsid w:val="00D230CB"/>
    <w:rsid w:val="00D3512F"/>
    <w:rsid w:val="00D41D65"/>
    <w:rsid w:val="00D44D38"/>
    <w:rsid w:val="00D472E8"/>
    <w:rsid w:val="00D50722"/>
    <w:rsid w:val="00D54CD3"/>
    <w:rsid w:val="00D60210"/>
    <w:rsid w:val="00D60874"/>
    <w:rsid w:val="00D6183B"/>
    <w:rsid w:val="00D61DBC"/>
    <w:rsid w:val="00D66D96"/>
    <w:rsid w:val="00D66F80"/>
    <w:rsid w:val="00D71E54"/>
    <w:rsid w:val="00D7202E"/>
    <w:rsid w:val="00D77207"/>
    <w:rsid w:val="00D84293"/>
    <w:rsid w:val="00D86271"/>
    <w:rsid w:val="00DA4396"/>
    <w:rsid w:val="00DB3225"/>
    <w:rsid w:val="00DB658A"/>
    <w:rsid w:val="00DB732D"/>
    <w:rsid w:val="00DB7BDA"/>
    <w:rsid w:val="00DC1D27"/>
    <w:rsid w:val="00DC51DB"/>
    <w:rsid w:val="00DC6312"/>
    <w:rsid w:val="00DC6F28"/>
    <w:rsid w:val="00DC7E8C"/>
    <w:rsid w:val="00DD1170"/>
    <w:rsid w:val="00DD11CF"/>
    <w:rsid w:val="00DD5199"/>
    <w:rsid w:val="00DE3FF7"/>
    <w:rsid w:val="00DF7A0C"/>
    <w:rsid w:val="00E149DA"/>
    <w:rsid w:val="00E211A5"/>
    <w:rsid w:val="00E263E4"/>
    <w:rsid w:val="00E3232B"/>
    <w:rsid w:val="00E37510"/>
    <w:rsid w:val="00E420FE"/>
    <w:rsid w:val="00E632B3"/>
    <w:rsid w:val="00E6545E"/>
    <w:rsid w:val="00E66AB3"/>
    <w:rsid w:val="00E703F2"/>
    <w:rsid w:val="00E70E29"/>
    <w:rsid w:val="00E8221D"/>
    <w:rsid w:val="00E82F70"/>
    <w:rsid w:val="00E839DF"/>
    <w:rsid w:val="00E865FD"/>
    <w:rsid w:val="00E923D5"/>
    <w:rsid w:val="00E9499F"/>
    <w:rsid w:val="00E979F3"/>
    <w:rsid w:val="00EA4011"/>
    <w:rsid w:val="00EA5E03"/>
    <w:rsid w:val="00EA6286"/>
    <w:rsid w:val="00EB272D"/>
    <w:rsid w:val="00EB359C"/>
    <w:rsid w:val="00EB3FF6"/>
    <w:rsid w:val="00EB4783"/>
    <w:rsid w:val="00EB7357"/>
    <w:rsid w:val="00EB758E"/>
    <w:rsid w:val="00EC0E57"/>
    <w:rsid w:val="00EC1CDE"/>
    <w:rsid w:val="00EC2A8F"/>
    <w:rsid w:val="00EC2E29"/>
    <w:rsid w:val="00EC3EF3"/>
    <w:rsid w:val="00EF27FB"/>
    <w:rsid w:val="00EF7503"/>
    <w:rsid w:val="00F00BA1"/>
    <w:rsid w:val="00F010F0"/>
    <w:rsid w:val="00F07F2D"/>
    <w:rsid w:val="00F10978"/>
    <w:rsid w:val="00F1146A"/>
    <w:rsid w:val="00F22064"/>
    <w:rsid w:val="00F4238B"/>
    <w:rsid w:val="00F47994"/>
    <w:rsid w:val="00F5021C"/>
    <w:rsid w:val="00F70A82"/>
    <w:rsid w:val="00F723A8"/>
    <w:rsid w:val="00F766DD"/>
    <w:rsid w:val="00F8048B"/>
    <w:rsid w:val="00F905D3"/>
    <w:rsid w:val="00F91768"/>
    <w:rsid w:val="00FA66B4"/>
    <w:rsid w:val="00FA6C3B"/>
    <w:rsid w:val="00FB1BFF"/>
    <w:rsid w:val="00FC1111"/>
    <w:rsid w:val="00FC3FAC"/>
    <w:rsid w:val="00FC48F6"/>
    <w:rsid w:val="00FC5E8F"/>
    <w:rsid w:val="00FC63C0"/>
    <w:rsid w:val="00FE0387"/>
    <w:rsid w:val="00FE573A"/>
    <w:rsid w:val="00FE7B2E"/>
    <w:rsid w:val="00FF256F"/>
    <w:rsid w:val="00FF289C"/>
    <w:rsid w:val="00FF2ABF"/>
    <w:rsid w:val="00FF2D26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EF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F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F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4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F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7FB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FB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6F28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04EFD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F2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7A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AAD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semiHidden/>
    <w:rsid w:val="00904E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6F2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04EF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904E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6F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04EF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04EF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C6F2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04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5869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E7F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7FBE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E7F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7FBE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E7F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7FBE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AE7F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FBE"/>
    <w:rPr>
      <w:rFonts w:cs="Times New Roman"/>
      <w:sz w:val="16"/>
    </w:rPr>
  </w:style>
  <w:style w:type="table" w:styleId="TableGrid">
    <w:name w:val="Table Grid"/>
    <w:basedOn w:val="TableNormal"/>
    <w:uiPriority w:val="99"/>
    <w:rsid w:val="00284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F5C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27F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5</Pages>
  <Words>1263</Words>
  <Characters>7204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 ОБЛАСТЬ</dc:title>
  <dc:subject/>
  <dc:creator>Бычков Е.С.</dc:creator>
  <cp:keywords/>
  <dc:description/>
  <cp:lastModifiedBy>Evacuation</cp:lastModifiedBy>
  <cp:revision>32</cp:revision>
  <cp:lastPrinted>2018-09-07T09:07:00Z</cp:lastPrinted>
  <dcterms:created xsi:type="dcterms:W3CDTF">2017-08-18T04:19:00Z</dcterms:created>
  <dcterms:modified xsi:type="dcterms:W3CDTF">2018-09-14T04:25:00Z</dcterms:modified>
</cp:coreProperties>
</file>