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7A1F5D">
      <w:pPr>
        <w:pStyle w:val="1"/>
        <w:ind w:left="5387"/>
        <w:jc w:val="right"/>
        <w:rPr>
          <w:b w:val="0"/>
          <w:bCs/>
          <w:iCs w:val="0"/>
        </w:rPr>
      </w:pPr>
    </w:p>
    <w:p w:rsidR="007A1F5D" w:rsidRDefault="007A1F5D">
      <w:pPr>
        <w:pStyle w:val="1"/>
        <w:ind w:left="5387"/>
        <w:jc w:val="left"/>
        <w:rPr>
          <w:bCs/>
          <w:iCs w:val="0"/>
          <w:sz w:val="24"/>
        </w:rPr>
      </w:pPr>
    </w:p>
    <w:p w:rsidR="007A1F5D" w:rsidRDefault="007A1F5D">
      <w:pPr>
        <w:jc w:val="center"/>
        <w:rPr>
          <w:b/>
          <w:sz w:val="28"/>
        </w:rPr>
      </w:pPr>
    </w:p>
    <w:p w:rsidR="007A1F5D" w:rsidRDefault="00E63C7A">
      <w:pPr>
        <w:jc w:val="center"/>
        <w:rPr>
          <w:b/>
          <w:sz w:val="28"/>
        </w:rPr>
      </w:pPr>
      <w:r w:rsidRPr="00E63C7A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4320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ПОСТАНОВЛЕНИЕ</w:t>
      </w:r>
    </w:p>
    <w:p w:rsidR="007A1F5D" w:rsidRDefault="00E63C7A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>
        <w:rPr>
          <w:sz w:val="28"/>
          <w:szCs w:val="28"/>
        </w:rPr>
        <w:t xml:space="preserve">от </w:t>
      </w:r>
      <w:r w:rsidR="001525C4">
        <w:rPr>
          <w:sz w:val="28"/>
          <w:szCs w:val="28"/>
        </w:rPr>
        <w:t>04.02.2019</w:t>
      </w:r>
      <w:r w:rsidR="00B43204">
        <w:rPr>
          <w:sz w:val="28"/>
          <w:szCs w:val="28"/>
        </w:rPr>
        <w:t xml:space="preserve"> №</w:t>
      </w:r>
      <w:r w:rsidR="001525C4">
        <w:rPr>
          <w:sz w:val="28"/>
          <w:szCs w:val="28"/>
        </w:rPr>
        <w:t xml:space="preserve"> 82</w:t>
      </w:r>
      <w:bookmarkStart w:id="0" w:name="_GoBack"/>
      <w:bookmarkEnd w:id="0"/>
    </w:p>
    <w:p w:rsidR="007A1F5D" w:rsidRDefault="007A1F5D">
      <w:pPr>
        <w:rPr>
          <w:sz w:val="28"/>
          <w:szCs w:val="28"/>
        </w:rPr>
      </w:pPr>
    </w:p>
    <w:p w:rsidR="00282A5E" w:rsidRPr="003F3F2F" w:rsidRDefault="00282A5E" w:rsidP="0087377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постановление Администрации города  Каменска-Уральского от 01.12.2009 № 1269 «О комиссии по установлению стажа работы, дающего право на получение пенсии за выслугу лет, и назначению пенсии за выслугу лет лицам, замещавшим должности муниципальной службы, должности депутата Городской Думы города   Каменска-Уральского на постоянной основе, главы города   Каменска-Уральского</w:t>
      </w:r>
    </w:p>
    <w:p w:rsidR="007A1F5D" w:rsidRDefault="007A1F5D" w:rsidP="00282A5E">
      <w:pPr>
        <w:autoSpaceDE w:val="0"/>
        <w:autoSpaceDN w:val="0"/>
        <w:adjustRightInd w:val="0"/>
        <w:ind w:firstLine="540"/>
        <w:jc w:val="both"/>
      </w:pPr>
    </w:p>
    <w:p w:rsidR="00282A5E" w:rsidRPr="00282A5E" w:rsidRDefault="00282A5E" w:rsidP="00282A5E">
      <w:pPr>
        <w:pStyle w:val="ConsPlusNormal"/>
        <w:jc w:val="both"/>
      </w:pPr>
      <w:proofErr w:type="gramStart"/>
      <w:r w:rsidRPr="00282A5E">
        <w:t>В целях реализации прав граждан, замещавших должности муниципальной службы в органах местного самоуправления муниципального образования город Каменск-Уральский, должности депутата Городской Думы города Каменска-Уральского по постоянной основе, главы города Каменска-Уральского, на получение пенсии за выслугу лет в соответствии с Положением о дополнительном пенсионном обеспечении депутатов Городской Думы города Каменска-Уральского и главы города Каменска-Уральского, утвержденным решением Городской Думы города Каменска-</w:t>
      </w:r>
      <w:proofErr w:type="gramEnd"/>
      <w:r w:rsidRPr="00282A5E">
        <w:t xml:space="preserve">Уральского от 25.11.2009 № 146, Положением о пенсионном обеспечении за выслугу лет граждан, замещавших должности муниципальной службы в муниципальном образовании город Каменск-Уральский, утвержденным решением Городской Думы города Каменска-Уральского от 18.07.2012        № 543, Администрация города Каменска-Уральского </w:t>
      </w:r>
    </w:p>
    <w:p w:rsidR="00282A5E" w:rsidRPr="00F953E9" w:rsidRDefault="00282A5E" w:rsidP="00282A5E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282A5E" w:rsidRDefault="00282A5E" w:rsidP="00282A5E">
      <w:pPr>
        <w:jc w:val="both"/>
        <w:rPr>
          <w:sz w:val="28"/>
        </w:rPr>
      </w:pPr>
      <w:r>
        <w:rPr>
          <w:sz w:val="28"/>
        </w:rPr>
        <w:t xml:space="preserve">        1. </w:t>
      </w:r>
      <w:proofErr w:type="gramStart"/>
      <w:r w:rsidRPr="00F42C34">
        <w:rPr>
          <w:sz w:val="28"/>
        </w:rPr>
        <w:t xml:space="preserve">Внести </w:t>
      </w:r>
      <w:r w:rsidR="002C1E4A">
        <w:rPr>
          <w:sz w:val="28"/>
        </w:rPr>
        <w:t xml:space="preserve">следующие </w:t>
      </w:r>
      <w:r w:rsidRPr="00F42C34">
        <w:rPr>
          <w:sz w:val="28"/>
        </w:rPr>
        <w:t xml:space="preserve">изменения в постановление Администрации города Каменска-Уральского от </w:t>
      </w:r>
      <w:r>
        <w:rPr>
          <w:sz w:val="28"/>
        </w:rPr>
        <w:t>01</w:t>
      </w:r>
      <w:r w:rsidRPr="00F42C34">
        <w:rPr>
          <w:sz w:val="28"/>
        </w:rPr>
        <w:t>.12.20</w:t>
      </w:r>
      <w:r>
        <w:rPr>
          <w:sz w:val="28"/>
        </w:rPr>
        <w:t>09</w:t>
      </w:r>
      <w:r w:rsidRPr="00F42C34">
        <w:rPr>
          <w:sz w:val="28"/>
        </w:rPr>
        <w:t xml:space="preserve"> № </w:t>
      </w:r>
      <w:r>
        <w:rPr>
          <w:sz w:val="28"/>
        </w:rPr>
        <w:t>1269</w:t>
      </w:r>
      <w:r w:rsidRPr="00F42C34">
        <w:rPr>
          <w:sz w:val="28"/>
        </w:rPr>
        <w:t xml:space="preserve"> (в редакции постановлений Администрации города Каменска-Уральского от </w:t>
      </w:r>
      <w:r>
        <w:rPr>
          <w:sz w:val="28"/>
        </w:rPr>
        <w:t>30</w:t>
      </w:r>
      <w:r w:rsidRPr="00F42C34">
        <w:rPr>
          <w:sz w:val="28"/>
        </w:rPr>
        <w:t>.0</w:t>
      </w:r>
      <w:r>
        <w:rPr>
          <w:sz w:val="28"/>
        </w:rPr>
        <w:t>1</w:t>
      </w:r>
      <w:r w:rsidRPr="00F42C34">
        <w:rPr>
          <w:sz w:val="28"/>
        </w:rPr>
        <w:t>.201</w:t>
      </w:r>
      <w:r>
        <w:rPr>
          <w:sz w:val="28"/>
        </w:rPr>
        <w:t>2</w:t>
      </w:r>
      <w:r w:rsidRPr="00F42C34">
        <w:rPr>
          <w:sz w:val="28"/>
        </w:rPr>
        <w:t xml:space="preserve"> № </w:t>
      </w:r>
      <w:r>
        <w:rPr>
          <w:sz w:val="28"/>
        </w:rPr>
        <w:t>102</w:t>
      </w:r>
      <w:r w:rsidRPr="00F42C34">
        <w:rPr>
          <w:sz w:val="28"/>
        </w:rPr>
        <w:t xml:space="preserve">, от </w:t>
      </w:r>
      <w:r>
        <w:rPr>
          <w:sz w:val="28"/>
        </w:rPr>
        <w:t>13</w:t>
      </w:r>
      <w:r w:rsidRPr="00F42C34">
        <w:rPr>
          <w:sz w:val="28"/>
        </w:rPr>
        <w:t>.1</w:t>
      </w:r>
      <w:r>
        <w:rPr>
          <w:sz w:val="28"/>
        </w:rPr>
        <w:t>1</w:t>
      </w:r>
      <w:r w:rsidRPr="00F42C34">
        <w:rPr>
          <w:sz w:val="28"/>
        </w:rPr>
        <w:t>.201</w:t>
      </w:r>
      <w:r>
        <w:rPr>
          <w:sz w:val="28"/>
        </w:rPr>
        <w:t>2</w:t>
      </w:r>
      <w:r w:rsidRPr="00F42C34">
        <w:rPr>
          <w:sz w:val="28"/>
        </w:rPr>
        <w:t xml:space="preserve"> № </w:t>
      </w:r>
      <w:r>
        <w:rPr>
          <w:sz w:val="28"/>
        </w:rPr>
        <w:t>1552, от 20.09.2013 № 1335, от 26.02.2014 № 248, от 14.04.2016 № 521, от 06.12.2016 № 1611</w:t>
      </w:r>
      <w:r w:rsidRPr="00F42C34">
        <w:rPr>
          <w:sz w:val="28"/>
        </w:rPr>
        <w:t>)</w:t>
      </w:r>
      <w:r>
        <w:rPr>
          <w:sz w:val="28"/>
        </w:rPr>
        <w:t xml:space="preserve"> «О комиссии по установлению стажа работы, дающего право на получение пенсии за выслугу лет, и назначению пенсии за выслугу лет лицам, замещавшим должности муниципальной службы</w:t>
      </w:r>
      <w:proofErr w:type="gramEnd"/>
      <w:r>
        <w:rPr>
          <w:sz w:val="28"/>
        </w:rPr>
        <w:t>, должности депутата Городской Думы города Каменска-Уральского на постоянной основе, главы города Каменска-Уральского» (далее – Постановление):</w:t>
      </w:r>
    </w:p>
    <w:p w:rsidR="00282A5E" w:rsidRPr="00681148" w:rsidRDefault="00282A5E" w:rsidP="00282A5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</w:rPr>
        <w:t xml:space="preserve">1) в преамбуле Постановления слова «постановлением главы города </w:t>
      </w:r>
      <w:r>
        <w:rPr>
          <w:rFonts w:eastAsia="Calibri"/>
          <w:sz w:val="28"/>
          <w:szCs w:val="28"/>
        </w:rPr>
        <w:t xml:space="preserve">от 30.12.2005 № 2261 «О пенсии за выслугу лет гражданам, замещавшим муниципальные должности и муниципальные должности муниципальной службы» (в редакции постановления главы города от 05.07.2006 № 1017 (в редакции постановления администрации города от 03.07.2009 № 698, постановления администрации города от 03.07.2009 № 690))» заменить словами «Положением </w:t>
      </w:r>
      <w:r w:rsidRPr="00681148">
        <w:rPr>
          <w:sz w:val="28"/>
          <w:szCs w:val="28"/>
        </w:rPr>
        <w:t xml:space="preserve">о пенсионном </w:t>
      </w:r>
      <w:r w:rsidRPr="00681148">
        <w:rPr>
          <w:sz w:val="28"/>
          <w:szCs w:val="28"/>
        </w:rPr>
        <w:lastRenderedPageBreak/>
        <w:t>обеспечении за выслугу лет граждан, замещавших должности муниципальной</w:t>
      </w:r>
      <w:proofErr w:type="gramEnd"/>
      <w:r w:rsidRPr="00681148">
        <w:rPr>
          <w:sz w:val="28"/>
          <w:szCs w:val="28"/>
        </w:rPr>
        <w:t xml:space="preserve"> службы в муниципальном образовании город Каменск-Уральский, утвержденным решением Городской Думы города Каменска-Уральского от 18.07.2012 № 543</w:t>
      </w:r>
      <w:r>
        <w:rPr>
          <w:sz w:val="28"/>
          <w:szCs w:val="28"/>
        </w:rPr>
        <w:t>»;</w:t>
      </w:r>
    </w:p>
    <w:p w:rsidR="002C1E4A" w:rsidRDefault="00282A5E" w:rsidP="00282A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2) </w:t>
      </w:r>
      <w:r w:rsidR="002C1E4A">
        <w:rPr>
          <w:sz w:val="28"/>
          <w:szCs w:val="28"/>
        </w:rPr>
        <w:t xml:space="preserve">в пункте 2 Постановления: </w:t>
      </w:r>
    </w:p>
    <w:p w:rsidR="002C1E4A" w:rsidRDefault="002C1E4A" w:rsidP="002C1E4A">
      <w:pPr>
        <w:autoSpaceDE w:val="0"/>
        <w:autoSpaceDN w:val="0"/>
        <w:adjustRightInd w:val="0"/>
        <w:jc w:val="both"/>
        <w:rPr>
          <w:sz w:val="28"/>
        </w:rPr>
      </w:pPr>
      <w:proofErr w:type="gramStart"/>
      <w:r>
        <w:rPr>
          <w:sz w:val="28"/>
        </w:rPr>
        <w:t>слова «Зырянова Эльвира Петровна – главный специалист отдела экономической политики Администрации города, председатель профсоюзной организации Администрации города Каменска-Уральского, Каменск-Уральской городской организации профсоюзов работников государственных учреждений и общественного обслуживания Российской Федерации, секретарь комиссии» заменить словами «Зырянова Эльвира Петровна – председатель Каменск-Уральской городской организации профсоюзов работников государственных учреждений и общественного обслуживания Российской Федерации (по согласованию)»;</w:t>
      </w:r>
      <w:proofErr w:type="gramEnd"/>
    </w:p>
    <w:p w:rsidR="002C1E4A" w:rsidRDefault="002C1E4A" w:rsidP="002C1E4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</w:rPr>
        <w:t xml:space="preserve">        слова «Хан Людмила Сергеевна – главный специалист отдела кадров, муниципальной службы и документационного обеспечения Администрации города Каменска-Уральского» заменить словами «Хан Людмила Сергеевна – главный специалист отдела кадров, муниципальной службы и документационного обеспечения Администрации города Каменска-Уральского, секретарь комиссии»;   </w:t>
      </w:r>
    </w:p>
    <w:p w:rsidR="002C1E4A" w:rsidRDefault="00282A5E" w:rsidP="002C1E4A">
      <w:pPr>
        <w:jc w:val="both"/>
        <w:rPr>
          <w:sz w:val="28"/>
        </w:rPr>
      </w:pPr>
      <w:r>
        <w:rPr>
          <w:sz w:val="28"/>
        </w:rPr>
        <w:t xml:space="preserve">        3)</w:t>
      </w:r>
      <w:r w:rsidR="002C1E4A">
        <w:rPr>
          <w:sz w:val="28"/>
          <w:szCs w:val="28"/>
        </w:rPr>
        <w:t xml:space="preserve">в Положении о комиссии по установлению </w:t>
      </w:r>
      <w:r w:rsidR="002C1E4A">
        <w:rPr>
          <w:sz w:val="28"/>
        </w:rPr>
        <w:t>стажа работы, дающего право на получение пенсии за выслугу лет, и назначению пенсии за выслугу лет лицам, замещавшим должности муниципальной службы, должности депутата Городской Думы города Каменска-Уральского на постоянной основе, главы города Каменска-Уральского, утвержденном Постановлением:</w:t>
      </w:r>
    </w:p>
    <w:p w:rsidR="00214172" w:rsidRDefault="002C1E4A" w:rsidP="0021417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пункте 1.2 слова «постановление главы города от 30.12.2005 № 2261 </w:t>
      </w:r>
      <w:r w:rsidR="00214172">
        <w:rPr>
          <w:sz w:val="28"/>
        </w:rPr>
        <w:t>«</w:t>
      </w:r>
      <w:r w:rsidR="00214172">
        <w:rPr>
          <w:rFonts w:eastAsiaTheme="minorHAnsi"/>
          <w:sz w:val="28"/>
          <w:szCs w:val="28"/>
        </w:rPr>
        <w:t>О пенсии за выслугу лет гражданам, замещавшим муниципальные должности и муниципальные должности муниципальной службы» в редакции постановления главы города от 05.07.2006 № 1017 (в редакции постановления администрации города от 03.07.2009 № 698, постановления администрации города от 03.07.2009 № 690)» заменить словами «</w:t>
      </w:r>
      <w:r w:rsidR="00214172">
        <w:rPr>
          <w:rFonts w:eastAsia="Calibri"/>
          <w:sz w:val="28"/>
          <w:szCs w:val="28"/>
        </w:rPr>
        <w:t xml:space="preserve">Положение </w:t>
      </w:r>
      <w:r w:rsidR="00214172" w:rsidRPr="00681148">
        <w:rPr>
          <w:sz w:val="28"/>
          <w:szCs w:val="28"/>
        </w:rPr>
        <w:t>о пенсионном обеспечении за выслугу лет граждан, замещавших должности муниципальной службы</w:t>
      </w:r>
      <w:proofErr w:type="gramEnd"/>
      <w:r w:rsidR="00214172" w:rsidRPr="00681148">
        <w:rPr>
          <w:sz w:val="28"/>
          <w:szCs w:val="28"/>
        </w:rPr>
        <w:t xml:space="preserve"> в муниципальном образовании город Каменск-Уральский, </w:t>
      </w:r>
      <w:proofErr w:type="gramStart"/>
      <w:r w:rsidR="00214172" w:rsidRPr="00681148">
        <w:rPr>
          <w:sz w:val="28"/>
          <w:szCs w:val="28"/>
        </w:rPr>
        <w:t>утвержденн</w:t>
      </w:r>
      <w:r w:rsidR="00214172">
        <w:rPr>
          <w:sz w:val="28"/>
          <w:szCs w:val="28"/>
        </w:rPr>
        <w:t>ое</w:t>
      </w:r>
      <w:proofErr w:type="gramEnd"/>
      <w:r w:rsidR="00214172" w:rsidRPr="00681148">
        <w:rPr>
          <w:sz w:val="28"/>
          <w:szCs w:val="28"/>
        </w:rPr>
        <w:t xml:space="preserve"> решением Городской Думы города Каменска-Уральского от 18.07.2012 № 543</w:t>
      </w:r>
      <w:r w:rsidR="00214172">
        <w:rPr>
          <w:sz w:val="28"/>
          <w:szCs w:val="28"/>
        </w:rPr>
        <w:t>»;</w:t>
      </w:r>
    </w:p>
    <w:p w:rsidR="00C67BC1" w:rsidRDefault="00C67BC1" w:rsidP="0021417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      в пункте 2.2 слова «пяти членов комиссии» заменить словами «членов комиссии»;</w:t>
      </w:r>
    </w:p>
    <w:p w:rsidR="002C1E4A" w:rsidRDefault="00C67BC1" w:rsidP="002C1E4A">
      <w:pPr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</w:t>
      </w:r>
      <w:r w:rsidR="002C1E4A">
        <w:rPr>
          <w:sz w:val="28"/>
        </w:rPr>
        <w:t xml:space="preserve">абзаце первом подпункта 4.3.1 пункта 4.3 слова «постановлением главы города </w:t>
      </w:r>
      <w:r w:rsidR="002C1E4A">
        <w:rPr>
          <w:rFonts w:eastAsia="Calibri"/>
          <w:sz w:val="28"/>
          <w:szCs w:val="28"/>
        </w:rPr>
        <w:t>от 30.12.2005 № 2261 «О пенсии за выслугу лет гражданам, замещавшим муниципальные должности и муниципальные должности муниципальной службы» (в редакции постановления администрации города от 03.07.2009 № 698, постановления администрации города от 03.07.2009 № 690)»</w:t>
      </w:r>
      <w:r w:rsidR="002C1E4A">
        <w:rPr>
          <w:sz w:val="28"/>
        </w:rPr>
        <w:t xml:space="preserve"> заменить словами «Положением </w:t>
      </w:r>
      <w:r w:rsidR="002C1E4A" w:rsidRPr="00681148">
        <w:rPr>
          <w:sz w:val="28"/>
          <w:szCs w:val="28"/>
        </w:rPr>
        <w:t>о пенсионном обеспечении за выслугу лет граждан, замещавших должности муниципальной службы в муниципальном образовании город</w:t>
      </w:r>
      <w:proofErr w:type="gramEnd"/>
      <w:r w:rsidR="002C1E4A" w:rsidRPr="00681148">
        <w:rPr>
          <w:sz w:val="28"/>
          <w:szCs w:val="28"/>
        </w:rPr>
        <w:t xml:space="preserve"> Каменск-Уральский, утвержденным решением Городской Думы города Каменска-Уральского от 18.07.2012 № 543</w:t>
      </w:r>
      <w:r w:rsidR="002C1E4A">
        <w:rPr>
          <w:sz w:val="28"/>
          <w:szCs w:val="28"/>
        </w:rPr>
        <w:t>»</w:t>
      </w:r>
      <w:r w:rsidR="00B47824">
        <w:rPr>
          <w:sz w:val="28"/>
          <w:szCs w:val="28"/>
        </w:rPr>
        <w:t>;</w:t>
      </w:r>
      <w:r w:rsidR="002C1E4A">
        <w:rPr>
          <w:sz w:val="28"/>
          <w:szCs w:val="28"/>
        </w:rPr>
        <w:t>после слова «Комиссия» дополнить словами «в течение двух дней»;</w:t>
      </w:r>
    </w:p>
    <w:p w:rsidR="002C1E4A" w:rsidRDefault="00C67BC1" w:rsidP="002C1E4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2C1E4A">
        <w:rPr>
          <w:sz w:val="28"/>
          <w:szCs w:val="28"/>
        </w:rPr>
        <w:t xml:space="preserve">одпункт 4.3.2 пункта 4.3. </w:t>
      </w:r>
      <w:r>
        <w:rPr>
          <w:sz w:val="28"/>
          <w:szCs w:val="28"/>
        </w:rPr>
        <w:t xml:space="preserve">дополнить </w:t>
      </w:r>
      <w:r w:rsidR="002C1E4A">
        <w:rPr>
          <w:sz w:val="28"/>
          <w:szCs w:val="28"/>
        </w:rPr>
        <w:t xml:space="preserve">абзацами вторым и третьим следующего содержания:  </w:t>
      </w:r>
    </w:p>
    <w:p w:rsidR="002C1E4A" w:rsidRDefault="002C1E4A" w:rsidP="002C1E4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«</w:t>
      </w:r>
      <w:r>
        <w:rPr>
          <w:rFonts w:eastAsia="Calibri"/>
          <w:sz w:val="28"/>
          <w:szCs w:val="28"/>
        </w:rPr>
        <w:t>В случае если представленные заявителем документы не позволяют сделать вывод о наличии всех условий для назначения пенсии и (или) о включении какого-либо периода трудовой (иной) деятельности в стаж муниципальной службы, Комиссия своим решением приостанавливает рассмотрение заявления и направляет запросы, в целях получения сведений, необходимых для принятия решения.</w:t>
      </w:r>
    </w:p>
    <w:p w:rsidR="002C1E4A" w:rsidRDefault="002C1E4A" w:rsidP="002C1E4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В этом случае срок рассмотрения заявления о назначении пенсии за выслугу лет продлевается до получения соответствующих сведений, о чем заявитель уведомляется в письменной форме в течение двух дней со дня принятия </w:t>
      </w:r>
      <w:r w:rsidR="00C67BC1"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омиссией данного решения</w:t>
      </w:r>
      <w:proofErr w:type="gramStart"/>
      <w:r>
        <w:rPr>
          <w:rFonts w:eastAsia="Calibri"/>
          <w:sz w:val="28"/>
          <w:szCs w:val="28"/>
        </w:rPr>
        <w:t>.»</w:t>
      </w:r>
      <w:r w:rsidR="005A1815">
        <w:rPr>
          <w:rFonts w:eastAsia="Calibri"/>
          <w:sz w:val="28"/>
          <w:szCs w:val="28"/>
        </w:rPr>
        <w:t>.</w:t>
      </w:r>
      <w:proofErr w:type="gramEnd"/>
    </w:p>
    <w:p w:rsidR="00282A5E" w:rsidRPr="00DC28FC" w:rsidRDefault="00282A5E" w:rsidP="00282A5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Pr="00DC28FC">
        <w:rPr>
          <w:rFonts w:eastAsia="Calibri"/>
          <w:sz w:val="28"/>
          <w:szCs w:val="28"/>
          <w:lang w:eastAsia="en-US"/>
        </w:rPr>
        <w:t xml:space="preserve">.Опубликовать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282A5E" w:rsidRPr="00DC28FC" w:rsidRDefault="00282A5E" w:rsidP="00282A5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DC28FC">
        <w:rPr>
          <w:rFonts w:eastAsia="Calibri"/>
          <w:sz w:val="28"/>
          <w:szCs w:val="28"/>
          <w:lang w:eastAsia="en-US"/>
        </w:rPr>
        <w:t>.Контроль исполнени</w:t>
      </w:r>
      <w:r>
        <w:rPr>
          <w:rFonts w:eastAsia="Calibri"/>
          <w:sz w:val="28"/>
          <w:szCs w:val="28"/>
          <w:lang w:eastAsia="en-US"/>
        </w:rPr>
        <w:t>я</w:t>
      </w:r>
      <w:r w:rsidRPr="00DC28FC">
        <w:rPr>
          <w:rFonts w:eastAsia="Calibri"/>
          <w:sz w:val="28"/>
          <w:szCs w:val="28"/>
          <w:lang w:eastAsia="en-US"/>
        </w:rPr>
        <w:t xml:space="preserve"> настоящего постановления</w:t>
      </w:r>
      <w:r>
        <w:rPr>
          <w:rFonts w:eastAsia="Calibri"/>
          <w:sz w:val="28"/>
          <w:szCs w:val="28"/>
          <w:lang w:eastAsia="en-US"/>
        </w:rPr>
        <w:t xml:space="preserve"> оставляю за собой</w:t>
      </w:r>
      <w:r w:rsidRPr="00DC28FC">
        <w:rPr>
          <w:rFonts w:eastAsia="Calibri"/>
          <w:sz w:val="28"/>
          <w:szCs w:val="28"/>
          <w:lang w:eastAsia="en-US"/>
        </w:rPr>
        <w:t xml:space="preserve">.   </w:t>
      </w:r>
    </w:p>
    <w:p w:rsidR="00282A5E" w:rsidRPr="00F953E9" w:rsidRDefault="00282A5E" w:rsidP="00282A5E">
      <w:pPr>
        <w:ind w:firstLine="720"/>
        <w:jc w:val="both"/>
        <w:rPr>
          <w:sz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</w:p>
    <w:p w:rsidR="00282A5E" w:rsidRDefault="00282A5E" w:rsidP="00282A5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="00502D1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282A5E" w:rsidRDefault="00282A5E" w:rsidP="00282A5E">
      <w:pPr>
        <w:rPr>
          <w:sz w:val="28"/>
          <w:szCs w:val="28"/>
        </w:rPr>
      </w:pPr>
    </w:p>
    <w:p w:rsidR="007A1F5D" w:rsidRDefault="007A1F5D">
      <w:pPr>
        <w:ind w:firstLine="709"/>
        <w:rPr>
          <w:sz w:val="28"/>
          <w:szCs w:val="28"/>
        </w:rPr>
      </w:pPr>
    </w:p>
    <w:sectPr w:rsidR="007A1F5D" w:rsidSect="00873770">
      <w:headerReference w:type="default" r:id="rId9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7D5" w:rsidRDefault="002957D5">
      <w:r>
        <w:separator/>
      </w:r>
    </w:p>
  </w:endnote>
  <w:endnote w:type="continuationSeparator" w:id="1">
    <w:p w:rsidR="002957D5" w:rsidRDefault="00295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7D5" w:rsidRDefault="002957D5">
      <w:r>
        <w:separator/>
      </w:r>
    </w:p>
  </w:footnote>
  <w:footnote w:type="continuationSeparator" w:id="1">
    <w:p w:rsidR="002957D5" w:rsidRDefault="00295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E63C7A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4097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E63C7A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502D15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9" fillcolor="white">
      <v:fill color="white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93989"/>
    <w:rsid w:val="000041C2"/>
    <w:rsid w:val="00007565"/>
    <w:rsid w:val="000240D2"/>
    <w:rsid w:val="0003447F"/>
    <w:rsid w:val="00037046"/>
    <w:rsid w:val="00037DED"/>
    <w:rsid w:val="00045CB0"/>
    <w:rsid w:val="0005372B"/>
    <w:rsid w:val="00054D9C"/>
    <w:rsid w:val="00056D32"/>
    <w:rsid w:val="00067F01"/>
    <w:rsid w:val="0007318B"/>
    <w:rsid w:val="000804E8"/>
    <w:rsid w:val="000A373B"/>
    <w:rsid w:val="000A468E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6F01"/>
    <w:rsid w:val="00151844"/>
    <w:rsid w:val="001525C4"/>
    <w:rsid w:val="001758B1"/>
    <w:rsid w:val="00194D24"/>
    <w:rsid w:val="001A097F"/>
    <w:rsid w:val="001A54CC"/>
    <w:rsid w:val="001C0EE6"/>
    <w:rsid w:val="001C176F"/>
    <w:rsid w:val="001C2829"/>
    <w:rsid w:val="001C6F36"/>
    <w:rsid w:val="001E1A08"/>
    <w:rsid w:val="001F11B3"/>
    <w:rsid w:val="00202B27"/>
    <w:rsid w:val="002034DB"/>
    <w:rsid w:val="00204DFA"/>
    <w:rsid w:val="0020617D"/>
    <w:rsid w:val="002074F3"/>
    <w:rsid w:val="002076BD"/>
    <w:rsid w:val="00214172"/>
    <w:rsid w:val="00220471"/>
    <w:rsid w:val="00225B2C"/>
    <w:rsid w:val="00227F0E"/>
    <w:rsid w:val="00231084"/>
    <w:rsid w:val="00240608"/>
    <w:rsid w:val="002451F3"/>
    <w:rsid w:val="00247764"/>
    <w:rsid w:val="0026313D"/>
    <w:rsid w:val="002669C6"/>
    <w:rsid w:val="00270A1D"/>
    <w:rsid w:val="00282A5E"/>
    <w:rsid w:val="002923DA"/>
    <w:rsid w:val="00295172"/>
    <w:rsid w:val="002957D5"/>
    <w:rsid w:val="002A2600"/>
    <w:rsid w:val="002B0037"/>
    <w:rsid w:val="002C115A"/>
    <w:rsid w:val="002C1E4A"/>
    <w:rsid w:val="002C3E34"/>
    <w:rsid w:val="002C7A3E"/>
    <w:rsid w:val="002D064A"/>
    <w:rsid w:val="002E1FA0"/>
    <w:rsid w:val="002E6085"/>
    <w:rsid w:val="002E75FB"/>
    <w:rsid w:val="00304189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4021BD"/>
    <w:rsid w:val="0040611A"/>
    <w:rsid w:val="004261FA"/>
    <w:rsid w:val="004272A5"/>
    <w:rsid w:val="00435B8D"/>
    <w:rsid w:val="00444530"/>
    <w:rsid w:val="004538CD"/>
    <w:rsid w:val="00455628"/>
    <w:rsid w:val="0046149D"/>
    <w:rsid w:val="00476B2A"/>
    <w:rsid w:val="00481D06"/>
    <w:rsid w:val="004A2F9A"/>
    <w:rsid w:val="004A5751"/>
    <w:rsid w:val="004B4F01"/>
    <w:rsid w:val="004C3A2B"/>
    <w:rsid w:val="004C47DD"/>
    <w:rsid w:val="004D6645"/>
    <w:rsid w:val="004E1F1E"/>
    <w:rsid w:val="004E48A5"/>
    <w:rsid w:val="004E57A5"/>
    <w:rsid w:val="004E664A"/>
    <w:rsid w:val="004F0CF0"/>
    <w:rsid w:val="005006E5"/>
    <w:rsid w:val="00502D15"/>
    <w:rsid w:val="005111F3"/>
    <w:rsid w:val="00524B9E"/>
    <w:rsid w:val="005267AF"/>
    <w:rsid w:val="005304CB"/>
    <w:rsid w:val="00553A18"/>
    <w:rsid w:val="00570DBE"/>
    <w:rsid w:val="00575C8D"/>
    <w:rsid w:val="005770A6"/>
    <w:rsid w:val="0058266F"/>
    <w:rsid w:val="00582A5A"/>
    <w:rsid w:val="00591D94"/>
    <w:rsid w:val="00596F9D"/>
    <w:rsid w:val="005A0ABA"/>
    <w:rsid w:val="005A1815"/>
    <w:rsid w:val="005A37CD"/>
    <w:rsid w:val="005B49B4"/>
    <w:rsid w:val="005C6736"/>
    <w:rsid w:val="005D041B"/>
    <w:rsid w:val="005D2EF2"/>
    <w:rsid w:val="00603CD5"/>
    <w:rsid w:val="0060525B"/>
    <w:rsid w:val="006071A4"/>
    <w:rsid w:val="006200A6"/>
    <w:rsid w:val="00630647"/>
    <w:rsid w:val="0063553F"/>
    <w:rsid w:val="00637AF6"/>
    <w:rsid w:val="00644CF4"/>
    <w:rsid w:val="00645103"/>
    <w:rsid w:val="00645832"/>
    <w:rsid w:val="006478F8"/>
    <w:rsid w:val="0065679E"/>
    <w:rsid w:val="00661184"/>
    <w:rsid w:val="006654FF"/>
    <w:rsid w:val="00667D6A"/>
    <w:rsid w:val="0067470D"/>
    <w:rsid w:val="006760FF"/>
    <w:rsid w:val="006838DC"/>
    <w:rsid w:val="00683DC4"/>
    <w:rsid w:val="00693989"/>
    <w:rsid w:val="006B1362"/>
    <w:rsid w:val="006E352E"/>
    <w:rsid w:val="006E6AB9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9020F"/>
    <w:rsid w:val="00795082"/>
    <w:rsid w:val="007A1F5D"/>
    <w:rsid w:val="007A601E"/>
    <w:rsid w:val="007B38A7"/>
    <w:rsid w:val="007C2D8D"/>
    <w:rsid w:val="007D3E2A"/>
    <w:rsid w:val="007D5CD7"/>
    <w:rsid w:val="007F3333"/>
    <w:rsid w:val="007F42CF"/>
    <w:rsid w:val="00811432"/>
    <w:rsid w:val="008126A2"/>
    <w:rsid w:val="00812C3A"/>
    <w:rsid w:val="008204D9"/>
    <w:rsid w:val="0082719E"/>
    <w:rsid w:val="00840265"/>
    <w:rsid w:val="00840C2C"/>
    <w:rsid w:val="008418AB"/>
    <w:rsid w:val="008434BE"/>
    <w:rsid w:val="0085692B"/>
    <w:rsid w:val="00873770"/>
    <w:rsid w:val="0088552A"/>
    <w:rsid w:val="0088674A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933E46"/>
    <w:rsid w:val="009352A3"/>
    <w:rsid w:val="0093738A"/>
    <w:rsid w:val="00942EFB"/>
    <w:rsid w:val="00946AD2"/>
    <w:rsid w:val="009474D5"/>
    <w:rsid w:val="009508F9"/>
    <w:rsid w:val="0096579A"/>
    <w:rsid w:val="00965C1C"/>
    <w:rsid w:val="00967CFC"/>
    <w:rsid w:val="00973B73"/>
    <w:rsid w:val="00977530"/>
    <w:rsid w:val="00985D29"/>
    <w:rsid w:val="009971CC"/>
    <w:rsid w:val="009A4A7B"/>
    <w:rsid w:val="009A7D33"/>
    <w:rsid w:val="009B12F0"/>
    <w:rsid w:val="009B23E8"/>
    <w:rsid w:val="009B346F"/>
    <w:rsid w:val="009B7671"/>
    <w:rsid w:val="009C1E10"/>
    <w:rsid w:val="009C52AD"/>
    <w:rsid w:val="009C56D2"/>
    <w:rsid w:val="009C6DCE"/>
    <w:rsid w:val="009C6EDA"/>
    <w:rsid w:val="009E25A0"/>
    <w:rsid w:val="00A205C6"/>
    <w:rsid w:val="00A20EFE"/>
    <w:rsid w:val="00A24737"/>
    <w:rsid w:val="00A27BE2"/>
    <w:rsid w:val="00A30C07"/>
    <w:rsid w:val="00A37632"/>
    <w:rsid w:val="00A41232"/>
    <w:rsid w:val="00A43E21"/>
    <w:rsid w:val="00A76CF6"/>
    <w:rsid w:val="00A802B8"/>
    <w:rsid w:val="00A81456"/>
    <w:rsid w:val="00A92F9C"/>
    <w:rsid w:val="00AA119C"/>
    <w:rsid w:val="00AA5548"/>
    <w:rsid w:val="00AB7A6D"/>
    <w:rsid w:val="00AC0F45"/>
    <w:rsid w:val="00AC1BAE"/>
    <w:rsid w:val="00AC7203"/>
    <w:rsid w:val="00AD1E06"/>
    <w:rsid w:val="00AD2635"/>
    <w:rsid w:val="00AD6781"/>
    <w:rsid w:val="00AE1DA6"/>
    <w:rsid w:val="00AF183E"/>
    <w:rsid w:val="00AF7E53"/>
    <w:rsid w:val="00B017D4"/>
    <w:rsid w:val="00B15976"/>
    <w:rsid w:val="00B224DA"/>
    <w:rsid w:val="00B35E7C"/>
    <w:rsid w:val="00B43204"/>
    <w:rsid w:val="00B4772E"/>
    <w:rsid w:val="00B47824"/>
    <w:rsid w:val="00B47E6E"/>
    <w:rsid w:val="00B529CF"/>
    <w:rsid w:val="00B53AC6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D3283"/>
    <w:rsid w:val="00BE3667"/>
    <w:rsid w:val="00BE5BAB"/>
    <w:rsid w:val="00BF4D1A"/>
    <w:rsid w:val="00C06C4F"/>
    <w:rsid w:val="00C3211E"/>
    <w:rsid w:val="00C42B6E"/>
    <w:rsid w:val="00C44646"/>
    <w:rsid w:val="00C45E06"/>
    <w:rsid w:val="00C52186"/>
    <w:rsid w:val="00C6493A"/>
    <w:rsid w:val="00C64AC4"/>
    <w:rsid w:val="00C66453"/>
    <w:rsid w:val="00C67BC1"/>
    <w:rsid w:val="00C71205"/>
    <w:rsid w:val="00C75DA3"/>
    <w:rsid w:val="00C76ECA"/>
    <w:rsid w:val="00C84D49"/>
    <w:rsid w:val="00C87398"/>
    <w:rsid w:val="00CB71A7"/>
    <w:rsid w:val="00CC2FE7"/>
    <w:rsid w:val="00CE2DB6"/>
    <w:rsid w:val="00CF5FAA"/>
    <w:rsid w:val="00D11B66"/>
    <w:rsid w:val="00D143F1"/>
    <w:rsid w:val="00D15381"/>
    <w:rsid w:val="00D44DE8"/>
    <w:rsid w:val="00D57B6D"/>
    <w:rsid w:val="00D7050E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3C7A"/>
    <w:rsid w:val="00E6477D"/>
    <w:rsid w:val="00E662B9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F7003"/>
    <w:rsid w:val="00F1463C"/>
    <w:rsid w:val="00F15463"/>
    <w:rsid w:val="00F2140D"/>
    <w:rsid w:val="00F25626"/>
    <w:rsid w:val="00F264E4"/>
    <w:rsid w:val="00F30F59"/>
    <w:rsid w:val="00F311EB"/>
    <w:rsid w:val="00F36D6C"/>
    <w:rsid w:val="00F54065"/>
    <w:rsid w:val="00F63CE3"/>
    <w:rsid w:val="00F801CA"/>
    <w:rsid w:val="00F9728A"/>
    <w:rsid w:val="00FA152C"/>
    <w:rsid w:val="00FA2EB3"/>
    <w:rsid w:val="00FB18C0"/>
    <w:rsid w:val="00FB6D97"/>
    <w:rsid w:val="00FC783F"/>
    <w:rsid w:val="00FD1FB3"/>
    <w:rsid w:val="00FD2D4B"/>
    <w:rsid w:val="00FF233A"/>
    <w:rsid w:val="56E70A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7A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E63C7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E63C7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E63C7A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E63C7A"/>
    <w:pPr>
      <w:spacing w:after="120"/>
    </w:pPr>
  </w:style>
  <w:style w:type="paragraph" w:styleId="a9">
    <w:name w:val="Body Text Indent"/>
    <w:basedOn w:val="a"/>
    <w:link w:val="aa"/>
    <w:rsid w:val="00E63C7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E63C7A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E63C7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E63C7A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E63C7A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E63C7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E63C7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E63C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E63C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E63C7A"/>
    <w:pPr>
      <w:ind w:left="720"/>
      <w:contextualSpacing/>
    </w:pPr>
  </w:style>
  <w:style w:type="paragraph" w:customStyle="1" w:styleId="ConsPlusNormal">
    <w:name w:val="ConsPlusNormal"/>
    <w:rsid w:val="00E63C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E63C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E63C7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4D0FB64-77DC-42E1-9A82-519F58F986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6</cp:revision>
  <cp:lastPrinted>2018-12-14T05:28:00Z</cp:lastPrinted>
  <dcterms:created xsi:type="dcterms:W3CDTF">2019-02-05T04:18:00Z</dcterms:created>
  <dcterms:modified xsi:type="dcterms:W3CDTF">2019-02-08T09:22:00Z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