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415" w:rsidRPr="00133698" w:rsidRDefault="008D5094" w:rsidP="002F0415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8D5094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8.65pt;margin-top:-28.25pt;width:57.05pt;height:74.4pt;z-index:251661312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filled="f" stroked="f">
            <v:textbox style="mso-fit-shape-to-text:t">
              <w:txbxContent>
                <w:p w:rsidR="002F0415" w:rsidRDefault="002F0415" w:rsidP="002F0415">
                  <w:r>
                    <w:rPr>
                      <w:noProof/>
                    </w:rPr>
                    <w:drawing>
                      <wp:inline distT="0" distB="0" distL="0" distR="0">
                        <wp:extent cx="546100" cy="854710"/>
                        <wp:effectExtent l="19050" t="0" r="635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6100" cy="8547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2F0415" w:rsidRPr="00CB0C59" w:rsidRDefault="002F0415" w:rsidP="002F0415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2F0415" w:rsidRDefault="002F0415" w:rsidP="002F0415">
      <w:pPr>
        <w:jc w:val="center"/>
        <w:rPr>
          <w:b/>
          <w:sz w:val="28"/>
        </w:rPr>
      </w:pPr>
    </w:p>
    <w:p w:rsidR="002F0415" w:rsidRPr="00F953E9" w:rsidRDefault="002F0415" w:rsidP="002F0415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2F0415" w:rsidRPr="00F953E9" w:rsidRDefault="002F0415" w:rsidP="002F0415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2F0415" w:rsidRPr="00F953E9" w:rsidRDefault="002F0415" w:rsidP="002F0415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2F0415" w:rsidRPr="00F953E9" w:rsidRDefault="008D5094" w:rsidP="002F0415">
      <w:pPr>
        <w:spacing w:before="400"/>
        <w:rPr>
          <w:sz w:val="24"/>
        </w:rPr>
      </w:pPr>
      <w:r>
        <w:rPr>
          <w:noProof/>
          <w:sz w:val="24"/>
        </w:rPr>
        <w:pict>
          <v:line id="_x0000_s1026" style="position:absolute;z-index:251660288" from="0,6.4pt" to="491.8pt,6.4pt" o:allowincell="f" strokeweight="4.5pt">
            <v:stroke linestyle="thinThick"/>
          </v:line>
        </w:pict>
      </w:r>
      <w:r w:rsidR="002F0415" w:rsidRPr="00F953E9">
        <w:rPr>
          <w:sz w:val="24"/>
        </w:rPr>
        <w:t xml:space="preserve">от </w:t>
      </w:r>
      <w:r w:rsidR="00B87845">
        <w:rPr>
          <w:sz w:val="24"/>
        </w:rPr>
        <w:t xml:space="preserve">14.08.2019 </w:t>
      </w:r>
      <w:r w:rsidR="002F0415" w:rsidRPr="00F953E9">
        <w:rPr>
          <w:sz w:val="24"/>
        </w:rPr>
        <w:t xml:space="preserve">  № </w:t>
      </w:r>
      <w:r w:rsidR="00B87845">
        <w:rPr>
          <w:sz w:val="24"/>
        </w:rPr>
        <w:t xml:space="preserve"> 663</w:t>
      </w:r>
    </w:p>
    <w:p w:rsidR="002F0415" w:rsidRPr="001F1590" w:rsidRDefault="002F0415" w:rsidP="002F0415">
      <w:pPr>
        <w:rPr>
          <w:sz w:val="28"/>
          <w:szCs w:val="28"/>
        </w:rPr>
      </w:pPr>
    </w:p>
    <w:p w:rsidR="002F0415" w:rsidRPr="001F1590" w:rsidRDefault="002F0415" w:rsidP="002F0415">
      <w:pPr>
        <w:rPr>
          <w:sz w:val="28"/>
          <w:szCs w:val="28"/>
        </w:rPr>
      </w:pPr>
    </w:p>
    <w:p w:rsidR="002F0415" w:rsidRPr="003F3F2F" w:rsidRDefault="002F0415" w:rsidP="002F0415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 внесении изменений в Документ планирования </w:t>
      </w:r>
      <w:r>
        <w:rPr>
          <w:b/>
          <w:bCs/>
          <w:i/>
          <w:iCs/>
          <w:sz w:val="28"/>
          <w:szCs w:val="28"/>
        </w:rPr>
        <w:t>регулярных перевозок пассажиров и багажа автомобильным транспортом по муниципальным маршрутам в муниципальном образовании город Каменск-Уральский</w:t>
      </w:r>
    </w:p>
    <w:p w:rsidR="002F0415" w:rsidRPr="00F953E9" w:rsidRDefault="002F0415" w:rsidP="002F0415">
      <w:pPr>
        <w:pStyle w:val="a3"/>
        <w:ind w:firstLine="0"/>
      </w:pPr>
    </w:p>
    <w:p w:rsidR="002F0415" w:rsidRPr="00A845B6" w:rsidRDefault="002F0415" w:rsidP="002F0415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ab/>
      </w:r>
      <w:r w:rsidRPr="00A845B6">
        <w:rPr>
          <w:bCs/>
          <w:iCs/>
          <w:sz w:val="28"/>
          <w:szCs w:val="28"/>
        </w:rPr>
        <w:t xml:space="preserve">В соответствии с пунктом 7 части 1 статьи 16 Федерального закона от 6 октября 2003 года № 131-ФЗ «Об общих принципах организации местного самоуправления в Российской Федерации», Федеральным  законом от 13 июля 2015 года 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Федерации», </w:t>
      </w:r>
      <w:hyperlink r:id="rId5" w:history="1">
        <w:r w:rsidRPr="00A845B6">
          <w:rPr>
            <w:sz w:val="28"/>
            <w:szCs w:val="28"/>
          </w:rPr>
          <w:t>Порядком</w:t>
        </w:r>
      </w:hyperlink>
      <w:r w:rsidRPr="00A845B6">
        <w:rPr>
          <w:sz w:val="28"/>
          <w:szCs w:val="28"/>
        </w:rPr>
        <w:t xml:space="preserve"> подготовки документа планирования регулярных перевозок пассажиров и багажа автомобильным транспортом по муниципальным маршрутам в муниципальном образовании город Каменск-Уральский, утвержденным постановлением Администрации города Каменска-Уральского от 22.06.2016 № 918, Администрация города Каменска-Уральского </w:t>
      </w:r>
    </w:p>
    <w:p w:rsidR="002F0415" w:rsidRPr="0049318B" w:rsidRDefault="002F0415" w:rsidP="002F0415">
      <w:pPr>
        <w:spacing w:before="120" w:after="120"/>
        <w:jc w:val="both"/>
        <w:rPr>
          <w:b/>
          <w:sz w:val="28"/>
        </w:rPr>
      </w:pPr>
      <w:r w:rsidRPr="00A845B6">
        <w:rPr>
          <w:b/>
          <w:sz w:val="28"/>
        </w:rPr>
        <w:t>ПОСТАНОВЛЯЕТ:</w:t>
      </w:r>
    </w:p>
    <w:p w:rsidR="002F0415" w:rsidRDefault="002F0415" w:rsidP="002F041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49318B">
        <w:rPr>
          <w:bCs/>
          <w:iCs/>
          <w:sz w:val="28"/>
          <w:szCs w:val="28"/>
        </w:rPr>
        <w:t xml:space="preserve">1. Внести изменения в </w:t>
      </w:r>
      <w:hyperlink r:id="rId6" w:history="1">
        <w:r w:rsidRPr="0049318B">
          <w:rPr>
            <w:bCs/>
            <w:iCs/>
            <w:sz w:val="28"/>
            <w:szCs w:val="28"/>
          </w:rPr>
          <w:t>Документ</w:t>
        </w:r>
      </w:hyperlink>
      <w:r w:rsidRPr="0049318B">
        <w:rPr>
          <w:bCs/>
          <w:iCs/>
          <w:sz w:val="28"/>
          <w:szCs w:val="28"/>
        </w:rPr>
        <w:t xml:space="preserve"> планирования регулярных перевозок пассажиров и багажа автомобильным транспортом по муниципальным маршрутам в муниципальном образовании город Каменск-Уральский, утвержденный </w:t>
      </w:r>
      <w:r>
        <w:rPr>
          <w:bCs/>
          <w:iCs/>
          <w:sz w:val="28"/>
          <w:szCs w:val="28"/>
        </w:rPr>
        <w:t>п</w:t>
      </w:r>
      <w:r w:rsidRPr="0049318B">
        <w:rPr>
          <w:bCs/>
          <w:iCs/>
          <w:sz w:val="28"/>
          <w:szCs w:val="28"/>
        </w:rPr>
        <w:t xml:space="preserve">остановлением Администрации города Каменска-Уральского от 04.04.2017 № 260 </w:t>
      </w:r>
      <w:r w:rsidRPr="00A845B6">
        <w:rPr>
          <w:bCs/>
          <w:iCs/>
          <w:sz w:val="28"/>
          <w:szCs w:val="28"/>
        </w:rPr>
        <w:t>(в редакции постановлени</w:t>
      </w:r>
      <w:r>
        <w:rPr>
          <w:bCs/>
          <w:iCs/>
          <w:sz w:val="28"/>
          <w:szCs w:val="28"/>
        </w:rPr>
        <w:t>я</w:t>
      </w:r>
      <w:r w:rsidRPr="00A845B6">
        <w:rPr>
          <w:bCs/>
          <w:iCs/>
          <w:sz w:val="28"/>
          <w:szCs w:val="28"/>
        </w:rPr>
        <w:t xml:space="preserve"> Администрации города Каменска-Уральского от </w:t>
      </w:r>
      <w:r w:rsidR="00B8686A">
        <w:rPr>
          <w:bCs/>
          <w:iCs/>
          <w:sz w:val="28"/>
          <w:szCs w:val="28"/>
        </w:rPr>
        <w:t xml:space="preserve">22.03.2019 № </w:t>
      </w:r>
      <w:r w:rsidRPr="002F0415">
        <w:rPr>
          <w:bCs/>
          <w:iCs/>
          <w:sz w:val="28"/>
          <w:szCs w:val="28"/>
        </w:rPr>
        <w:t xml:space="preserve">222) </w:t>
      </w:r>
      <w:r w:rsidRPr="00A845B6">
        <w:rPr>
          <w:bCs/>
          <w:iCs/>
          <w:sz w:val="28"/>
          <w:szCs w:val="28"/>
        </w:rPr>
        <w:t>«</w:t>
      </w:r>
      <w:r w:rsidRPr="0049318B">
        <w:rPr>
          <w:bCs/>
          <w:iCs/>
          <w:sz w:val="28"/>
          <w:szCs w:val="28"/>
        </w:rPr>
        <w:t>Об утверждении Документа планирования регулярных перевозок пассажиров и багажа автомобильным транспортом по муниципальным маршрутам в муниципальном образовании город Каменск-Уральский»</w:t>
      </w:r>
      <w:r>
        <w:rPr>
          <w:bCs/>
          <w:iCs/>
          <w:sz w:val="28"/>
          <w:szCs w:val="28"/>
        </w:rPr>
        <w:t>:</w:t>
      </w:r>
    </w:p>
    <w:p w:rsidR="005A061E" w:rsidRDefault="00BF2926" w:rsidP="00B8686A">
      <w:pPr>
        <w:autoSpaceDE w:val="0"/>
        <w:autoSpaceDN w:val="0"/>
        <w:adjustRightInd w:val="0"/>
        <w:spacing w:before="120" w:after="12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1) </w:t>
      </w:r>
      <w:r w:rsidR="005A061E">
        <w:rPr>
          <w:bCs/>
          <w:iCs/>
          <w:sz w:val="28"/>
          <w:szCs w:val="28"/>
        </w:rPr>
        <w:t>таблицу 2 дополнить строкой 7 следующего содержания:</w:t>
      </w:r>
    </w:p>
    <w:tbl>
      <w:tblPr>
        <w:tblW w:w="9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1480"/>
        <w:gridCol w:w="2784"/>
        <w:gridCol w:w="3311"/>
        <w:gridCol w:w="1417"/>
      </w:tblGrid>
      <w:tr w:rsidR="005A061E" w:rsidRPr="005A061E" w:rsidTr="0036237B">
        <w:tc>
          <w:tcPr>
            <w:tcW w:w="567" w:type="dxa"/>
          </w:tcPr>
          <w:p w:rsidR="005A061E" w:rsidRPr="005A061E" w:rsidRDefault="005A061E" w:rsidP="0021646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A061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80" w:type="dxa"/>
          </w:tcPr>
          <w:p w:rsidR="005A061E" w:rsidRPr="005A061E" w:rsidRDefault="005A061E" w:rsidP="0021646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A061E">
              <w:rPr>
                <w:rFonts w:ascii="Times New Roman" w:hAnsi="Times New Roman" w:cs="Times New Roman"/>
                <w:sz w:val="28"/>
                <w:szCs w:val="28"/>
              </w:rPr>
              <w:t>(7)</w:t>
            </w:r>
          </w:p>
        </w:tc>
        <w:tc>
          <w:tcPr>
            <w:tcW w:w="2784" w:type="dxa"/>
          </w:tcPr>
          <w:p w:rsidR="005A061E" w:rsidRPr="005A061E" w:rsidRDefault="005A061E" w:rsidP="0021646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A061E">
              <w:rPr>
                <w:rFonts w:ascii="Times New Roman" w:hAnsi="Times New Roman" w:cs="Times New Roman"/>
                <w:sz w:val="28"/>
                <w:szCs w:val="28"/>
              </w:rPr>
              <w:t>(«</w:t>
            </w:r>
            <w:r w:rsidRPr="00BA1C81">
              <w:rPr>
                <w:rFonts w:ascii="Times New Roman" w:hAnsi="Times New Roman" w:cs="Times New Roman"/>
                <w:sz w:val="28"/>
                <w:szCs w:val="28"/>
              </w:rPr>
              <w:t>Краеведческий музей</w:t>
            </w:r>
            <w:r w:rsidRPr="005A061E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F21CFF">
              <w:rPr>
                <w:rFonts w:ascii="Times New Roman" w:hAnsi="Times New Roman" w:cs="Times New Roman"/>
                <w:sz w:val="28"/>
                <w:szCs w:val="28"/>
              </w:rPr>
              <w:t xml:space="preserve">улица </w:t>
            </w:r>
            <w:r w:rsidRPr="005A061E">
              <w:rPr>
                <w:rFonts w:ascii="Times New Roman" w:hAnsi="Times New Roman" w:cs="Times New Roman"/>
                <w:sz w:val="28"/>
                <w:szCs w:val="28"/>
              </w:rPr>
              <w:t>Москов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5A061E">
              <w:rPr>
                <w:rFonts w:ascii="Times New Roman" w:hAnsi="Times New Roman" w:cs="Times New Roman"/>
                <w:sz w:val="28"/>
                <w:szCs w:val="28"/>
              </w:rPr>
              <w:t xml:space="preserve">кая- </w:t>
            </w:r>
            <w:proofErr w:type="spellStart"/>
            <w:r w:rsidRPr="005A061E">
              <w:rPr>
                <w:rFonts w:ascii="Times New Roman" w:hAnsi="Times New Roman" w:cs="Times New Roman"/>
                <w:sz w:val="28"/>
                <w:szCs w:val="28"/>
              </w:rPr>
              <w:t>Хозспособ</w:t>
            </w:r>
            <w:proofErr w:type="spellEnd"/>
            <w:r w:rsidRPr="005A061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311" w:type="dxa"/>
          </w:tcPr>
          <w:p w:rsidR="005A061E" w:rsidRPr="005A061E" w:rsidRDefault="005A061E" w:rsidP="0021646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A061E">
              <w:rPr>
                <w:rFonts w:ascii="Times New Roman" w:hAnsi="Times New Roman" w:cs="Times New Roman"/>
                <w:sz w:val="28"/>
                <w:szCs w:val="28"/>
              </w:rPr>
              <w:t>Установление нового маршрута на основе результатов транспортного обследования</w:t>
            </w:r>
          </w:p>
        </w:tc>
        <w:tc>
          <w:tcPr>
            <w:tcW w:w="1417" w:type="dxa"/>
          </w:tcPr>
          <w:p w:rsidR="005A061E" w:rsidRPr="005A061E" w:rsidRDefault="00730708" w:rsidP="00E9667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5A061E" w:rsidRPr="005A06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E96674">
              <w:rPr>
                <w:rFonts w:ascii="Times New Roman" w:hAnsi="Times New Roman" w:cs="Times New Roman"/>
                <w:sz w:val="28"/>
                <w:szCs w:val="28"/>
              </w:rPr>
              <w:t>08</w:t>
            </w:r>
            <w:r w:rsidR="005A061E" w:rsidRPr="005A061E">
              <w:rPr>
                <w:rFonts w:ascii="Times New Roman" w:hAnsi="Times New Roman" w:cs="Times New Roman"/>
                <w:sz w:val="28"/>
                <w:szCs w:val="28"/>
              </w:rPr>
              <w:t>.2019</w:t>
            </w:r>
          </w:p>
        </w:tc>
      </w:tr>
    </w:tbl>
    <w:p w:rsidR="005A061E" w:rsidRDefault="005A061E" w:rsidP="00B8686A">
      <w:pPr>
        <w:autoSpaceDE w:val="0"/>
        <w:autoSpaceDN w:val="0"/>
        <w:adjustRightInd w:val="0"/>
        <w:spacing w:before="120" w:after="12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2) таблицу 6 дополнить строками 13 следующего содержания:</w:t>
      </w:r>
    </w:p>
    <w:tbl>
      <w:tblPr>
        <w:tblW w:w="9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629"/>
        <w:gridCol w:w="2552"/>
        <w:gridCol w:w="2410"/>
        <w:gridCol w:w="3402"/>
      </w:tblGrid>
      <w:tr w:rsidR="00C879A2" w:rsidRPr="00BA1C81" w:rsidTr="00E96674">
        <w:tc>
          <w:tcPr>
            <w:tcW w:w="567" w:type="dxa"/>
          </w:tcPr>
          <w:p w:rsidR="00C879A2" w:rsidRPr="00BA1C81" w:rsidRDefault="00C879A2" w:rsidP="00FD5C3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A1C8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629" w:type="dxa"/>
          </w:tcPr>
          <w:p w:rsidR="00C879A2" w:rsidRPr="00BA1C81" w:rsidRDefault="00C879A2" w:rsidP="0009540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A1C81">
              <w:rPr>
                <w:rFonts w:ascii="Times New Roman" w:hAnsi="Times New Roman" w:cs="Times New Roman"/>
                <w:sz w:val="28"/>
                <w:szCs w:val="28"/>
              </w:rPr>
              <w:t>(7)</w:t>
            </w:r>
          </w:p>
        </w:tc>
        <w:tc>
          <w:tcPr>
            <w:tcW w:w="2552" w:type="dxa"/>
          </w:tcPr>
          <w:p w:rsidR="00C879A2" w:rsidRPr="00BA1C81" w:rsidRDefault="00C879A2" w:rsidP="0009540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A1C81">
              <w:rPr>
                <w:rFonts w:ascii="Times New Roman" w:hAnsi="Times New Roman" w:cs="Times New Roman"/>
                <w:sz w:val="28"/>
                <w:szCs w:val="28"/>
              </w:rPr>
              <w:t>(«</w:t>
            </w:r>
            <w:r w:rsidRPr="0036237B">
              <w:rPr>
                <w:rFonts w:ascii="Times New Roman" w:hAnsi="Times New Roman" w:cs="Times New Roman"/>
                <w:sz w:val="28"/>
                <w:szCs w:val="28"/>
              </w:rPr>
              <w:t>Краеведческий музей</w:t>
            </w:r>
            <w:r w:rsidRPr="00BA1C81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улица </w:t>
            </w:r>
            <w:r w:rsidRPr="00BA1C81">
              <w:rPr>
                <w:rFonts w:ascii="Times New Roman" w:hAnsi="Times New Roman" w:cs="Times New Roman"/>
                <w:sz w:val="28"/>
                <w:szCs w:val="28"/>
              </w:rPr>
              <w:t xml:space="preserve">Московская- </w:t>
            </w:r>
            <w:proofErr w:type="spellStart"/>
            <w:r w:rsidRPr="00BA1C81">
              <w:rPr>
                <w:rFonts w:ascii="Times New Roman" w:hAnsi="Times New Roman" w:cs="Times New Roman"/>
                <w:sz w:val="28"/>
                <w:szCs w:val="28"/>
              </w:rPr>
              <w:t>Хозспособ</w:t>
            </w:r>
            <w:proofErr w:type="spellEnd"/>
            <w:r w:rsidRPr="00BA1C81">
              <w:rPr>
                <w:rFonts w:ascii="Times New Roman" w:hAnsi="Times New Roman" w:cs="Times New Roman"/>
                <w:sz w:val="28"/>
                <w:szCs w:val="28"/>
              </w:rPr>
              <w:t>»)</w:t>
            </w:r>
          </w:p>
        </w:tc>
        <w:tc>
          <w:tcPr>
            <w:tcW w:w="2410" w:type="dxa"/>
          </w:tcPr>
          <w:p w:rsidR="00C879A2" w:rsidRPr="00BA1C81" w:rsidRDefault="00C879A2" w:rsidP="00C879A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A1C81">
              <w:rPr>
                <w:rFonts w:ascii="Times New Roman" w:hAnsi="Times New Roman" w:cs="Times New Roman"/>
                <w:sz w:val="28"/>
                <w:szCs w:val="28"/>
              </w:rPr>
              <w:t xml:space="preserve">Установление нового маршрута. Удовлетворение потребности в регулярных пассажирских перевозках населения </w:t>
            </w:r>
            <w:proofErr w:type="spellStart"/>
            <w:r w:rsidRPr="00BA1C81">
              <w:rPr>
                <w:rFonts w:ascii="Times New Roman" w:hAnsi="Times New Roman" w:cs="Times New Roman"/>
                <w:sz w:val="28"/>
                <w:szCs w:val="28"/>
              </w:rPr>
              <w:t>п.Хозспособ</w:t>
            </w:r>
            <w:proofErr w:type="spellEnd"/>
            <w:r w:rsidRPr="00BA1C8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402" w:type="dxa"/>
          </w:tcPr>
          <w:p w:rsidR="00C879A2" w:rsidRPr="00BA1C81" w:rsidRDefault="00C879A2" w:rsidP="00E96674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д</w:t>
            </w:r>
            <w:r w:rsidRPr="00BA1C81">
              <w:rPr>
                <w:rFonts w:eastAsiaTheme="minorHAnsi"/>
                <w:sz w:val="28"/>
                <w:szCs w:val="28"/>
                <w:lang w:eastAsia="en-US"/>
              </w:rPr>
              <w:t xml:space="preserve">о </w:t>
            </w:r>
            <w:r w:rsidR="00E96674">
              <w:rPr>
                <w:rFonts w:eastAsiaTheme="minorHAnsi"/>
                <w:sz w:val="28"/>
                <w:szCs w:val="28"/>
                <w:lang w:eastAsia="en-US"/>
              </w:rPr>
              <w:t>15.10.2019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="00F21CFF">
              <w:rPr>
                <w:rFonts w:eastAsiaTheme="minorHAnsi"/>
                <w:sz w:val="28"/>
                <w:szCs w:val="28"/>
                <w:lang w:eastAsia="en-US"/>
              </w:rPr>
              <w:t>(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в</w:t>
            </w:r>
            <w:r w:rsidRPr="00BA1C81">
              <w:rPr>
                <w:rFonts w:eastAsiaTheme="minorHAnsi"/>
                <w:sz w:val="28"/>
                <w:szCs w:val="28"/>
                <w:lang w:eastAsia="en-US"/>
              </w:rPr>
              <w:t>ыдача свидетельства</w:t>
            </w:r>
            <w:r w:rsidR="00F21CFF">
              <w:rPr>
                <w:rFonts w:eastAsiaTheme="minorHAnsi"/>
                <w:sz w:val="28"/>
                <w:szCs w:val="28"/>
                <w:lang w:eastAsia="en-US"/>
              </w:rPr>
              <w:t>)</w:t>
            </w:r>
            <w:r w:rsidRPr="00BA1C81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</w:p>
        </w:tc>
      </w:tr>
    </w:tbl>
    <w:p w:rsidR="002F0415" w:rsidRDefault="002F0415" w:rsidP="00B8686A">
      <w:pPr>
        <w:autoSpaceDE w:val="0"/>
        <w:autoSpaceDN w:val="0"/>
        <w:adjustRightInd w:val="0"/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Опубликовать настоящее постановление в газете «Каменский рабочий» и разместить на официальном сайте муниципального образования город Каменск-Уральский.</w:t>
      </w:r>
    </w:p>
    <w:p w:rsidR="002F0415" w:rsidRDefault="002F0415" w:rsidP="002F041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Контроль исполнения настоящего постановления возложить на первого заместителя главы Администрации города С.А. Гераскина.</w:t>
      </w:r>
    </w:p>
    <w:p w:rsidR="002F0415" w:rsidRDefault="002F0415" w:rsidP="002F0415">
      <w:pPr>
        <w:jc w:val="both"/>
        <w:rPr>
          <w:sz w:val="28"/>
          <w:szCs w:val="28"/>
        </w:rPr>
      </w:pPr>
    </w:p>
    <w:p w:rsidR="003B047F" w:rsidRDefault="003B047F" w:rsidP="002F0415">
      <w:pPr>
        <w:jc w:val="both"/>
        <w:rPr>
          <w:sz w:val="28"/>
          <w:szCs w:val="28"/>
        </w:rPr>
      </w:pPr>
    </w:p>
    <w:p w:rsidR="002F0415" w:rsidRDefault="00B8686A" w:rsidP="002F0415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города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proofErr w:type="spellStart"/>
      <w:r>
        <w:rPr>
          <w:sz w:val="28"/>
          <w:szCs w:val="28"/>
        </w:rPr>
        <w:t>А.В.Ш</w:t>
      </w:r>
      <w:r w:rsidR="002F0415">
        <w:rPr>
          <w:sz w:val="28"/>
          <w:szCs w:val="28"/>
        </w:rPr>
        <w:t>мыков</w:t>
      </w:r>
      <w:proofErr w:type="spellEnd"/>
    </w:p>
    <w:p w:rsidR="002F0415" w:rsidRPr="002F0415" w:rsidRDefault="002F0415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8E72E4" w:rsidRPr="002F0415" w:rsidRDefault="008E72E4" w:rsidP="00B8686A">
      <w:pPr>
        <w:pStyle w:val="ConsPlusNormal"/>
        <w:jc w:val="right"/>
        <w:outlineLvl w:val="3"/>
        <w:rPr>
          <w:sz w:val="28"/>
          <w:szCs w:val="28"/>
        </w:rPr>
      </w:pPr>
    </w:p>
    <w:sectPr w:rsidR="008E72E4" w:rsidRPr="002F0415" w:rsidSect="0036237B">
      <w:pgSz w:w="11905" w:h="16838"/>
      <w:pgMar w:top="1134" w:right="706" w:bottom="1134" w:left="1701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drawingGridHorizontalSpacing w:val="100"/>
  <w:displayHorizontalDrawingGridEvery w:val="2"/>
  <w:characterSpacingControl w:val="doNotCompress"/>
  <w:compat/>
  <w:rsids>
    <w:rsidRoot w:val="002F0415"/>
    <w:rsid w:val="00044FED"/>
    <w:rsid w:val="0006663B"/>
    <w:rsid w:val="000A184E"/>
    <w:rsid w:val="000F3C6D"/>
    <w:rsid w:val="0019600C"/>
    <w:rsid w:val="001A7069"/>
    <w:rsid w:val="00251FBE"/>
    <w:rsid w:val="002F0415"/>
    <w:rsid w:val="0036237B"/>
    <w:rsid w:val="003B047F"/>
    <w:rsid w:val="003D662A"/>
    <w:rsid w:val="004961AB"/>
    <w:rsid w:val="004F6BF9"/>
    <w:rsid w:val="00566DF7"/>
    <w:rsid w:val="005A061E"/>
    <w:rsid w:val="006670CD"/>
    <w:rsid w:val="00683D36"/>
    <w:rsid w:val="00730708"/>
    <w:rsid w:val="008D5094"/>
    <w:rsid w:val="008E72E4"/>
    <w:rsid w:val="009E38E7"/>
    <w:rsid w:val="00B8686A"/>
    <w:rsid w:val="00B87845"/>
    <w:rsid w:val="00BA1C81"/>
    <w:rsid w:val="00BD06B3"/>
    <w:rsid w:val="00BF2926"/>
    <w:rsid w:val="00C879A2"/>
    <w:rsid w:val="00E466E8"/>
    <w:rsid w:val="00E962D1"/>
    <w:rsid w:val="00E96674"/>
    <w:rsid w:val="00EC3B7E"/>
    <w:rsid w:val="00EE3C1B"/>
    <w:rsid w:val="00F21C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4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F0415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F041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F041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F041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2F0415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styleId="a3">
    <w:name w:val="Body Text Indent"/>
    <w:basedOn w:val="a"/>
    <w:link w:val="a4"/>
    <w:rsid w:val="002F0415"/>
    <w:pPr>
      <w:ind w:firstLine="709"/>
      <w:jc w:val="both"/>
    </w:pPr>
    <w:rPr>
      <w:sz w:val="25"/>
      <w:szCs w:val="24"/>
    </w:rPr>
  </w:style>
  <w:style w:type="character" w:customStyle="1" w:styleId="a4">
    <w:name w:val="Основной текст с отступом Знак"/>
    <w:basedOn w:val="a0"/>
    <w:link w:val="a3"/>
    <w:rsid w:val="002F0415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F0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F041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C294AD78EA33AC5E48E696B98908D2A0DC76C56DDBC98D69FBF51BC0361FC1BD16995852D7E0167A6D4A4E8F8EF7121A3C6B0EE4B0E04D1CEE7E0E3y0g6I" TargetMode="External"/><Relationship Id="rId5" Type="http://schemas.openxmlformats.org/officeDocument/2006/relationships/hyperlink" Target="consultantplus://offline/ref=179850A0EF96663A186F1AD050E1854E6C87110BC782D5F04F0C10C01681F1896E6855AEB897909CE0058780099A5A3B98BCA2FC65B5612B50180869LAj3J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417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Gileva</cp:lastModifiedBy>
  <cp:revision>2</cp:revision>
  <cp:lastPrinted>2019-08-14T08:42:00Z</cp:lastPrinted>
  <dcterms:created xsi:type="dcterms:W3CDTF">2019-08-19T07:07:00Z</dcterms:created>
  <dcterms:modified xsi:type="dcterms:W3CDTF">2019-08-19T07:07:00Z</dcterms:modified>
</cp:coreProperties>
</file>