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46" w:rsidRPr="006F5F6E" w:rsidRDefault="003E7D46" w:rsidP="006F5F6E">
      <w:pPr>
        <w:jc w:val="center"/>
        <w:rPr>
          <w:rFonts w:ascii="Times New Roman" w:hAnsi="Times New Roman"/>
          <w:b/>
          <w:sz w:val="28"/>
        </w:rPr>
      </w:pPr>
    </w:p>
    <w:p w:rsidR="003E7D46" w:rsidRPr="006F5F6E" w:rsidRDefault="001A01A5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1A01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2.65pt;height:65.5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" filled="f" stroked="f">
            <v:textbox style="mso-fit-shape-to-text:t">
              <w:txbxContent>
                <w:p w:rsidR="006A4A98" w:rsidRDefault="006A4A98" w:rsidP="006F5F6E">
                  <w:r>
                    <w:rPr>
                      <w:noProof/>
                    </w:rPr>
                    <w:drawing>
                      <wp:inline distT="0" distB="0" distL="0" distR="0">
                        <wp:extent cx="485140" cy="588645"/>
                        <wp:effectExtent l="0" t="0" r="0" b="0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886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E7D46" w:rsidRPr="006F5F6E">
        <w:rPr>
          <w:rFonts w:ascii="Times New Roman" w:hAnsi="Times New Roman"/>
          <w:b/>
          <w:sz w:val="28"/>
        </w:rPr>
        <w:t>СВЕРДЛОВСКАЯ ОБЛАСТЬ</w:t>
      </w:r>
    </w:p>
    <w:p w:rsidR="003E7D46" w:rsidRPr="006F5F6E" w:rsidRDefault="003E7D46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6F5F6E">
        <w:rPr>
          <w:rFonts w:ascii="Times New Roman" w:hAnsi="Times New Roman"/>
          <w:b/>
          <w:sz w:val="28"/>
        </w:rPr>
        <w:t>АДМИНИСТРАЦИЯ ГОРОДА КАМЕНСКА-УРАЛЬСКОГО</w:t>
      </w:r>
    </w:p>
    <w:p w:rsidR="003E7D46" w:rsidRPr="006F5F6E" w:rsidRDefault="003E7D46" w:rsidP="006F5F6E">
      <w:pPr>
        <w:spacing w:before="40" w:after="0" w:line="240" w:lineRule="auto"/>
        <w:jc w:val="center"/>
        <w:rPr>
          <w:rFonts w:ascii="Times New Roman" w:hAnsi="Times New Roman"/>
          <w:b/>
          <w:spacing w:val="50"/>
          <w:sz w:val="32"/>
        </w:rPr>
      </w:pPr>
      <w:r w:rsidRPr="006F5F6E">
        <w:rPr>
          <w:rFonts w:ascii="Times New Roman" w:hAnsi="Times New Roman"/>
          <w:b/>
          <w:spacing w:val="50"/>
          <w:sz w:val="32"/>
        </w:rPr>
        <w:t>ПОСТАНОВЛЕНИЕ</w:t>
      </w:r>
    </w:p>
    <w:p w:rsidR="003E7D46" w:rsidRPr="005B256E" w:rsidRDefault="001A01A5" w:rsidP="006F5F6E">
      <w:pPr>
        <w:spacing w:before="400" w:after="0"/>
        <w:rPr>
          <w:rFonts w:ascii="Times New Roman" w:hAnsi="Times New Roman"/>
          <w:sz w:val="28"/>
          <w:szCs w:val="28"/>
        </w:rPr>
      </w:pPr>
      <w:r w:rsidRPr="001A01A5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3E7D46" w:rsidRPr="005B256E">
        <w:rPr>
          <w:rFonts w:ascii="Times New Roman" w:hAnsi="Times New Roman"/>
          <w:sz w:val="28"/>
          <w:szCs w:val="28"/>
        </w:rPr>
        <w:t xml:space="preserve">от </w:t>
      </w:r>
      <w:r w:rsidR="003075FD">
        <w:rPr>
          <w:rFonts w:ascii="Times New Roman" w:hAnsi="Times New Roman"/>
          <w:sz w:val="28"/>
          <w:szCs w:val="28"/>
        </w:rPr>
        <w:t>14.05.2020</w:t>
      </w:r>
      <w:r w:rsidR="00EA715F">
        <w:rPr>
          <w:rFonts w:ascii="Times New Roman" w:hAnsi="Times New Roman"/>
          <w:sz w:val="28"/>
          <w:szCs w:val="28"/>
        </w:rPr>
        <w:t xml:space="preserve"> № </w:t>
      </w:r>
      <w:r w:rsidR="003075FD">
        <w:rPr>
          <w:rFonts w:ascii="Times New Roman" w:hAnsi="Times New Roman"/>
          <w:sz w:val="28"/>
          <w:szCs w:val="28"/>
        </w:rPr>
        <w:t>349</w:t>
      </w:r>
    </w:p>
    <w:p w:rsidR="003E7D46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7D46" w:rsidRPr="006F5F6E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715F" w:rsidRDefault="00EA715F" w:rsidP="00EA715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 внесении изменений в Порядок 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реализации отдельных мер поддержки субъектов малого и среднего предпринимательства, оказавшихся в зоне риска в связи с угрозой распространения </w:t>
      </w:r>
      <w:proofErr w:type="spellStart"/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>коронавирусной</w:t>
      </w:r>
      <w:proofErr w:type="spellEnd"/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инфекции (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  <w:lang w:val="en-US"/>
        </w:rPr>
        <w:t>COVID</w:t>
      </w: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-19), </w:t>
      </w:r>
    </w:p>
    <w:p w:rsidR="00EA715F" w:rsidRDefault="00EA715F" w:rsidP="00EA715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EA715F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в муниципальном образовании город Каменск-Уральский </w:t>
      </w:r>
    </w:p>
    <w:p w:rsidR="003E7D46" w:rsidRPr="003C44FD" w:rsidRDefault="003E7D46" w:rsidP="006F5F6E">
      <w:pPr>
        <w:pStyle w:val="a3"/>
        <w:ind w:firstLine="0"/>
        <w:rPr>
          <w:sz w:val="28"/>
          <w:szCs w:val="28"/>
        </w:rPr>
      </w:pPr>
    </w:p>
    <w:p w:rsidR="007E1B42" w:rsidRDefault="007E1B42" w:rsidP="007E1B42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</w:t>
      </w:r>
      <w:r w:rsidR="002642DB">
        <w:rPr>
          <w:sz w:val="28"/>
          <w:szCs w:val="28"/>
        </w:rPr>
        <w:t xml:space="preserve">твии с Федеральным законом от 6 </w:t>
      </w:r>
      <w:r>
        <w:rPr>
          <w:sz w:val="28"/>
          <w:szCs w:val="28"/>
        </w:rPr>
        <w:t xml:space="preserve">октября 2003 года № 131-ФЗ «Об организации местного самоуправления в Российской Федерации», </w:t>
      </w:r>
      <w:r w:rsidR="00D35B06">
        <w:rPr>
          <w:sz w:val="28"/>
          <w:szCs w:val="28"/>
        </w:rPr>
        <w:t>руководствуясь Уставом муниципального образования город Каменск-Уральский, принятым решением Городской Думы города Каменска-Уральского от 22.02.2006 № 148</w:t>
      </w:r>
      <w:r w:rsidR="006A4A98">
        <w:rPr>
          <w:sz w:val="28"/>
          <w:szCs w:val="28"/>
        </w:rPr>
        <w:t xml:space="preserve">, </w:t>
      </w:r>
      <w:r w:rsidR="00E771B0">
        <w:rPr>
          <w:sz w:val="28"/>
          <w:szCs w:val="28"/>
        </w:rPr>
        <w:t>Положение</w:t>
      </w:r>
      <w:r w:rsidR="006A4A98">
        <w:rPr>
          <w:sz w:val="28"/>
          <w:szCs w:val="28"/>
        </w:rPr>
        <w:t>м</w:t>
      </w:r>
      <w:r w:rsidR="00E771B0">
        <w:rPr>
          <w:sz w:val="28"/>
          <w:szCs w:val="28"/>
        </w:rPr>
        <w:t xml:space="preserve"> об управлении и распоряжении собственностью муниципального образования город Каменск-Уральский</w:t>
      </w:r>
      <w:r w:rsidR="006A4A98">
        <w:rPr>
          <w:sz w:val="28"/>
          <w:szCs w:val="28"/>
        </w:rPr>
        <w:t>, утвержденным</w:t>
      </w:r>
      <w:r w:rsidR="00A33C41">
        <w:rPr>
          <w:sz w:val="28"/>
          <w:szCs w:val="28"/>
        </w:rPr>
        <w:t xml:space="preserve"> решением Городской Думы города </w:t>
      </w:r>
      <w:proofErr w:type="spellStart"/>
      <w:r w:rsidR="00A33C41">
        <w:rPr>
          <w:sz w:val="28"/>
          <w:szCs w:val="28"/>
        </w:rPr>
        <w:t>Каменска-Уральскогоот</w:t>
      </w:r>
      <w:proofErr w:type="spellEnd"/>
      <w:r w:rsidR="00A33C41">
        <w:rPr>
          <w:sz w:val="28"/>
          <w:szCs w:val="28"/>
        </w:rPr>
        <w:t xml:space="preserve"> 11.08.2010 № 238</w:t>
      </w:r>
      <w:r w:rsidR="00D35B06">
        <w:rPr>
          <w:sz w:val="28"/>
          <w:szCs w:val="28"/>
        </w:rPr>
        <w:t xml:space="preserve">, </w:t>
      </w:r>
      <w:r>
        <w:rPr>
          <w:sz w:val="28"/>
          <w:szCs w:val="28"/>
        </w:rPr>
        <w:t>Администрация города Каменска-Уральского</w:t>
      </w:r>
      <w:proofErr w:type="gramEnd"/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E634A">
        <w:rPr>
          <w:rFonts w:ascii="Times New Roman" w:hAnsi="Times New Roman"/>
          <w:b/>
          <w:sz w:val="28"/>
          <w:szCs w:val="28"/>
        </w:rPr>
        <w:t>ПОСТАНОВЛЯ</w:t>
      </w:r>
      <w:r w:rsidR="00E11947">
        <w:rPr>
          <w:rFonts w:ascii="Times New Roman" w:hAnsi="Times New Roman"/>
          <w:b/>
          <w:sz w:val="28"/>
          <w:szCs w:val="28"/>
        </w:rPr>
        <w:t>ЕТ</w:t>
      </w:r>
      <w:r w:rsidRPr="005E634A">
        <w:rPr>
          <w:rFonts w:ascii="Times New Roman" w:hAnsi="Times New Roman"/>
          <w:b/>
          <w:sz w:val="28"/>
          <w:szCs w:val="28"/>
        </w:rPr>
        <w:t>:</w:t>
      </w:r>
    </w:p>
    <w:p w:rsidR="003E7D46" w:rsidRPr="005E634A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4A139C" w:rsidRDefault="00A33C41" w:rsidP="0056390E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в</w:t>
      </w:r>
      <w:r w:rsidR="0056390E">
        <w:rPr>
          <w:rFonts w:ascii="Times New Roman" w:hAnsi="Times New Roman"/>
          <w:sz w:val="28"/>
          <w:szCs w:val="28"/>
        </w:rPr>
        <w:t xml:space="preserve"> Порядок реализации </w:t>
      </w:r>
      <w:r w:rsidR="004A139C"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 w:rsidR="0056390E">
        <w:rPr>
          <w:rFonts w:ascii="Times New Roman" w:hAnsi="Times New Roman"/>
          <w:sz w:val="28"/>
          <w:szCs w:val="28"/>
        </w:rPr>
        <w:t>,</w:t>
      </w:r>
      <w:r w:rsidR="004A139C" w:rsidRPr="0056390E">
        <w:rPr>
          <w:rFonts w:ascii="Times New Roman" w:hAnsi="Times New Roman"/>
          <w:sz w:val="28"/>
          <w:szCs w:val="28"/>
        </w:rPr>
        <w:t xml:space="preserve"> оказавшихся в зоне риска в связи </w:t>
      </w:r>
      <w:proofErr w:type="gramStart"/>
      <w:r w:rsidR="004A139C" w:rsidRPr="0056390E">
        <w:rPr>
          <w:rFonts w:ascii="Times New Roman" w:hAnsi="Times New Roman"/>
          <w:sz w:val="28"/>
          <w:szCs w:val="28"/>
        </w:rPr>
        <w:t>с</w:t>
      </w:r>
      <w:proofErr w:type="gramEnd"/>
      <w:r w:rsidR="004A139C" w:rsidRPr="0056390E">
        <w:rPr>
          <w:rFonts w:ascii="Times New Roman" w:hAnsi="Times New Roman"/>
          <w:sz w:val="28"/>
          <w:szCs w:val="28"/>
        </w:rPr>
        <w:t xml:space="preserve"> угрозой распространения </w:t>
      </w:r>
      <w:proofErr w:type="spellStart"/>
      <w:r w:rsidR="004A139C"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="004A139C" w:rsidRPr="0056390E">
        <w:rPr>
          <w:rFonts w:ascii="Times New Roman" w:hAnsi="Times New Roman"/>
          <w:sz w:val="28"/>
          <w:szCs w:val="28"/>
        </w:rPr>
        <w:t xml:space="preserve"> инфекции (</w:t>
      </w:r>
      <w:r w:rsidR="004A139C"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="004A139C" w:rsidRPr="0056390E">
        <w:rPr>
          <w:rFonts w:ascii="Times New Roman" w:hAnsi="Times New Roman"/>
          <w:sz w:val="28"/>
          <w:szCs w:val="28"/>
        </w:rPr>
        <w:t>-19)</w:t>
      </w:r>
      <w:r w:rsidR="00D35B06">
        <w:rPr>
          <w:rFonts w:ascii="Times New Roman" w:hAnsi="Times New Roman"/>
          <w:sz w:val="28"/>
          <w:szCs w:val="28"/>
        </w:rPr>
        <w:t>,</w:t>
      </w:r>
      <w:r w:rsidR="00C63923">
        <w:rPr>
          <w:rFonts w:ascii="Times New Roman" w:hAnsi="Times New Roman"/>
          <w:sz w:val="28"/>
          <w:szCs w:val="28"/>
        </w:rPr>
        <w:t xml:space="preserve">в </w:t>
      </w:r>
      <w:r w:rsidR="00C63923" w:rsidRPr="0056390E">
        <w:rPr>
          <w:rFonts w:ascii="Times New Roman" w:hAnsi="Times New Roman"/>
          <w:sz w:val="28"/>
          <w:szCs w:val="28"/>
        </w:rPr>
        <w:t>муниципально</w:t>
      </w:r>
      <w:r w:rsidR="00C63923">
        <w:rPr>
          <w:rFonts w:ascii="Times New Roman" w:hAnsi="Times New Roman"/>
          <w:sz w:val="28"/>
          <w:szCs w:val="28"/>
        </w:rPr>
        <w:t>м</w:t>
      </w:r>
      <w:r w:rsidR="00C63923" w:rsidRPr="0056390E">
        <w:rPr>
          <w:rFonts w:ascii="Times New Roman" w:hAnsi="Times New Roman"/>
          <w:sz w:val="28"/>
          <w:szCs w:val="28"/>
        </w:rPr>
        <w:t xml:space="preserve"> образовани</w:t>
      </w:r>
      <w:r w:rsidR="00C63923">
        <w:rPr>
          <w:rFonts w:ascii="Times New Roman" w:hAnsi="Times New Roman"/>
          <w:sz w:val="28"/>
          <w:szCs w:val="28"/>
        </w:rPr>
        <w:t>и</w:t>
      </w:r>
      <w:r w:rsidR="00C63923"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  <w:r w:rsidR="00CE3CAC">
        <w:rPr>
          <w:rFonts w:ascii="Times New Roman" w:hAnsi="Times New Roman"/>
          <w:sz w:val="28"/>
          <w:szCs w:val="28"/>
        </w:rPr>
        <w:t>, утвержденный постановлением Администрации города Каменска-Уральского от 06.05.2020№ 331 (далее – Порядок)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CE3CAC" w:rsidRDefault="00CE3CAC" w:rsidP="00CE3CAC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</w:t>
      </w:r>
      <w:r w:rsidR="00AF44B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Порядка изложить в новой редакции:</w:t>
      </w:r>
    </w:p>
    <w:p w:rsidR="00CE3CAC" w:rsidRDefault="00CE3CAC" w:rsidP="00CE3CAC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E3CAC">
        <w:rPr>
          <w:rFonts w:ascii="Times New Roman" w:hAnsi="Times New Roman"/>
          <w:color w:val="000000" w:themeColor="text1"/>
          <w:sz w:val="28"/>
          <w:szCs w:val="28"/>
        </w:rPr>
        <w:t>«4. Органом, уполномоченным на рассмотрение заявлений и реализацию предусмотренных настоящим порядком мер</w:t>
      </w:r>
      <w:r w:rsidR="00AF44B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t xml:space="preserve"> является (далее – Арендодатель):</w:t>
      </w:r>
    </w:p>
    <w:p w:rsidR="00CE3CAC" w:rsidRDefault="00CE3CAC" w:rsidP="00CE3CAC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E3CAC">
        <w:rPr>
          <w:rFonts w:ascii="Times New Roman" w:hAnsi="Times New Roman"/>
          <w:color w:val="000000" w:themeColor="text1"/>
          <w:sz w:val="28"/>
          <w:szCs w:val="28"/>
        </w:rPr>
        <w:t xml:space="preserve">4.1. орган местного самоуправления «Комитет по управлению имуществом города Каменска-Уральского» – в отношении муниципального имущества, </w:t>
      </w:r>
      <w:r w:rsidR="00673B8B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t>оставляющего казну муниципального образования;</w:t>
      </w:r>
    </w:p>
    <w:p w:rsidR="00CE3CAC" w:rsidRDefault="00CE3CAC" w:rsidP="00CE3CAC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E3CAC">
        <w:rPr>
          <w:rFonts w:ascii="Times New Roman" w:hAnsi="Times New Roman"/>
          <w:color w:val="000000" w:themeColor="text1"/>
          <w:sz w:val="28"/>
          <w:szCs w:val="28"/>
        </w:rPr>
        <w:t>4.2. орган местного самоуправления «Управление культуры города Каменска-Уральского», орган местного самоуправления «Управление образования города Каменска-Уральского», орган местного самоуправления «Управление по физической культуре и спорту города Каменска-Уральского» – в отношении муниципального имущества, изъятого у подведомственных учреждений;</w:t>
      </w:r>
    </w:p>
    <w:p w:rsidR="00CE3CAC" w:rsidRDefault="00CE3CAC" w:rsidP="00CE3CAC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E3CAC">
        <w:rPr>
          <w:rFonts w:ascii="Times New Roman" w:hAnsi="Times New Roman"/>
          <w:color w:val="000000" w:themeColor="text1"/>
          <w:sz w:val="28"/>
          <w:szCs w:val="28"/>
        </w:rPr>
        <w:t>4.3. муниципальные казенные учреждения – в отношении муниципального имущества, закрепленного за ними на праве оперативного управления</w:t>
      </w:r>
      <w:r w:rsidR="00673B8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3CAC" w:rsidRPr="00CE3CAC" w:rsidRDefault="00CE3CAC" w:rsidP="00CE3CAC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3CAC">
        <w:rPr>
          <w:rFonts w:ascii="Times New Roman" w:hAnsi="Times New Roman"/>
          <w:color w:val="000000" w:themeColor="text1"/>
          <w:sz w:val="28"/>
          <w:szCs w:val="28"/>
        </w:rPr>
        <w:t xml:space="preserve">4.4. муниципальные бюджетные учреждения, муниципальные автономные учреждения – в отношении имущества, закрепленного за ними органами местного 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lastRenderedPageBreak/>
        <w:t>самоуправления, осуществляющими функции и полномочия их учредителя, или приобретенного ими за счет средств, выделенных соответствующими органами на приобретение такого имущества</w:t>
      </w:r>
      <w:proofErr w:type="gramStart"/>
      <w:r w:rsidRPr="00CE3CAC">
        <w:rPr>
          <w:rFonts w:ascii="Times New Roman" w:hAnsi="Times New Roman"/>
          <w:color w:val="000000" w:themeColor="text1"/>
          <w:sz w:val="28"/>
          <w:szCs w:val="28"/>
        </w:rPr>
        <w:t>.»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  <w:proofErr w:type="gramEnd"/>
    </w:p>
    <w:p w:rsidR="00CE3CAC" w:rsidRDefault="00AF44B5" w:rsidP="00AB14CE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 пунктах 6, 7 </w:t>
      </w:r>
      <w:r w:rsidR="00AB14CE">
        <w:rPr>
          <w:rFonts w:ascii="Times New Roman" w:hAnsi="Times New Roman"/>
          <w:sz w:val="28"/>
          <w:szCs w:val="28"/>
        </w:rPr>
        <w:t>Порядка слова «в Комитет» заменить словами «Арендодателю»;</w:t>
      </w:r>
    </w:p>
    <w:p w:rsidR="00AF44B5" w:rsidRDefault="00AF44B5" w:rsidP="00AF44B5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 пункте 11 Порядка слова «в Комитет» заменить словами «к Арендодателю»;</w:t>
      </w:r>
    </w:p>
    <w:p w:rsidR="00AB14CE" w:rsidRPr="0056390E" w:rsidRDefault="00AF44B5" w:rsidP="00AB14CE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B14CE">
        <w:rPr>
          <w:rFonts w:ascii="Times New Roman" w:hAnsi="Times New Roman"/>
          <w:sz w:val="28"/>
          <w:szCs w:val="28"/>
        </w:rPr>
        <w:t xml:space="preserve">) </w:t>
      </w:r>
      <w:r w:rsidR="00BB4986">
        <w:rPr>
          <w:rFonts w:ascii="Times New Roman" w:hAnsi="Times New Roman"/>
          <w:sz w:val="28"/>
          <w:szCs w:val="28"/>
        </w:rPr>
        <w:t>в пункте 12 Порядка слово «Комитет» заменить словом «Арендодатель».</w:t>
      </w:r>
    </w:p>
    <w:p w:rsidR="00BB3C77" w:rsidRDefault="00BB3C77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</w:t>
      </w:r>
      <w:r w:rsidR="00B668D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в газете «Каменский рабочий» и разметить на официальном сайте муниципального образования город             Каменск-Уральский.</w:t>
      </w:r>
    </w:p>
    <w:p w:rsidR="00B668D5" w:rsidRDefault="00B668D5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73B8B">
        <w:rPr>
          <w:rFonts w:ascii="Times New Roman" w:hAnsi="Times New Roman"/>
          <w:sz w:val="28"/>
          <w:szCs w:val="28"/>
        </w:rPr>
        <w:t>заместителя главы Администрации города С.И. Жукову</w:t>
      </w:r>
      <w:r>
        <w:rPr>
          <w:rFonts w:ascii="Times New Roman" w:hAnsi="Times New Roman"/>
          <w:sz w:val="28"/>
          <w:szCs w:val="28"/>
        </w:rPr>
        <w:t>.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Pr="004E2643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2643">
        <w:rPr>
          <w:rFonts w:ascii="Times New Roman" w:hAnsi="Times New Roman"/>
          <w:sz w:val="28"/>
          <w:szCs w:val="28"/>
        </w:rPr>
        <w:t>Глава города</w:t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  <w:t xml:space="preserve">                           А.В.</w:t>
      </w:r>
      <w:r w:rsidR="00E11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2643">
        <w:rPr>
          <w:rFonts w:ascii="Times New Roman" w:hAnsi="Times New Roman"/>
          <w:sz w:val="28"/>
          <w:szCs w:val="28"/>
        </w:rPr>
        <w:t>Шмыков</w:t>
      </w:r>
      <w:proofErr w:type="spellEnd"/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501A" w:rsidRDefault="0077501A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77501A" w:rsidSect="00BB3C77"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524" w:rsidRDefault="00F53524" w:rsidP="00B2586F">
      <w:pPr>
        <w:spacing w:after="0" w:line="240" w:lineRule="auto"/>
      </w:pPr>
      <w:r>
        <w:separator/>
      </w:r>
    </w:p>
  </w:endnote>
  <w:endnote w:type="continuationSeparator" w:id="1">
    <w:p w:rsidR="00F53524" w:rsidRDefault="00F53524" w:rsidP="00B25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524" w:rsidRDefault="00F53524" w:rsidP="00B2586F">
      <w:pPr>
        <w:spacing w:after="0" w:line="240" w:lineRule="auto"/>
      </w:pPr>
      <w:r>
        <w:separator/>
      </w:r>
    </w:p>
  </w:footnote>
  <w:footnote w:type="continuationSeparator" w:id="1">
    <w:p w:rsidR="00F53524" w:rsidRDefault="00F53524" w:rsidP="00B25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cs="Times New Roman" w:hint="default"/>
      </w:rPr>
    </w:lvl>
  </w:abstractNum>
  <w:abstractNum w:abstractNumId="2">
    <w:nsid w:val="545744F3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6081067D"/>
    <w:multiLevelType w:val="hybridMultilevel"/>
    <w:tmpl w:val="55503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00BD9"/>
    <w:multiLevelType w:val="hybridMultilevel"/>
    <w:tmpl w:val="0ED6722A"/>
    <w:lvl w:ilvl="0" w:tplc="73EC9B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3D7732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6">
    <w:nsid w:val="6E725A85"/>
    <w:multiLevelType w:val="multilevel"/>
    <w:tmpl w:val="707A5B0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5F6E"/>
    <w:rsid w:val="00006C4E"/>
    <w:rsid w:val="00017649"/>
    <w:rsid w:val="0003556A"/>
    <w:rsid w:val="0004200E"/>
    <w:rsid w:val="0004242F"/>
    <w:rsid w:val="000538C9"/>
    <w:rsid w:val="0005552F"/>
    <w:rsid w:val="00070130"/>
    <w:rsid w:val="00071781"/>
    <w:rsid w:val="000822BC"/>
    <w:rsid w:val="000824A6"/>
    <w:rsid w:val="000A2634"/>
    <w:rsid w:val="000A441E"/>
    <w:rsid w:val="000A6392"/>
    <w:rsid w:val="000A7858"/>
    <w:rsid w:val="000B291E"/>
    <w:rsid w:val="000B48E5"/>
    <w:rsid w:val="000C6416"/>
    <w:rsid w:val="000D0F91"/>
    <w:rsid w:val="000D7315"/>
    <w:rsid w:val="00124F57"/>
    <w:rsid w:val="00126336"/>
    <w:rsid w:val="00127D4B"/>
    <w:rsid w:val="00174ACB"/>
    <w:rsid w:val="001835B7"/>
    <w:rsid w:val="001959D1"/>
    <w:rsid w:val="001A01A5"/>
    <w:rsid w:val="001A1080"/>
    <w:rsid w:val="001A61EE"/>
    <w:rsid w:val="001C191B"/>
    <w:rsid w:val="001D7E01"/>
    <w:rsid w:val="001E0C9A"/>
    <w:rsid w:val="001E5677"/>
    <w:rsid w:val="00200039"/>
    <w:rsid w:val="00202562"/>
    <w:rsid w:val="00212742"/>
    <w:rsid w:val="00222514"/>
    <w:rsid w:val="0022395F"/>
    <w:rsid w:val="0023404E"/>
    <w:rsid w:val="00236F86"/>
    <w:rsid w:val="0024134D"/>
    <w:rsid w:val="00244B13"/>
    <w:rsid w:val="00247B47"/>
    <w:rsid w:val="00261984"/>
    <w:rsid w:val="002642DB"/>
    <w:rsid w:val="00274FC8"/>
    <w:rsid w:val="00281A7A"/>
    <w:rsid w:val="00284D74"/>
    <w:rsid w:val="00292547"/>
    <w:rsid w:val="002A233E"/>
    <w:rsid w:val="002B5E8D"/>
    <w:rsid w:val="002D0F7C"/>
    <w:rsid w:val="002E346D"/>
    <w:rsid w:val="003075FD"/>
    <w:rsid w:val="003141DF"/>
    <w:rsid w:val="00314C32"/>
    <w:rsid w:val="00316200"/>
    <w:rsid w:val="0033068D"/>
    <w:rsid w:val="00340DEF"/>
    <w:rsid w:val="00344CF5"/>
    <w:rsid w:val="00347FD6"/>
    <w:rsid w:val="003651C2"/>
    <w:rsid w:val="00371B11"/>
    <w:rsid w:val="003B6B25"/>
    <w:rsid w:val="003C1111"/>
    <w:rsid w:val="003C1B0F"/>
    <w:rsid w:val="003C44FD"/>
    <w:rsid w:val="003C5E8F"/>
    <w:rsid w:val="003D5315"/>
    <w:rsid w:val="003D6ED3"/>
    <w:rsid w:val="003E33CC"/>
    <w:rsid w:val="003E7D46"/>
    <w:rsid w:val="003F02AD"/>
    <w:rsid w:val="003F35C4"/>
    <w:rsid w:val="0040006D"/>
    <w:rsid w:val="004320BB"/>
    <w:rsid w:val="00442900"/>
    <w:rsid w:val="00464F64"/>
    <w:rsid w:val="00466B4E"/>
    <w:rsid w:val="00483CA2"/>
    <w:rsid w:val="00487898"/>
    <w:rsid w:val="004A0BB8"/>
    <w:rsid w:val="004A139C"/>
    <w:rsid w:val="004A50C8"/>
    <w:rsid w:val="004C3613"/>
    <w:rsid w:val="004C42E0"/>
    <w:rsid w:val="004D07E2"/>
    <w:rsid w:val="004E2643"/>
    <w:rsid w:val="004E7410"/>
    <w:rsid w:val="005160CA"/>
    <w:rsid w:val="00533DB0"/>
    <w:rsid w:val="00534CFA"/>
    <w:rsid w:val="005533F6"/>
    <w:rsid w:val="0056390E"/>
    <w:rsid w:val="005734F0"/>
    <w:rsid w:val="005903D1"/>
    <w:rsid w:val="00593157"/>
    <w:rsid w:val="005A643C"/>
    <w:rsid w:val="005B256E"/>
    <w:rsid w:val="005C5404"/>
    <w:rsid w:val="005D72B4"/>
    <w:rsid w:val="005E634A"/>
    <w:rsid w:val="005F0298"/>
    <w:rsid w:val="005F1B45"/>
    <w:rsid w:val="005F314E"/>
    <w:rsid w:val="0063564D"/>
    <w:rsid w:val="0064304C"/>
    <w:rsid w:val="006505F6"/>
    <w:rsid w:val="00651CC0"/>
    <w:rsid w:val="0065560E"/>
    <w:rsid w:val="00657D75"/>
    <w:rsid w:val="00673B8B"/>
    <w:rsid w:val="00677879"/>
    <w:rsid w:val="006A3DDC"/>
    <w:rsid w:val="006A4A98"/>
    <w:rsid w:val="006C74A5"/>
    <w:rsid w:val="006E6747"/>
    <w:rsid w:val="006F5F6E"/>
    <w:rsid w:val="007001A8"/>
    <w:rsid w:val="0071162F"/>
    <w:rsid w:val="00731527"/>
    <w:rsid w:val="00744B06"/>
    <w:rsid w:val="00750356"/>
    <w:rsid w:val="007740BD"/>
    <w:rsid w:val="0077501A"/>
    <w:rsid w:val="00777002"/>
    <w:rsid w:val="007913B7"/>
    <w:rsid w:val="007D0CCB"/>
    <w:rsid w:val="007D6AB5"/>
    <w:rsid w:val="007E1B42"/>
    <w:rsid w:val="007E4B78"/>
    <w:rsid w:val="0084223C"/>
    <w:rsid w:val="00844811"/>
    <w:rsid w:val="0085412A"/>
    <w:rsid w:val="00866FD7"/>
    <w:rsid w:val="008B1700"/>
    <w:rsid w:val="008C2825"/>
    <w:rsid w:val="008C77A6"/>
    <w:rsid w:val="008D6D43"/>
    <w:rsid w:val="008F7239"/>
    <w:rsid w:val="00915B34"/>
    <w:rsid w:val="00937A08"/>
    <w:rsid w:val="009556CE"/>
    <w:rsid w:val="00960B0C"/>
    <w:rsid w:val="00983EA6"/>
    <w:rsid w:val="009A692A"/>
    <w:rsid w:val="009B14E8"/>
    <w:rsid w:val="009B5C28"/>
    <w:rsid w:val="009C0615"/>
    <w:rsid w:val="009C1DFF"/>
    <w:rsid w:val="009C2799"/>
    <w:rsid w:val="009D7E3D"/>
    <w:rsid w:val="009E1CD8"/>
    <w:rsid w:val="009E626D"/>
    <w:rsid w:val="00A02117"/>
    <w:rsid w:val="00A1717C"/>
    <w:rsid w:val="00A25379"/>
    <w:rsid w:val="00A26A1C"/>
    <w:rsid w:val="00A33C41"/>
    <w:rsid w:val="00A52536"/>
    <w:rsid w:val="00A7329A"/>
    <w:rsid w:val="00A97FBF"/>
    <w:rsid w:val="00AA7457"/>
    <w:rsid w:val="00AB14CE"/>
    <w:rsid w:val="00AB18F9"/>
    <w:rsid w:val="00AC1D8A"/>
    <w:rsid w:val="00AC7C3A"/>
    <w:rsid w:val="00AE3697"/>
    <w:rsid w:val="00AE479C"/>
    <w:rsid w:val="00AF44B5"/>
    <w:rsid w:val="00AF691C"/>
    <w:rsid w:val="00AF69A9"/>
    <w:rsid w:val="00B065BB"/>
    <w:rsid w:val="00B2586F"/>
    <w:rsid w:val="00B31D8A"/>
    <w:rsid w:val="00B458B7"/>
    <w:rsid w:val="00B61B06"/>
    <w:rsid w:val="00B6280F"/>
    <w:rsid w:val="00B668D5"/>
    <w:rsid w:val="00BA39A2"/>
    <w:rsid w:val="00BA5357"/>
    <w:rsid w:val="00BB3C77"/>
    <w:rsid w:val="00BB4986"/>
    <w:rsid w:val="00BC04BA"/>
    <w:rsid w:val="00BE6F95"/>
    <w:rsid w:val="00C006AF"/>
    <w:rsid w:val="00C1270C"/>
    <w:rsid w:val="00C12DE5"/>
    <w:rsid w:val="00C34727"/>
    <w:rsid w:val="00C63923"/>
    <w:rsid w:val="00C705EE"/>
    <w:rsid w:val="00C7595D"/>
    <w:rsid w:val="00C76FB2"/>
    <w:rsid w:val="00CB6D64"/>
    <w:rsid w:val="00CC0329"/>
    <w:rsid w:val="00CE26BB"/>
    <w:rsid w:val="00CE330A"/>
    <w:rsid w:val="00CE3CAC"/>
    <w:rsid w:val="00CF3D99"/>
    <w:rsid w:val="00CF6985"/>
    <w:rsid w:val="00D045D5"/>
    <w:rsid w:val="00D31375"/>
    <w:rsid w:val="00D35B06"/>
    <w:rsid w:val="00D5369A"/>
    <w:rsid w:val="00D92026"/>
    <w:rsid w:val="00D97529"/>
    <w:rsid w:val="00DA423B"/>
    <w:rsid w:val="00DC4663"/>
    <w:rsid w:val="00DD02B8"/>
    <w:rsid w:val="00DD3F56"/>
    <w:rsid w:val="00DE302F"/>
    <w:rsid w:val="00DE34B3"/>
    <w:rsid w:val="00DF30C4"/>
    <w:rsid w:val="00E04BD4"/>
    <w:rsid w:val="00E05876"/>
    <w:rsid w:val="00E06CA4"/>
    <w:rsid w:val="00E11149"/>
    <w:rsid w:val="00E11947"/>
    <w:rsid w:val="00E35D11"/>
    <w:rsid w:val="00E35F22"/>
    <w:rsid w:val="00E36534"/>
    <w:rsid w:val="00E377D0"/>
    <w:rsid w:val="00E4059F"/>
    <w:rsid w:val="00E41C87"/>
    <w:rsid w:val="00E43A82"/>
    <w:rsid w:val="00E51BA4"/>
    <w:rsid w:val="00E63521"/>
    <w:rsid w:val="00E771B0"/>
    <w:rsid w:val="00E80DEA"/>
    <w:rsid w:val="00E856A1"/>
    <w:rsid w:val="00EA715F"/>
    <w:rsid w:val="00EB4434"/>
    <w:rsid w:val="00EB4A99"/>
    <w:rsid w:val="00EE78D9"/>
    <w:rsid w:val="00EF6403"/>
    <w:rsid w:val="00F02E87"/>
    <w:rsid w:val="00F22AF2"/>
    <w:rsid w:val="00F41589"/>
    <w:rsid w:val="00F4450D"/>
    <w:rsid w:val="00F51264"/>
    <w:rsid w:val="00F53524"/>
    <w:rsid w:val="00F5618A"/>
    <w:rsid w:val="00F65502"/>
    <w:rsid w:val="00F76B04"/>
    <w:rsid w:val="00F90356"/>
    <w:rsid w:val="00F961D2"/>
    <w:rsid w:val="00FB0811"/>
    <w:rsid w:val="00FD0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F5F6E"/>
    <w:pPr>
      <w:keepNext/>
      <w:spacing w:after="0" w:line="240" w:lineRule="auto"/>
      <w:jc w:val="center"/>
      <w:outlineLvl w:val="0"/>
    </w:pPr>
    <w:rPr>
      <w:rFonts w:ascii="Times New Roman" w:hAnsi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5F6E"/>
    <w:rPr>
      <w:rFonts w:ascii="Times New Roman" w:hAnsi="Times New Roman" w:cs="Times New Roman"/>
      <w:b/>
      <w:iCs/>
      <w:sz w:val="28"/>
      <w:szCs w:val="28"/>
    </w:rPr>
  </w:style>
  <w:style w:type="paragraph" w:styleId="a3">
    <w:name w:val="Body Text Indent"/>
    <w:basedOn w:val="a"/>
    <w:link w:val="a4"/>
    <w:uiPriority w:val="99"/>
    <w:rsid w:val="006F5F6E"/>
    <w:pPr>
      <w:spacing w:after="0" w:line="240" w:lineRule="auto"/>
      <w:ind w:firstLine="709"/>
      <w:jc w:val="both"/>
    </w:pPr>
    <w:rPr>
      <w:rFonts w:ascii="Times New Roman" w:hAnsi="Times New Roman"/>
      <w:sz w:val="25"/>
      <w:szCs w:val="24"/>
    </w:rPr>
  </w:style>
  <w:style w:type="character" w:customStyle="1" w:styleId="a4">
    <w:name w:val="Основной текст с отступом Знак"/>
    <w:link w:val="a3"/>
    <w:uiPriority w:val="99"/>
    <w:locked/>
    <w:rsid w:val="006F5F6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6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F5F6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B2586F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B2586F"/>
    <w:rPr>
      <w:rFonts w:cs="Times New Roman"/>
    </w:rPr>
  </w:style>
  <w:style w:type="paragraph" w:styleId="a9">
    <w:name w:val="header"/>
    <w:basedOn w:val="a"/>
    <w:link w:val="aa"/>
    <w:uiPriority w:val="99"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B2586F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semiHidden/>
    <w:locked/>
    <w:rsid w:val="00B2586F"/>
    <w:rPr>
      <w:rFonts w:cs="Times New Roman"/>
    </w:rPr>
  </w:style>
  <w:style w:type="paragraph" w:customStyle="1" w:styleId="ConsPlusNormal">
    <w:name w:val="ConsPlusNormal"/>
    <w:uiPriority w:val="99"/>
    <w:rsid w:val="00BE6F95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d">
    <w:name w:val="List Paragraph"/>
    <w:basedOn w:val="a"/>
    <w:uiPriority w:val="99"/>
    <w:qFormat/>
    <w:rsid w:val="00744B06"/>
    <w:pPr>
      <w:ind w:left="720"/>
      <w:contextualSpacing/>
    </w:pPr>
  </w:style>
  <w:style w:type="paragraph" w:customStyle="1" w:styleId="ConsNormal">
    <w:name w:val="ConsNormal"/>
    <w:uiPriority w:val="99"/>
    <w:rsid w:val="00483CA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e">
    <w:name w:val="Заголовок статьи"/>
    <w:basedOn w:val="a"/>
    <w:next w:val="a"/>
    <w:uiPriority w:val="99"/>
    <w:rsid w:val="00340DE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table" w:styleId="af">
    <w:name w:val="Table Grid"/>
    <w:basedOn w:val="a1"/>
    <w:locked/>
    <w:rsid w:val="00244B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2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D25B7-BDAB-4A9D-AD90-EC5B58BDB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334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9</cp:revision>
  <cp:lastPrinted>2020-05-14T05:10:00Z</cp:lastPrinted>
  <dcterms:created xsi:type="dcterms:W3CDTF">2020-05-14T05:10:00Z</dcterms:created>
  <dcterms:modified xsi:type="dcterms:W3CDTF">2020-05-15T05:08:00Z</dcterms:modified>
</cp:coreProperties>
</file>