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Default="005C0271" w:rsidP="005C0271">
      <w:pPr>
        <w:pStyle w:val="1"/>
        <w:rPr>
          <w:b w:val="0"/>
          <w:bCs/>
          <w:iCs w:val="0"/>
        </w:rPr>
      </w:pPr>
      <w:r>
        <w:rPr>
          <w:noProof/>
        </w:rPr>
        <w:drawing>
          <wp:inline distT="0" distB="0" distL="0" distR="0">
            <wp:extent cx="430530" cy="721995"/>
            <wp:effectExtent l="19050" t="0" r="7620" b="0"/>
            <wp:docPr id="2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721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516A" w:rsidRPr="001D516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414BD" w:rsidRDefault="001414BD" w:rsidP="004C3D72"/>
              </w:txbxContent>
            </v:textbox>
            <w10:wrap anchorx="margin" anchory="margin"/>
          </v:shape>
        </w:pict>
      </w:r>
    </w:p>
    <w:p w:rsidR="00133698" w:rsidRPr="005C0271" w:rsidRDefault="00133698" w:rsidP="00E9084E">
      <w:pPr>
        <w:pStyle w:val="1"/>
        <w:rPr>
          <w:b w:val="0"/>
          <w:sz w:val="24"/>
        </w:rPr>
      </w:pPr>
      <w:r w:rsidRPr="005C0271">
        <w:t xml:space="preserve">  </w:t>
      </w:r>
      <w:r w:rsidRPr="005C0271">
        <w:rPr>
          <w:sz w:val="24"/>
        </w:rPr>
        <w:t>СВЕРДЛОВСКАЯ ОБЛАСТЬ</w:t>
      </w:r>
    </w:p>
    <w:p w:rsidR="00133698" w:rsidRPr="00EE4587" w:rsidRDefault="004F1BF0" w:rsidP="009E0EDC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9E0EDC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1D516A" w:rsidP="00133698">
      <w:pPr>
        <w:spacing w:before="400"/>
        <w:rPr>
          <w:sz w:val="24"/>
        </w:rPr>
      </w:pPr>
      <w:r w:rsidRPr="001D516A">
        <w:rPr>
          <w:noProof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72FB2">
        <w:rPr>
          <w:sz w:val="24"/>
        </w:rPr>
        <w:t>от 19.10.2020  № 787</w:t>
      </w:r>
    </w:p>
    <w:p w:rsidR="00133698" w:rsidRDefault="00133698" w:rsidP="00133698">
      <w:pPr>
        <w:rPr>
          <w:sz w:val="28"/>
          <w:szCs w:val="28"/>
        </w:rPr>
      </w:pPr>
    </w:p>
    <w:p w:rsidR="001B1377" w:rsidRPr="00F44EF0" w:rsidRDefault="000B50A6" w:rsidP="001B1377">
      <w:pPr>
        <w:pStyle w:val="3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1B1377" w:rsidRPr="00F44EF0">
        <w:rPr>
          <w:rFonts w:ascii="Liberation Serif" w:hAnsi="Liberation Serif"/>
          <w:sz w:val="28"/>
          <w:szCs w:val="28"/>
        </w:rPr>
        <w:t xml:space="preserve"> внесении изменений   </w:t>
      </w:r>
      <w:r w:rsidR="00F44EF0">
        <w:rPr>
          <w:rFonts w:ascii="Liberation Serif" w:hAnsi="Liberation Serif"/>
          <w:sz w:val="28"/>
          <w:szCs w:val="28"/>
        </w:rPr>
        <w:t xml:space="preserve">в постановление Администрации города Каменска-Уральского от </w:t>
      </w:r>
      <w:r w:rsidR="00E15667">
        <w:rPr>
          <w:rFonts w:ascii="Liberation Serif" w:hAnsi="Liberation Serif"/>
          <w:sz w:val="28"/>
          <w:szCs w:val="28"/>
        </w:rPr>
        <w:t>10.10.2019 №</w:t>
      </w:r>
      <w:r w:rsidR="00F44EF0">
        <w:rPr>
          <w:rFonts w:ascii="Liberation Serif" w:hAnsi="Liberation Serif"/>
          <w:sz w:val="28"/>
          <w:szCs w:val="28"/>
        </w:rPr>
        <w:t xml:space="preserve"> 836 «Об утверждении муниципальной программы </w:t>
      </w:r>
      <w:r w:rsidR="00E252A8">
        <w:rPr>
          <w:rFonts w:ascii="Liberation Serif" w:hAnsi="Liberation Serif"/>
          <w:sz w:val="28"/>
          <w:szCs w:val="28"/>
        </w:rPr>
        <w:t xml:space="preserve"> </w:t>
      </w:r>
      <w:r w:rsidR="001B1377" w:rsidRPr="00F44EF0">
        <w:rPr>
          <w:rFonts w:ascii="Liberation Serif" w:hAnsi="Liberation Serif"/>
          <w:sz w:val="28"/>
          <w:szCs w:val="28"/>
        </w:rPr>
        <w:t>«Развитие физической культуры  и спорта в муниципальном образовании город Каменск-Уральский на 2020-2026 годы»</w:t>
      </w:r>
    </w:p>
    <w:p w:rsidR="005C0271" w:rsidRDefault="001B1377" w:rsidP="001B1377">
      <w:pPr>
        <w:jc w:val="both"/>
        <w:rPr>
          <w:rFonts w:ascii="Liberation Serif" w:hAnsi="Liberation Serif"/>
          <w:sz w:val="28"/>
          <w:szCs w:val="28"/>
        </w:rPr>
      </w:pPr>
      <w:r w:rsidRPr="00F44EF0">
        <w:rPr>
          <w:rFonts w:ascii="Liberation Serif" w:hAnsi="Liberation Serif"/>
          <w:sz w:val="28"/>
          <w:szCs w:val="28"/>
        </w:rPr>
        <w:tab/>
      </w:r>
    </w:p>
    <w:p w:rsidR="00ED79CD" w:rsidRDefault="005C0271" w:rsidP="005C0271">
      <w:pPr>
        <w:tabs>
          <w:tab w:val="left" w:pos="851"/>
        </w:tabs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</w:t>
      </w:r>
      <w:r w:rsidR="001B1377" w:rsidRPr="00F44EF0">
        <w:rPr>
          <w:rFonts w:ascii="Liberation Serif" w:hAnsi="Liberation Serif"/>
          <w:sz w:val="28"/>
          <w:szCs w:val="28"/>
        </w:rPr>
        <w:t xml:space="preserve">В соответствии с Порядком формирования и реализации муниципальных программ и комплексных муниципальных программ </w:t>
      </w:r>
      <w:r w:rsidR="00E252A8">
        <w:rPr>
          <w:rFonts w:ascii="Liberation Serif" w:hAnsi="Liberation Serif"/>
          <w:sz w:val="28"/>
          <w:szCs w:val="28"/>
        </w:rPr>
        <w:t xml:space="preserve">Каменск-Уральского </w:t>
      </w:r>
      <w:proofErr w:type="gramStart"/>
      <w:r w:rsidR="00E252A8">
        <w:rPr>
          <w:rFonts w:ascii="Liberation Serif" w:hAnsi="Liberation Serif"/>
          <w:sz w:val="28"/>
          <w:szCs w:val="28"/>
        </w:rPr>
        <w:t>городского округа</w:t>
      </w:r>
      <w:r w:rsidR="001B1377" w:rsidRPr="00F44EF0">
        <w:rPr>
          <w:rFonts w:ascii="Liberation Serif" w:hAnsi="Liberation Serif"/>
          <w:sz w:val="28"/>
          <w:szCs w:val="28"/>
        </w:rPr>
        <w:t>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</w:t>
      </w:r>
      <w:r>
        <w:rPr>
          <w:rFonts w:ascii="Liberation Serif" w:hAnsi="Liberation Serif"/>
          <w:sz w:val="28"/>
          <w:szCs w:val="28"/>
        </w:rPr>
        <w:t xml:space="preserve"> </w:t>
      </w:r>
      <w:r w:rsidR="001B1377" w:rsidRPr="00F44EF0">
        <w:rPr>
          <w:rFonts w:ascii="Liberation Serif" w:hAnsi="Liberation Serif"/>
          <w:sz w:val="28"/>
          <w:szCs w:val="28"/>
        </w:rPr>
        <w:t>№  984, от 09.10.2019 № 817</w:t>
      </w:r>
      <w:r w:rsidR="00ED79CD">
        <w:rPr>
          <w:rFonts w:ascii="Liberation Serif" w:hAnsi="Liberation Serif"/>
          <w:sz w:val="28"/>
          <w:szCs w:val="28"/>
        </w:rPr>
        <w:t>,</w:t>
      </w:r>
      <w:r w:rsidR="00E252A8">
        <w:rPr>
          <w:rFonts w:ascii="Liberation Serif" w:hAnsi="Liberation Serif"/>
          <w:sz w:val="28"/>
          <w:szCs w:val="28"/>
        </w:rPr>
        <w:t xml:space="preserve"> постановления</w:t>
      </w:r>
      <w:r w:rsidR="00ED79CD">
        <w:rPr>
          <w:rFonts w:ascii="Liberation Serif" w:hAnsi="Liberation Serif"/>
          <w:sz w:val="28"/>
          <w:szCs w:val="28"/>
        </w:rPr>
        <w:t xml:space="preserve"> Администрации</w:t>
      </w:r>
      <w:r w:rsidR="00E252A8">
        <w:rPr>
          <w:rFonts w:ascii="Liberation Serif" w:hAnsi="Liberation Serif"/>
          <w:sz w:val="28"/>
          <w:szCs w:val="28"/>
        </w:rPr>
        <w:t xml:space="preserve"> Каменск –</w:t>
      </w:r>
      <w:r>
        <w:rPr>
          <w:rFonts w:ascii="Liberation Serif" w:hAnsi="Liberation Serif"/>
          <w:sz w:val="28"/>
          <w:szCs w:val="28"/>
        </w:rPr>
        <w:t xml:space="preserve"> </w:t>
      </w:r>
      <w:r w:rsidR="00E252A8">
        <w:rPr>
          <w:rFonts w:ascii="Liberation Serif" w:hAnsi="Liberation Serif"/>
          <w:sz w:val="28"/>
          <w:szCs w:val="28"/>
        </w:rPr>
        <w:t xml:space="preserve">Уральского городского округа </w:t>
      </w:r>
      <w:r w:rsidR="001B1377" w:rsidRPr="00F44EF0">
        <w:rPr>
          <w:rFonts w:ascii="Liberation Serif" w:hAnsi="Liberation Serif"/>
          <w:sz w:val="28"/>
          <w:szCs w:val="28"/>
        </w:rPr>
        <w:t>от 26.08.2020 № 610), в целях приведения в соответствие с решениями Городской Думы города Каменска-Уральского</w:t>
      </w:r>
      <w:r w:rsidR="00F6272B">
        <w:rPr>
          <w:rFonts w:ascii="Liberation Serif" w:hAnsi="Liberation Serif"/>
          <w:sz w:val="28"/>
          <w:szCs w:val="28"/>
        </w:rPr>
        <w:t>,</w:t>
      </w:r>
      <w:r w:rsidR="001B1377" w:rsidRPr="00F44EF0">
        <w:rPr>
          <w:rFonts w:ascii="Liberation Serif" w:hAnsi="Liberation Serif"/>
          <w:sz w:val="28"/>
          <w:szCs w:val="28"/>
        </w:rPr>
        <w:t xml:space="preserve"> от </w:t>
      </w:r>
      <w:r w:rsidR="001B1377" w:rsidRPr="00E45F1B">
        <w:rPr>
          <w:rFonts w:ascii="Liberation Serif" w:hAnsi="Liberation Serif"/>
          <w:sz w:val="28"/>
          <w:szCs w:val="28"/>
        </w:rPr>
        <w:t>17.06.2020 № 691</w:t>
      </w:r>
      <w:r w:rsidR="001B1377" w:rsidRPr="00F44EF0">
        <w:rPr>
          <w:rFonts w:ascii="Liberation Serif" w:hAnsi="Liberation Serif"/>
          <w:sz w:val="28"/>
          <w:szCs w:val="28"/>
        </w:rPr>
        <w:t xml:space="preserve"> «О</w:t>
      </w:r>
      <w:r w:rsidR="008A2BE4">
        <w:rPr>
          <w:rFonts w:ascii="Liberation Serif" w:hAnsi="Liberation Serif"/>
          <w:sz w:val="28"/>
          <w:szCs w:val="28"/>
        </w:rPr>
        <w:t xml:space="preserve"> </w:t>
      </w:r>
      <w:r w:rsidR="001B1377" w:rsidRPr="00F44EF0">
        <w:rPr>
          <w:rFonts w:ascii="Liberation Serif" w:hAnsi="Liberation Serif"/>
          <w:sz w:val="28"/>
          <w:szCs w:val="28"/>
        </w:rPr>
        <w:t xml:space="preserve">внесении изменений в Устав </w:t>
      </w:r>
      <w:r w:rsidR="00ED79CD">
        <w:rPr>
          <w:rFonts w:ascii="Liberation Serif" w:hAnsi="Liberation Serif"/>
          <w:sz w:val="28"/>
          <w:szCs w:val="28"/>
        </w:rPr>
        <w:t xml:space="preserve"> </w:t>
      </w:r>
      <w:r w:rsidR="001B1377" w:rsidRPr="00F44EF0">
        <w:rPr>
          <w:rFonts w:ascii="Liberation Serif" w:hAnsi="Liberation Serif"/>
          <w:sz w:val="28"/>
          <w:szCs w:val="28"/>
        </w:rPr>
        <w:t xml:space="preserve">муниципального </w:t>
      </w:r>
      <w:r w:rsidR="00ED79CD">
        <w:rPr>
          <w:rFonts w:ascii="Liberation Serif" w:hAnsi="Liberation Serif"/>
          <w:sz w:val="28"/>
          <w:szCs w:val="28"/>
        </w:rPr>
        <w:t xml:space="preserve"> </w:t>
      </w:r>
      <w:r w:rsidR="001B1377" w:rsidRPr="00F44EF0">
        <w:rPr>
          <w:rFonts w:ascii="Liberation Serif" w:hAnsi="Liberation Serif"/>
          <w:sz w:val="28"/>
          <w:szCs w:val="28"/>
        </w:rPr>
        <w:t xml:space="preserve">образования </w:t>
      </w:r>
      <w:r w:rsidR="00ED79CD">
        <w:rPr>
          <w:rFonts w:ascii="Liberation Serif" w:hAnsi="Liberation Serif"/>
          <w:sz w:val="28"/>
          <w:szCs w:val="28"/>
        </w:rPr>
        <w:t xml:space="preserve"> </w:t>
      </w:r>
      <w:r w:rsidR="001B1377" w:rsidRPr="00F44EF0">
        <w:rPr>
          <w:rFonts w:ascii="Liberation Serif" w:hAnsi="Liberation Serif"/>
          <w:sz w:val="28"/>
          <w:szCs w:val="28"/>
        </w:rPr>
        <w:t xml:space="preserve">город </w:t>
      </w:r>
      <w:r w:rsidR="00ED79CD">
        <w:rPr>
          <w:rFonts w:ascii="Liberation Serif" w:hAnsi="Liberation Serif"/>
          <w:sz w:val="28"/>
          <w:szCs w:val="28"/>
        </w:rPr>
        <w:t xml:space="preserve"> </w:t>
      </w:r>
      <w:r w:rsidR="001B1377" w:rsidRPr="00F44EF0">
        <w:rPr>
          <w:rFonts w:ascii="Liberation Serif" w:hAnsi="Liberation Serif"/>
          <w:sz w:val="28"/>
          <w:szCs w:val="28"/>
        </w:rPr>
        <w:t>Каменск</w:t>
      </w:r>
      <w:r w:rsidR="00ED79CD">
        <w:rPr>
          <w:rFonts w:ascii="Liberation Serif" w:hAnsi="Liberation Serif"/>
          <w:sz w:val="28"/>
          <w:szCs w:val="28"/>
        </w:rPr>
        <w:t xml:space="preserve"> </w:t>
      </w:r>
      <w:r w:rsidR="001B1377" w:rsidRPr="00F44EF0">
        <w:rPr>
          <w:rFonts w:ascii="Liberation Serif" w:hAnsi="Liberation Serif"/>
          <w:sz w:val="28"/>
          <w:szCs w:val="28"/>
        </w:rPr>
        <w:t>-</w:t>
      </w:r>
      <w:r w:rsidR="00ED79CD">
        <w:rPr>
          <w:rFonts w:ascii="Liberation Serif" w:hAnsi="Liberation Serif"/>
          <w:sz w:val="28"/>
          <w:szCs w:val="28"/>
        </w:rPr>
        <w:t xml:space="preserve"> </w:t>
      </w:r>
      <w:r w:rsidR="001B1377" w:rsidRPr="00F44EF0">
        <w:rPr>
          <w:rFonts w:ascii="Liberation Serif" w:hAnsi="Liberation Serif"/>
          <w:sz w:val="28"/>
          <w:szCs w:val="28"/>
        </w:rPr>
        <w:t xml:space="preserve">Уральский, </w:t>
      </w:r>
      <w:r w:rsidR="00E45F1B" w:rsidRPr="002B45C0">
        <w:rPr>
          <w:sz w:val="28"/>
          <w:szCs w:val="28"/>
        </w:rPr>
        <w:t xml:space="preserve">от </w:t>
      </w:r>
      <w:r w:rsidR="00ED79CD">
        <w:rPr>
          <w:sz w:val="28"/>
          <w:szCs w:val="28"/>
        </w:rPr>
        <w:t xml:space="preserve"> </w:t>
      </w:r>
      <w:r w:rsidR="00E45F1B" w:rsidRPr="00E45F1B">
        <w:rPr>
          <w:sz w:val="28"/>
          <w:szCs w:val="28"/>
        </w:rPr>
        <w:t xml:space="preserve">22.07.2020 </w:t>
      </w:r>
      <w:proofErr w:type="gramEnd"/>
    </w:p>
    <w:p w:rsidR="001B1377" w:rsidRPr="00F44EF0" w:rsidRDefault="00E45F1B" w:rsidP="005C0271">
      <w:pPr>
        <w:tabs>
          <w:tab w:val="left" w:pos="851"/>
        </w:tabs>
        <w:jc w:val="both"/>
        <w:rPr>
          <w:rFonts w:ascii="Liberation Serif" w:hAnsi="Liberation Serif"/>
          <w:sz w:val="28"/>
          <w:szCs w:val="28"/>
        </w:rPr>
      </w:pPr>
      <w:proofErr w:type="gramStart"/>
      <w:r w:rsidRPr="00E45F1B">
        <w:rPr>
          <w:sz w:val="28"/>
          <w:szCs w:val="28"/>
        </w:rPr>
        <w:t>№ 700</w:t>
      </w:r>
      <w:r w:rsidRPr="002B45C0">
        <w:rPr>
          <w:sz w:val="28"/>
          <w:szCs w:val="28"/>
        </w:rPr>
        <w:t xml:space="preserve"> «О переименовании Администрации города Каменска-Уральского и о внесении изменений в  решение Городской Думы  города Каменска-Уральского от 27.04.2011 № 334 (в редакции решений Городской Думы города</w:t>
      </w:r>
      <w:r>
        <w:rPr>
          <w:sz w:val="28"/>
          <w:szCs w:val="28"/>
        </w:rPr>
        <w:t xml:space="preserve"> </w:t>
      </w:r>
      <w:r w:rsidRPr="002B45C0">
        <w:rPr>
          <w:sz w:val="28"/>
          <w:szCs w:val="28"/>
        </w:rPr>
        <w:t>Каменска</w:t>
      </w:r>
      <w:r>
        <w:rPr>
          <w:sz w:val="28"/>
          <w:szCs w:val="28"/>
        </w:rPr>
        <w:t xml:space="preserve"> </w:t>
      </w:r>
      <w:r w:rsidRPr="002B45C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2B45C0">
        <w:rPr>
          <w:sz w:val="28"/>
          <w:szCs w:val="28"/>
        </w:rPr>
        <w:t>Уральского от</w:t>
      </w:r>
      <w:r>
        <w:rPr>
          <w:sz w:val="28"/>
          <w:szCs w:val="28"/>
        </w:rPr>
        <w:t xml:space="preserve"> </w:t>
      </w:r>
      <w:r w:rsidRPr="002B45C0">
        <w:rPr>
          <w:sz w:val="28"/>
          <w:szCs w:val="28"/>
        </w:rPr>
        <w:t>19.03.2014 №</w:t>
      </w:r>
      <w:r>
        <w:rPr>
          <w:sz w:val="28"/>
          <w:szCs w:val="28"/>
        </w:rPr>
        <w:t xml:space="preserve"> </w:t>
      </w:r>
      <w:r w:rsidRPr="002B45C0">
        <w:rPr>
          <w:sz w:val="28"/>
          <w:szCs w:val="28"/>
        </w:rPr>
        <w:t>263, от 17.06.2015 № 443, от 07.08.2019 № 537) «Об утверждении Положения об Администрации города Каменска-Уральского»</w:t>
      </w:r>
      <w:r w:rsidR="00F6272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6272B" w:rsidRPr="00F44EF0">
        <w:rPr>
          <w:rFonts w:ascii="Liberation Serif" w:hAnsi="Liberation Serif"/>
          <w:sz w:val="28"/>
          <w:szCs w:val="28"/>
        </w:rPr>
        <w:t>от 18.12.2019 № 625  «О бюджете  муниципального   образования город  Каменск-Уральский  на 2020 год  и  плановый период  2021 и</w:t>
      </w:r>
      <w:proofErr w:type="gramEnd"/>
      <w:r w:rsidR="00F6272B" w:rsidRPr="00F44EF0">
        <w:rPr>
          <w:rFonts w:ascii="Liberation Serif" w:hAnsi="Liberation Serif"/>
          <w:sz w:val="28"/>
          <w:szCs w:val="28"/>
        </w:rPr>
        <w:t xml:space="preserve">  </w:t>
      </w:r>
      <w:proofErr w:type="gramStart"/>
      <w:r w:rsidR="00F6272B" w:rsidRPr="00F44EF0">
        <w:rPr>
          <w:rFonts w:ascii="Liberation Serif" w:hAnsi="Liberation Serif"/>
          <w:sz w:val="28"/>
          <w:szCs w:val="28"/>
        </w:rPr>
        <w:t>2022 годов» (в  редакции  решений  Городской  Думы  города  Каменска - Уральского от 22.01.2020 № 637, от 25.03.2020 № 654, от 22.04.</w:t>
      </w:r>
      <w:r w:rsidR="00ED79CD">
        <w:rPr>
          <w:rFonts w:ascii="Liberation Serif" w:hAnsi="Liberation Serif"/>
          <w:sz w:val="28"/>
          <w:szCs w:val="28"/>
        </w:rPr>
        <w:t xml:space="preserve">2020 № 661, от 17.06.2020 № 692, решения Думы Каменск-Уральского городского округа </w:t>
      </w:r>
      <w:r w:rsidR="00F6272B" w:rsidRPr="00F44EF0">
        <w:rPr>
          <w:rFonts w:ascii="Liberation Serif" w:hAnsi="Liberation Serif"/>
          <w:sz w:val="28"/>
          <w:szCs w:val="28"/>
        </w:rPr>
        <w:t>от 16.09.2020 № 718),</w:t>
      </w:r>
      <w:r w:rsidR="005C0271">
        <w:rPr>
          <w:rFonts w:ascii="Liberation Serif" w:hAnsi="Liberation Serif"/>
          <w:sz w:val="28"/>
          <w:szCs w:val="28"/>
        </w:rPr>
        <w:t xml:space="preserve"> </w:t>
      </w:r>
      <w:r w:rsidR="001B1377" w:rsidRPr="00F44EF0">
        <w:rPr>
          <w:rFonts w:ascii="Liberation Serif" w:hAnsi="Liberation Serif"/>
          <w:sz w:val="28"/>
          <w:szCs w:val="28"/>
        </w:rPr>
        <w:t>государственной программой Свердловской области «Развитие физической культуры и спорта в Свердловской област</w:t>
      </w:r>
      <w:r w:rsidR="00ED79CD">
        <w:rPr>
          <w:rFonts w:ascii="Liberation Serif" w:hAnsi="Liberation Serif"/>
          <w:sz w:val="28"/>
          <w:szCs w:val="28"/>
        </w:rPr>
        <w:t>и до 2024 года», утвержденной  п</w:t>
      </w:r>
      <w:r w:rsidR="001B1377" w:rsidRPr="00F44EF0">
        <w:rPr>
          <w:rFonts w:ascii="Liberation Serif" w:hAnsi="Liberation Serif"/>
          <w:sz w:val="28"/>
          <w:szCs w:val="28"/>
        </w:rPr>
        <w:t>остановлением</w:t>
      </w:r>
      <w:r w:rsidR="005C0271">
        <w:rPr>
          <w:rFonts w:ascii="Liberation Serif" w:hAnsi="Liberation Serif"/>
          <w:sz w:val="28"/>
          <w:szCs w:val="28"/>
        </w:rPr>
        <w:t xml:space="preserve"> </w:t>
      </w:r>
      <w:r w:rsidR="001B1377" w:rsidRPr="00F44EF0">
        <w:rPr>
          <w:rFonts w:ascii="Liberation Serif" w:hAnsi="Liberation Serif"/>
          <w:sz w:val="28"/>
          <w:szCs w:val="28"/>
        </w:rPr>
        <w:t>Правительства</w:t>
      </w:r>
      <w:r w:rsidR="005C0271">
        <w:rPr>
          <w:rFonts w:ascii="Liberation Serif" w:hAnsi="Liberation Serif"/>
          <w:sz w:val="28"/>
          <w:szCs w:val="28"/>
        </w:rPr>
        <w:t xml:space="preserve"> </w:t>
      </w:r>
      <w:r w:rsidR="001B1377" w:rsidRPr="00F44EF0">
        <w:rPr>
          <w:rFonts w:ascii="Liberation Serif" w:hAnsi="Liberation Serif"/>
          <w:sz w:val="28"/>
          <w:szCs w:val="28"/>
        </w:rPr>
        <w:t>Свер</w:t>
      </w:r>
      <w:r>
        <w:rPr>
          <w:rFonts w:ascii="Liberation Serif" w:hAnsi="Liberation Serif"/>
          <w:sz w:val="28"/>
          <w:szCs w:val="28"/>
        </w:rPr>
        <w:t>дловской области от 29.10.2013 №</w:t>
      </w:r>
      <w:r w:rsidR="00F6272B">
        <w:rPr>
          <w:rFonts w:ascii="Liberation Serif" w:hAnsi="Liberation Serif"/>
          <w:sz w:val="28"/>
          <w:szCs w:val="28"/>
        </w:rPr>
        <w:t xml:space="preserve"> 1332</w:t>
      </w:r>
      <w:r w:rsidR="005C0271">
        <w:rPr>
          <w:rFonts w:ascii="Liberation Serif" w:hAnsi="Liberation Serif"/>
          <w:sz w:val="28"/>
          <w:szCs w:val="28"/>
        </w:rPr>
        <w:t xml:space="preserve"> </w:t>
      </w:r>
      <w:r w:rsidR="00F6272B">
        <w:rPr>
          <w:rFonts w:ascii="Liberation Serif" w:hAnsi="Liberation Serif"/>
          <w:sz w:val="28"/>
          <w:szCs w:val="28"/>
        </w:rPr>
        <w:t>-</w:t>
      </w:r>
      <w:r w:rsidR="005C0271">
        <w:rPr>
          <w:rFonts w:ascii="Liberation Serif" w:hAnsi="Liberation Serif"/>
          <w:sz w:val="28"/>
          <w:szCs w:val="28"/>
        </w:rPr>
        <w:t xml:space="preserve"> </w:t>
      </w:r>
      <w:r w:rsidR="00F6272B">
        <w:rPr>
          <w:rFonts w:ascii="Liberation Serif" w:hAnsi="Liberation Serif"/>
          <w:sz w:val="28"/>
          <w:szCs w:val="28"/>
        </w:rPr>
        <w:t>ПП</w:t>
      </w:r>
      <w:r w:rsidR="001B1377" w:rsidRPr="00F44EF0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  <w:proofErr w:type="gramEnd"/>
    </w:p>
    <w:p w:rsidR="005C0271" w:rsidRDefault="001B1377" w:rsidP="00721596">
      <w:pPr>
        <w:pStyle w:val="ConsTitle"/>
        <w:widowControl/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F44EF0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1B1377" w:rsidRPr="00721596" w:rsidRDefault="00721596" w:rsidP="005C0271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721596">
        <w:rPr>
          <w:rFonts w:ascii="Liberation Serif" w:hAnsi="Liberation Serif"/>
          <w:b w:val="0"/>
          <w:sz w:val="28"/>
          <w:szCs w:val="28"/>
        </w:rPr>
        <w:t xml:space="preserve">           1.</w:t>
      </w:r>
      <w:r>
        <w:rPr>
          <w:rFonts w:ascii="Liberation Serif" w:hAnsi="Liberation Serif"/>
          <w:sz w:val="28"/>
          <w:szCs w:val="28"/>
        </w:rPr>
        <w:t xml:space="preserve"> </w:t>
      </w:r>
      <w:r w:rsidR="001B1377" w:rsidRPr="00721596">
        <w:rPr>
          <w:rFonts w:ascii="Liberation Serif" w:hAnsi="Liberation Serif"/>
          <w:b w:val="0"/>
          <w:sz w:val="28"/>
          <w:szCs w:val="28"/>
        </w:rPr>
        <w:t xml:space="preserve">Внести в </w:t>
      </w:r>
      <w:r w:rsidRPr="00721596">
        <w:rPr>
          <w:rFonts w:ascii="Liberation Serif" w:hAnsi="Liberation Serif"/>
          <w:b w:val="0"/>
          <w:sz w:val="28"/>
        </w:rPr>
        <w:t xml:space="preserve">постановление Администрации города Каменска-Уральского от 10.10.2019 № 836 </w:t>
      </w:r>
      <w:r w:rsidR="00F6272B">
        <w:rPr>
          <w:rFonts w:ascii="Liberation Serif" w:hAnsi="Liberation Serif"/>
          <w:b w:val="0"/>
          <w:sz w:val="28"/>
        </w:rPr>
        <w:t>(</w:t>
      </w:r>
      <w:r w:rsidRPr="00721596">
        <w:rPr>
          <w:rFonts w:ascii="Liberation Serif" w:hAnsi="Liberation Serif"/>
          <w:b w:val="0"/>
          <w:sz w:val="28"/>
          <w:szCs w:val="28"/>
        </w:rPr>
        <w:t>в редакции постановлений  Администрации города Каменска-Уральского от 28.01.2020</w:t>
      </w:r>
      <w:r w:rsidR="00ED79CD">
        <w:rPr>
          <w:rFonts w:ascii="Liberation Serif" w:hAnsi="Liberation Serif"/>
          <w:b w:val="0"/>
          <w:sz w:val="28"/>
          <w:szCs w:val="28"/>
        </w:rPr>
        <w:t xml:space="preserve"> </w:t>
      </w:r>
      <w:r w:rsidRPr="00721596">
        <w:rPr>
          <w:rFonts w:ascii="Liberation Serif" w:hAnsi="Liberation Serif"/>
          <w:b w:val="0"/>
          <w:sz w:val="28"/>
          <w:szCs w:val="28"/>
        </w:rPr>
        <w:t>№</w:t>
      </w:r>
      <w:r w:rsidR="00ED79CD">
        <w:rPr>
          <w:rFonts w:ascii="Liberation Serif" w:hAnsi="Liberation Serif"/>
          <w:b w:val="0"/>
          <w:sz w:val="28"/>
          <w:szCs w:val="28"/>
        </w:rPr>
        <w:t xml:space="preserve"> </w:t>
      </w:r>
      <w:r w:rsidRPr="00721596">
        <w:rPr>
          <w:rFonts w:ascii="Liberation Serif" w:hAnsi="Liberation Serif"/>
          <w:b w:val="0"/>
          <w:sz w:val="28"/>
          <w:szCs w:val="28"/>
        </w:rPr>
        <w:t>63, от 29.05.2020 №</w:t>
      </w:r>
      <w:r w:rsidR="00ED79CD">
        <w:rPr>
          <w:rFonts w:ascii="Liberation Serif" w:hAnsi="Liberation Serif"/>
          <w:b w:val="0"/>
          <w:sz w:val="28"/>
          <w:szCs w:val="28"/>
        </w:rPr>
        <w:t xml:space="preserve"> </w:t>
      </w:r>
      <w:r w:rsidRPr="00721596">
        <w:rPr>
          <w:rFonts w:ascii="Liberation Serif" w:hAnsi="Liberation Serif"/>
          <w:b w:val="0"/>
          <w:sz w:val="28"/>
          <w:szCs w:val="28"/>
        </w:rPr>
        <w:t>407) «Об утверждении муниципальной программы</w:t>
      </w:r>
      <w:r w:rsidR="00ED79CD">
        <w:rPr>
          <w:rFonts w:ascii="Liberation Serif" w:hAnsi="Liberation Serif"/>
          <w:b w:val="0"/>
          <w:sz w:val="28"/>
          <w:szCs w:val="28"/>
        </w:rPr>
        <w:t xml:space="preserve"> </w:t>
      </w:r>
      <w:r w:rsidRPr="00721596">
        <w:rPr>
          <w:rFonts w:ascii="Liberation Serif" w:hAnsi="Liberation Serif"/>
          <w:b w:val="0"/>
          <w:sz w:val="28"/>
          <w:szCs w:val="28"/>
        </w:rPr>
        <w:t xml:space="preserve">«Развитие физической культуры  и спорта в </w:t>
      </w:r>
      <w:r w:rsidRPr="00721596">
        <w:rPr>
          <w:rFonts w:ascii="Liberation Serif" w:hAnsi="Liberation Serif"/>
          <w:b w:val="0"/>
          <w:sz w:val="28"/>
          <w:szCs w:val="28"/>
        </w:rPr>
        <w:lastRenderedPageBreak/>
        <w:t xml:space="preserve">муниципальном образовании город Каменск-Уральский на 2020-2026 годы» (далее - Постановление), </w:t>
      </w:r>
      <w:r w:rsidR="001B1377" w:rsidRPr="00721596">
        <w:rPr>
          <w:rFonts w:ascii="Liberation Serif" w:hAnsi="Liberation Serif"/>
          <w:b w:val="0"/>
          <w:sz w:val="28"/>
          <w:szCs w:val="28"/>
        </w:rPr>
        <w:t xml:space="preserve"> следующие изменения: </w:t>
      </w:r>
    </w:p>
    <w:p w:rsidR="001B1377" w:rsidRDefault="001B1377" w:rsidP="001B1377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F44EF0">
        <w:rPr>
          <w:rFonts w:ascii="Liberation Serif" w:hAnsi="Liberation Serif"/>
          <w:sz w:val="28"/>
          <w:szCs w:val="28"/>
        </w:rPr>
        <w:t>1) в наименовании и пункте 1 Постановления слова «в  муниципальном образовании город Каменск-Уральский» заменить словами «в Каме</w:t>
      </w:r>
      <w:r w:rsidR="00ED79CD">
        <w:rPr>
          <w:rFonts w:ascii="Liberation Serif" w:hAnsi="Liberation Serif"/>
          <w:sz w:val="28"/>
          <w:szCs w:val="28"/>
        </w:rPr>
        <w:t>нск-Уральском городском округе».</w:t>
      </w:r>
    </w:p>
    <w:p w:rsidR="00E15667" w:rsidRDefault="001B1377" w:rsidP="001B1377">
      <w:pPr>
        <w:pStyle w:val="af8"/>
        <w:jc w:val="both"/>
        <w:rPr>
          <w:rFonts w:ascii="Liberation Serif" w:hAnsi="Liberation Serif"/>
        </w:rPr>
      </w:pPr>
      <w:r w:rsidRPr="00F44EF0">
        <w:rPr>
          <w:rFonts w:ascii="Liberation Serif" w:hAnsi="Liberation Serif"/>
        </w:rPr>
        <w:t xml:space="preserve">          2. </w:t>
      </w:r>
      <w:r w:rsidR="00E15667">
        <w:rPr>
          <w:rFonts w:ascii="Liberation Serif" w:hAnsi="Liberation Serif"/>
        </w:rPr>
        <w:t>Внести изменения в м</w:t>
      </w:r>
      <w:r w:rsidRPr="00F44EF0">
        <w:rPr>
          <w:rFonts w:ascii="Liberation Serif" w:hAnsi="Liberation Serif"/>
        </w:rPr>
        <w:t>униципальную программу «Развитие физической культуры и спорта в муниципальном образовании город Каменск – Уральский на 2020-2026 годы»</w:t>
      </w:r>
      <w:r w:rsidRPr="00F44EF0">
        <w:rPr>
          <w:rFonts w:ascii="Liberation Serif" w:hAnsi="Liberation Serif"/>
          <w:b/>
        </w:rPr>
        <w:t xml:space="preserve">, </w:t>
      </w:r>
      <w:r w:rsidRPr="00F44EF0">
        <w:rPr>
          <w:rFonts w:ascii="Liberation Serif" w:hAnsi="Liberation Serif"/>
        </w:rPr>
        <w:t>утвержденную Постановлением,</w:t>
      </w:r>
      <w:r w:rsidR="00DC1329">
        <w:rPr>
          <w:rFonts w:ascii="Liberation Serif" w:hAnsi="Liberation Serif"/>
        </w:rPr>
        <w:t xml:space="preserve"> изложив ее в новой редакции</w:t>
      </w:r>
      <w:r w:rsidR="00E15667">
        <w:rPr>
          <w:rFonts w:ascii="Liberation Serif" w:hAnsi="Liberation Serif"/>
        </w:rPr>
        <w:t xml:space="preserve"> согласно Приложению к настоящему постановлению.</w:t>
      </w:r>
      <w:r w:rsidRPr="00F44EF0">
        <w:rPr>
          <w:rFonts w:ascii="Liberation Serif" w:hAnsi="Liberation Serif"/>
        </w:rPr>
        <w:t xml:space="preserve"> </w:t>
      </w:r>
    </w:p>
    <w:p w:rsidR="001B1377" w:rsidRPr="00F44EF0" w:rsidRDefault="001B1377" w:rsidP="00AE2EEE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F44EF0">
        <w:rPr>
          <w:rFonts w:ascii="Liberation Serif" w:hAnsi="Liberation Serif"/>
          <w:sz w:val="28"/>
          <w:szCs w:val="28"/>
        </w:rPr>
        <w:t xml:space="preserve">         3. </w:t>
      </w:r>
      <w:proofErr w:type="gramStart"/>
      <w:r w:rsidRPr="00F44EF0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F44EF0">
        <w:rPr>
          <w:rFonts w:ascii="Liberation Serif" w:hAnsi="Liberation Serif"/>
          <w:sz w:val="28"/>
          <w:szCs w:val="28"/>
        </w:rPr>
        <w:t xml:space="preserve"> настоящее постановление  на официальном сайте муниципального образования. </w:t>
      </w:r>
    </w:p>
    <w:p w:rsidR="001B1377" w:rsidRPr="00F44EF0" w:rsidRDefault="001B1377" w:rsidP="001B1377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F44EF0">
        <w:rPr>
          <w:rFonts w:ascii="Liberation Serif" w:hAnsi="Liberation Serif"/>
          <w:sz w:val="28"/>
          <w:szCs w:val="28"/>
        </w:rPr>
        <w:t xml:space="preserve">4.  </w:t>
      </w:r>
      <w:proofErr w:type="gramStart"/>
      <w:r w:rsidRPr="00F44EF0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F44EF0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</w:t>
      </w:r>
      <w:r w:rsidRPr="00F44EF0">
        <w:rPr>
          <w:rFonts w:ascii="Liberation Serif" w:hAnsi="Liberation Serif"/>
          <w:bCs/>
          <w:iCs/>
          <w:sz w:val="28"/>
          <w:szCs w:val="28"/>
        </w:rPr>
        <w:t xml:space="preserve">  Нестерова Д.Н.</w:t>
      </w:r>
    </w:p>
    <w:p w:rsidR="001B1377" w:rsidRPr="00F44EF0" w:rsidRDefault="001B1377" w:rsidP="001B1377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1B1377" w:rsidRPr="00F44EF0" w:rsidRDefault="001B1377" w:rsidP="001B1377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E9084E" w:rsidRDefault="001414BD" w:rsidP="001414BD">
      <w:pPr>
        <w:pStyle w:val="af8"/>
        <w:rPr>
          <w:rFonts w:ascii="Liberation Serif" w:hAnsi="Liberation Serif"/>
        </w:rPr>
      </w:pPr>
      <w:r>
        <w:rPr>
          <w:rFonts w:ascii="Liberation Serif" w:hAnsi="Liberation Serif"/>
        </w:rPr>
        <w:t>И.о. главы</w:t>
      </w:r>
      <w:r w:rsidR="001B1377" w:rsidRPr="00F44EF0">
        <w:rPr>
          <w:rFonts w:ascii="Liberation Serif" w:hAnsi="Liberation Serif"/>
        </w:rPr>
        <w:t xml:space="preserve"> Каменск-Уральского </w:t>
      </w:r>
    </w:p>
    <w:p w:rsidR="001B1377" w:rsidRPr="00F44EF0" w:rsidRDefault="00E9084E" w:rsidP="001414BD">
      <w:pPr>
        <w:pStyle w:val="af8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</w:t>
      </w:r>
      <w:r w:rsidR="001B1377" w:rsidRPr="00F44EF0">
        <w:rPr>
          <w:rFonts w:ascii="Liberation Serif" w:hAnsi="Liberation Serif"/>
        </w:rPr>
        <w:t xml:space="preserve">городского округа       </w:t>
      </w:r>
      <w:r w:rsidR="00F6272B">
        <w:rPr>
          <w:rFonts w:ascii="Liberation Serif" w:hAnsi="Liberation Serif"/>
        </w:rPr>
        <w:t xml:space="preserve"> </w:t>
      </w:r>
      <w:r w:rsidR="00E15667">
        <w:rPr>
          <w:rFonts w:ascii="Liberation Serif" w:hAnsi="Liberation Serif"/>
        </w:rPr>
        <w:t xml:space="preserve">   </w:t>
      </w:r>
      <w:r w:rsidR="00AE2EEE">
        <w:rPr>
          <w:rFonts w:ascii="Liberation Serif" w:hAnsi="Liberation Serif"/>
        </w:rPr>
        <w:t xml:space="preserve">    </w:t>
      </w:r>
      <w:r w:rsidR="001414BD">
        <w:rPr>
          <w:rFonts w:ascii="Liberation Serif" w:hAnsi="Liberation Serif"/>
        </w:rPr>
        <w:t xml:space="preserve">                             </w:t>
      </w:r>
      <w:r>
        <w:rPr>
          <w:rFonts w:ascii="Liberation Serif" w:hAnsi="Liberation Serif"/>
        </w:rPr>
        <w:t xml:space="preserve">                                     </w:t>
      </w:r>
      <w:r w:rsidR="00AE2EEE">
        <w:rPr>
          <w:rFonts w:ascii="Liberation Serif" w:hAnsi="Liberation Serif"/>
        </w:rPr>
        <w:t xml:space="preserve"> </w:t>
      </w:r>
      <w:r w:rsidR="001414BD">
        <w:rPr>
          <w:rFonts w:ascii="Liberation Serif" w:hAnsi="Liberation Serif"/>
        </w:rPr>
        <w:t>А.А. Герасимов</w:t>
      </w:r>
    </w:p>
    <w:p w:rsidR="001B1377" w:rsidRPr="00F44EF0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963"/>
        <w:rPr>
          <w:rFonts w:ascii="Liberation Serif" w:hAnsi="Liberation Serif"/>
          <w:sz w:val="28"/>
          <w:szCs w:val="28"/>
        </w:rPr>
      </w:pPr>
    </w:p>
    <w:p w:rsidR="001B1377" w:rsidRPr="00F44EF0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F44EF0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F44EF0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F44EF0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F44EF0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F44EF0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F44EF0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C36431" w:rsidRDefault="00C3643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272B" w:rsidRDefault="00F6272B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272B" w:rsidRDefault="00F6272B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272B" w:rsidRDefault="00F6272B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272B" w:rsidRDefault="00F6272B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272B" w:rsidRDefault="00F6272B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272B" w:rsidRDefault="00F6272B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BB6B22" w:rsidRDefault="00BB6B22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BB6B22" w:rsidRDefault="00BB6B22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ED79CD" w:rsidRDefault="00ED79CD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ED79CD" w:rsidRDefault="00ED79CD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ED79CD" w:rsidRDefault="00ED79CD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ED79CD" w:rsidRDefault="00ED79CD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ED79CD" w:rsidRDefault="00ED79CD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0B50A6" w:rsidRDefault="000B50A6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0B50A6" w:rsidRDefault="000B50A6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272B" w:rsidRPr="00F44EF0" w:rsidRDefault="00F6272B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F44EF0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C36431" w:rsidRDefault="00C36431" w:rsidP="00C36431">
      <w:pPr>
        <w:widowControl w:val="0"/>
        <w:tabs>
          <w:tab w:val="left" w:pos="3654"/>
        </w:tabs>
        <w:autoSpaceDE w:val="0"/>
        <w:autoSpaceDN w:val="0"/>
        <w:adjustRightInd w:val="0"/>
        <w:ind w:firstLine="5103"/>
        <w:rPr>
          <w:rFonts w:ascii="Liberation Serif" w:hAnsi="Liberation Serif"/>
          <w:sz w:val="24"/>
          <w:szCs w:val="24"/>
        </w:rPr>
      </w:pPr>
    </w:p>
    <w:p w:rsidR="001B1377" w:rsidRPr="00740EDE" w:rsidRDefault="006E423C" w:rsidP="00C36431">
      <w:pPr>
        <w:widowControl w:val="0"/>
        <w:tabs>
          <w:tab w:val="left" w:pos="3654"/>
        </w:tabs>
        <w:autoSpaceDE w:val="0"/>
        <w:autoSpaceDN w:val="0"/>
        <w:adjustRightInd w:val="0"/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 </w:t>
      </w:r>
      <w:r w:rsidR="00740EDE">
        <w:rPr>
          <w:rFonts w:ascii="Liberation Serif" w:hAnsi="Liberation Serif"/>
          <w:sz w:val="28"/>
          <w:szCs w:val="28"/>
        </w:rPr>
        <w:t xml:space="preserve"> </w:t>
      </w:r>
      <w:r w:rsidR="00E15667" w:rsidRPr="00740EDE">
        <w:rPr>
          <w:rFonts w:ascii="Liberation Serif" w:hAnsi="Liberation Serif"/>
          <w:sz w:val="28"/>
          <w:szCs w:val="28"/>
        </w:rPr>
        <w:t>П</w:t>
      </w:r>
      <w:r w:rsidR="001B1377" w:rsidRPr="00740EDE">
        <w:rPr>
          <w:rFonts w:ascii="Liberation Serif" w:hAnsi="Liberation Serif"/>
          <w:sz w:val="28"/>
          <w:szCs w:val="28"/>
        </w:rPr>
        <w:t xml:space="preserve">риложение </w:t>
      </w:r>
    </w:p>
    <w:p w:rsidR="001B1377" w:rsidRPr="00740EDE" w:rsidRDefault="006E423C" w:rsidP="00C36431">
      <w:pPr>
        <w:widowControl w:val="0"/>
        <w:tabs>
          <w:tab w:val="left" w:pos="3654"/>
        </w:tabs>
        <w:autoSpaceDE w:val="0"/>
        <w:autoSpaceDN w:val="0"/>
        <w:adjustRightInd w:val="0"/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740EDE">
        <w:rPr>
          <w:rFonts w:ascii="Liberation Serif" w:hAnsi="Liberation Serif"/>
          <w:sz w:val="28"/>
          <w:szCs w:val="28"/>
        </w:rPr>
        <w:t xml:space="preserve"> </w:t>
      </w:r>
      <w:r w:rsidR="001B1377" w:rsidRPr="00740EDE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1B1377" w:rsidRPr="00740EDE" w:rsidRDefault="006E423C" w:rsidP="006E423C">
      <w:pPr>
        <w:widowControl w:val="0"/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Каменск </w:t>
      </w:r>
      <w:r w:rsidR="001B1377" w:rsidRPr="00740EDE"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 xml:space="preserve"> </w:t>
      </w:r>
      <w:r w:rsidR="001B1377" w:rsidRPr="00740EDE">
        <w:rPr>
          <w:rFonts w:ascii="Liberation Serif" w:hAnsi="Liberation Serif"/>
          <w:sz w:val="28"/>
          <w:szCs w:val="28"/>
        </w:rPr>
        <w:t xml:space="preserve">Уральского  городского </w:t>
      </w:r>
      <w:r>
        <w:rPr>
          <w:rFonts w:ascii="Liberation Serif" w:hAnsi="Liberation Serif"/>
          <w:sz w:val="28"/>
          <w:szCs w:val="28"/>
        </w:rPr>
        <w:t xml:space="preserve">                </w:t>
      </w:r>
      <w:r w:rsidR="001B1377" w:rsidRPr="00740EDE">
        <w:rPr>
          <w:rFonts w:ascii="Liberation Serif" w:hAnsi="Liberation Serif"/>
          <w:sz w:val="28"/>
          <w:szCs w:val="28"/>
        </w:rPr>
        <w:t xml:space="preserve">округа                                          </w:t>
      </w:r>
    </w:p>
    <w:p w:rsidR="001B1377" w:rsidRPr="00740EDE" w:rsidRDefault="00A72FB2" w:rsidP="00740EDE">
      <w:pPr>
        <w:widowControl w:val="0"/>
        <w:tabs>
          <w:tab w:val="left" w:pos="5387"/>
          <w:tab w:val="left" w:pos="7964"/>
        </w:tabs>
        <w:autoSpaceDE w:val="0"/>
        <w:autoSpaceDN w:val="0"/>
        <w:adjustRightInd w:val="0"/>
        <w:ind w:firstLine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19.10.2020 № 787</w:t>
      </w:r>
    </w:p>
    <w:p w:rsidR="001B1377" w:rsidRPr="00740EDE" w:rsidRDefault="001B1377" w:rsidP="001B1377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5245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E15667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ab/>
        <w:t xml:space="preserve">                                                              </w:t>
      </w:r>
    </w:p>
    <w:p w:rsidR="001B1377" w:rsidRPr="00740EDE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Муниципальная программа</w:t>
      </w:r>
    </w:p>
    <w:p w:rsidR="001B1377" w:rsidRPr="00740EDE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«Развитие физической культуры и спорта </w:t>
      </w:r>
      <w:r w:rsidR="00D05D68" w:rsidRPr="00740EDE">
        <w:rPr>
          <w:rFonts w:ascii="Liberation Serif" w:hAnsi="Liberation Serif"/>
          <w:sz w:val="28"/>
          <w:szCs w:val="28"/>
        </w:rPr>
        <w:t xml:space="preserve">в </w:t>
      </w:r>
      <w:r w:rsidRPr="00740EDE">
        <w:rPr>
          <w:rFonts w:ascii="Liberation Serif" w:hAnsi="Liberation Serif"/>
          <w:color w:val="000000"/>
          <w:sz w:val="28"/>
          <w:szCs w:val="28"/>
        </w:rPr>
        <w:t>Каменск - Уральском городском округе</w:t>
      </w:r>
      <w:r w:rsidRPr="00740EDE">
        <w:rPr>
          <w:rFonts w:ascii="Liberation Serif" w:hAnsi="Liberation Serif"/>
          <w:sz w:val="28"/>
          <w:szCs w:val="28"/>
        </w:rPr>
        <w:t xml:space="preserve"> на 2020-2026 годы»</w:t>
      </w:r>
    </w:p>
    <w:p w:rsidR="001B1377" w:rsidRPr="00740EDE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963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ПАСПОРТ</w:t>
      </w: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муниципальной программы</w:t>
      </w:r>
    </w:p>
    <w:p w:rsidR="001B1377" w:rsidRPr="00740EDE" w:rsidRDefault="001B1377" w:rsidP="001B1377">
      <w:pPr>
        <w:pStyle w:val="ConsPlusCell"/>
        <w:jc w:val="center"/>
        <w:rPr>
          <w:rFonts w:ascii="Liberation Serif" w:hAnsi="Liberation Serif"/>
        </w:rPr>
      </w:pPr>
      <w:r w:rsidRPr="00740EDE">
        <w:rPr>
          <w:rFonts w:ascii="Liberation Serif" w:hAnsi="Liberation Serif"/>
        </w:rPr>
        <w:t xml:space="preserve">«Развитие физической культуры и спорта в </w:t>
      </w:r>
      <w:r w:rsidRPr="00740EDE">
        <w:rPr>
          <w:rFonts w:ascii="Liberation Serif" w:hAnsi="Liberation Serif"/>
          <w:color w:val="000000"/>
        </w:rPr>
        <w:t>Каменск-Уральском городском округе</w:t>
      </w:r>
      <w:r w:rsidRPr="00740EDE">
        <w:rPr>
          <w:rFonts w:ascii="Liberation Serif" w:hAnsi="Liberation Serif"/>
        </w:rPr>
        <w:t xml:space="preserve"> на 2020-2026 годы»</w:t>
      </w:r>
    </w:p>
    <w:p w:rsidR="001B1377" w:rsidRPr="00740EDE" w:rsidRDefault="001B1377" w:rsidP="001B1377">
      <w:pPr>
        <w:pStyle w:val="ConsPlusCell"/>
        <w:jc w:val="center"/>
        <w:rPr>
          <w:rFonts w:ascii="Liberation Serif" w:hAnsi="Liberation Serif"/>
        </w:rPr>
      </w:pPr>
    </w:p>
    <w:tbl>
      <w:tblPr>
        <w:tblW w:w="10206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536"/>
        <w:gridCol w:w="5670"/>
      </w:tblGrid>
      <w:tr w:rsidR="001B1377" w:rsidRPr="00740EDE" w:rsidTr="00D05D68">
        <w:trPr>
          <w:tblCellSpacing w:w="5" w:type="nil"/>
        </w:trPr>
        <w:tc>
          <w:tcPr>
            <w:tcW w:w="4536" w:type="dxa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Ответственный исполнитель муниципальной программы        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   </w:t>
            </w:r>
          </w:p>
        </w:tc>
        <w:tc>
          <w:tcPr>
            <w:tcW w:w="5670" w:type="dxa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Орган местного самоуправления «Управление по физ</w:t>
            </w:r>
            <w:r w:rsidR="00D05D68" w:rsidRPr="00740EDE">
              <w:rPr>
                <w:rFonts w:ascii="Liberation Serif" w:hAnsi="Liberation Serif"/>
              </w:rPr>
              <w:t>ической культуре и спорту Каменск</w:t>
            </w:r>
            <w:r w:rsidRPr="00740EDE">
              <w:rPr>
                <w:rFonts w:ascii="Liberation Serif" w:hAnsi="Liberation Serif"/>
              </w:rPr>
              <w:t>-Уральского</w:t>
            </w:r>
            <w:r w:rsidR="00D05D68" w:rsidRPr="00740EDE">
              <w:rPr>
                <w:rFonts w:ascii="Liberation Serif" w:hAnsi="Liberation Serif"/>
              </w:rPr>
              <w:t xml:space="preserve"> городского округа</w:t>
            </w:r>
            <w:r w:rsidRPr="00740EDE">
              <w:rPr>
                <w:rFonts w:ascii="Liberation Serif" w:hAnsi="Liberation Serif"/>
              </w:rPr>
              <w:t>»</w:t>
            </w:r>
          </w:p>
        </w:tc>
      </w:tr>
      <w:tr w:rsidR="001B1377" w:rsidRPr="00740EDE" w:rsidTr="00D05D68">
        <w:trPr>
          <w:tblCellSpacing w:w="5" w:type="nil"/>
        </w:trPr>
        <w:tc>
          <w:tcPr>
            <w:tcW w:w="4536" w:type="dxa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Сроки реализации муниципальной программы        </w:t>
            </w:r>
          </w:p>
        </w:tc>
        <w:tc>
          <w:tcPr>
            <w:tcW w:w="5670" w:type="dxa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2020-2026 годы</w:t>
            </w:r>
          </w:p>
        </w:tc>
      </w:tr>
      <w:tr w:rsidR="001B1377" w:rsidRPr="00740EDE" w:rsidTr="00D05D68">
        <w:trPr>
          <w:tblCellSpacing w:w="5" w:type="nil"/>
        </w:trPr>
        <w:tc>
          <w:tcPr>
            <w:tcW w:w="4536" w:type="dxa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Цели и задачи муниципальной программы                      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</w:p>
        </w:tc>
        <w:tc>
          <w:tcPr>
            <w:tcW w:w="5670" w:type="dxa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Цель 1 -  Создание условий для развития физической культуры и спорта в</w:t>
            </w:r>
            <w:r w:rsidRPr="00740EDE">
              <w:rPr>
                <w:rFonts w:ascii="Liberation Serif" w:hAnsi="Liberation Serif"/>
                <w:color w:val="000000"/>
              </w:rPr>
              <w:t xml:space="preserve"> Каменск-Уральском городском округе</w:t>
            </w:r>
            <w:r w:rsidRPr="00740EDE">
              <w:rPr>
                <w:rFonts w:ascii="Liberation Serif" w:hAnsi="Liberation Serif"/>
              </w:rPr>
              <w:t xml:space="preserve">, в том числе для лиц с ограниченными возможностями   здоровья и инвалидов. 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Задача 1. Формирование у населения ответственного отношения к собственному здоровью и мотивации к здоровому образу жизни. 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Задача 2. Привлечение к систематическим занятиям адаптивной физической культурой и избранными видами двигательной деятельности максимально большого количества лиц с ограниченными возможностями. 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Задача 3. Поэтапное внедрение Всероссийского физкультурно-спортивного комплекса «Готов к труду и обороне» (ГТО) 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(далее - В</w:t>
            </w:r>
            <w:r w:rsidR="00D05D68" w:rsidRPr="00740EDE">
              <w:rPr>
                <w:rFonts w:ascii="Liberation Serif" w:hAnsi="Liberation Serif"/>
              </w:rPr>
              <w:t>ФСК «ГТО»)  на территории  Каменск-Уральского городского округа</w:t>
            </w:r>
            <w:r w:rsidRPr="00740EDE">
              <w:rPr>
                <w:rFonts w:ascii="Liberation Serif" w:hAnsi="Liberation Serif"/>
              </w:rPr>
              <w:t xml:space="preserve">. 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Задача 4. Развитие и пропаганда </w:t>
            </w:r>
            <w:r w:rsidRPr="00740EDE">
              <w:rPr>
                <w:rFonts w:ascii="Liberation Serif" w:hAnsi="Liberation Serif"/>
              </w:rPr>
              <w:lastRenderedPageBreak/>
              <w:t>естественных методов оздоровления</w:t>
            </w:r>
            <w:r w:rsidRPr="00740EDE">
              <w:rPr>
                <w:rFonts w:ascii="Liberation Serif" w:hAnsi="Liberation Serif"/>
                <w:color w:val="000000"/>
              </w:rPr>
              <w:t xml:space="preserve"> в рамках общественного проекта «Каждому муниципалитету – маршрут здоровья».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Цель 2 – Создание условий для развития детско-юношеского спорта, подготовки спортивного резерва сборных команд Свердловской области и Российской Федерации. 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Задача 5. Модернизация системы развития детско-юношеского спорта и подготовки спортивного резерва, включая совершенствование системы отбора </w:t>
            </w:r>
            <w:r w:rsidR="00D05D68" w:rsidRPr="00740EDE">
              <w:rPr>
                <w:rFonts w:ascii="Liberation Serif" w:hAnsi="Liberation Serif"/>
              </w:rPr>
              <w:t>талантливых спортсменов в Каменск</w:t>
            </w:r>
            <w:r w:rsidRPr="00740EDE">
              <w:rPr>
                <w:rFonts w:ascii="Liberation Serif" w:hAnsi="Liberation Serif"/>
              </w:rPr>
              <w:t>-Уральском</w:t>
            </w:r>
            <w:r w:rsidR="00D05D68" w:rsidRPr="00740EDE">
              <w:rPr>
                <w:rFonts w:ascii="Liberation Serif" w:hAnsi="Liberation Serif"/>
              </w:rPr>
              <w:t xml:space="preserve"> городском округе</w:t>
            </w:r>
            <w:r w:rsidRPr="00740EDE">
              <w:rPr>
                <w:rFonts w:ascii="Liberation Serif" w:hAnsi="Liberation Serif"/>
              </w:rPr>
              <w:t>.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Задача 6. Организация отдыха и оздоровления занимающихся муниципальных спортивных школ.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Цель 3 – Совершенствование системы спорта высших достижений, способствующей успешному выступлению спортсменов </w:t>
            </w:r>
            <w:r w:rsidRPr="00740EDE">
              <w:rPr>
                <w:rFonts w:ascii="Liberation Serif" w:hAnsi="Liberation Serif"/>
                <w:color w:val="000000"/>
              </w:rPr>
              <w:t>Каменск - Уральского городского округа</w:t>
            </w:r>
            <w:r w:rsidRPr="00740EDE">
              <w:rPr>
                <w:rFonts w:ascii="Liberation Serif" w:hAnsi="Liberation Serif"/>
              </w:rPr>
              <w:t xml:space="preserve"> на международных и всероссийских соревнованиях.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Задача 7. Развитие спорта высших достижений и системы подготовки спортивного резерва.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Цель 4 – Создание условий, обеспечивающих доступность к спортивной инфраструктуре в </w:t>
            </w:r>
            <w:r w:rsidRPr="00740EDE">
              <w:rPr>
                <w:rFonts w:ascii="Liberation Serif" w:hAnsi="Liberation Serif"/>
                <w:color w:val="000000"/>
              </w:rPr>
              <w:t>Каменск-Уральском городском округе.</w:t>
            </w:r>
            <w:r w:rsidRPr="00740EDE">
              <w:rPr>
                <w:rFonts w:ascii="Liberation Serif" w:hAnsi="Liberation Serif"/>
              </w:rPr>
              <w:t xml:space="preserve"> 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Задача 8. Создание и развитие эффективной и доступной инфраструктуры физической культуры и спорта для различных групп населения. 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</w:rPr>
              <w:t xml:space="preserve">Задача 9. Создание и развитие эффективной и доступной инфраструктуры физической культуры и спорта для различных групп населения в  </w:t>
            </w:r>
            <w:r w:rsidRPr="00740EDE">
              <w:rPr>
                <w:rFonts w:ascii="Liberation Serif" w:hAnsi="Liberation Serif"/>
                <w:color w:val="000000"/>
              </w:rPr>
              <w:t>рамках общественного проекта «Каждому муниципалитету – маршрут здоровья».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</w:rPr>
              <w:t xml:space="preserve">Цель 5 – Создание благоприятных экономических условий для развития физической культуры в </w:t>
            </w:r>
            <w:r w:rsidRPr="00740EDE">
              <w:rPr>
                <w:rFonts w:ascii="Liberation Serif" w:hAnsi="Liberation Serif"/>
                <w:color w:val="000000"/>
              </w:rPr>
              <w:t>Каменск - Уральском городском округе.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Задача 10. Оказание экономической </w:t>
            </w:r>
            <w:r w:rsidRPr="00740EDE">
              <w:rPr>
                <w:rFonts w:ascii="Liberation Serif" w:hAnsi="Liberation Serif"/>
                <w:color w:val="000000"/>
              </w:rPr>
              <w:lastRenderedPageBreak/>
              <w:t xml:space="preserve">поддержки муниципальным учреждениям физической культуры и спорта. </w:t>
            </w:r>
          </w:p>
        </w:tc>
      </w:tr>
      <w:tr w:rsidR="001B1377" w:rsidRPr="00740EDE" w:rsidTr="00D05D68">
        <w:trPr>
          <w:tblCellSpacing w:w="5" w:type="nil"/>
        </w:trPr>
        <w:tc>
          <w:tcPr>
            <w:tcW w:w="4536" w:type="dxa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lastRenderedPageBreak/>
              <w:t>Перечень основных целевых показателей муниципальной программы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</w:p>
        </w:tc>
        <w:tc>
          <w:tcPr>
            <w:tcW w:w="5670" w:type="dxa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1. Доля населения  в возрасте 3 - 79 лет, систематически занимающегося  физической культурой и спортом, в общей численности населения данной возрастной категории. </w:t>
            </w:r>
          </w:p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2. Доля детей и молодежи в возрасте 3 - 29 лет, систематически занимающихся физической культурой и спортом, в общей численности детей и молодежи данной возрастной категории. </w:t>
            </w:r>
          </w:p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3. Доля граждан среднего возраста (женщины в возрасте 30 - 54 лет, мужчины в возрасте 30 - 59 лет), систематически занимающихся физической культурой и спортом, в общей численности граждан среднего возраста.</w:t>
            </w:r>
          </w:p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4. Доля граждан старшего возраста (женщины в возрасте 55 - 79 лет, мужчины в возрасте 60 - 79 лет), систематически занимающихся физической культурой и спортом, в общей численности граждан старшего возраста.</w:t>
            </w:r>
          </w:p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5. Количество проведенных физкультурно-оздоровительных и спортивно-массовых мероприятий согласно календарному плану физкультурных мероприятий  и спортивных мероприятий.</w:t>
            </w:r>
          </w:p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6. Количество часов доступа к объектам спорта.  </w:t>
            </w:r>
          </w:p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7. Доля лиц с ограниченными возможностями здоровья и инвалидов, систематически занимающихся физической культурой и спортом в общей численности данной категории населения.</w:t>
            </w:r>
          </w:p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8.  Доля лиц с ограниченными возможностями здоровья и инвалидов в возрасте от 6 до 18 лет, систематически занимающихся физической культурой и спортом в общей численности дан</w:t>
            </w:r>
            <w:r w:rsidR="00ED79CD">
              <w:rPr>
                <w:rFonts w:ascii="Liberation Serif" w:hAnsi="Liberation Serif"/>
                <w:sz w:val="28"/>
                <w:szCs w:val="28"/>
              </w:rPr>
              <w:t xml:space="preserve">ной категории  населения Каменск-Уральского городского округа. </w:t>
            </w:r>
          </w:p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9. Доля населения, выполнившего нормативы испытаний (тестов) ВФСК «ГТО», в общей численности населения, принявшего участие </w:t>
            </w:r>
            <w:r w:rsidRPr="00740EDE">
              <w:rPr>
                <w:rFonts w:ascii="Liberation Serif" w:hAnsi="Liberation Serif"/>
                <w:sz w:val="28"/>
                <w:szCs w:val="28"/>
              </w:rPr>
              <w:lastRenderedPageBreak/>
              <w:t>в выполнении нормативов испытаний (тестов) ВФСК «ГТО».</w:t>
            </w:r>
          </w:p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 10. Количество участников </w:t>
            </w:r>
            <w:proofErr w:type="spellStart"/>
            <w:r w:rsidRPr="00740EDE">
              <w:rPr>
                <w:rFonts w:ascii="Liberation Serif" w:hAnsi="Liberation Serif"/>
                <w:sz w:val="28"/>
                <w:szCs w:val="28"/>
              </w:rPr>
              <w:t>ЗОЖ-актива</w:t>
            </w:r>
            <w:proofErr w:type="spellEnd"/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 на территории Каменск-Уральского городского округа.</w:t>
            </w:r>
          </w:p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11. Обучение представителей ЗОЖ – актива по образовательному курсу «Инструктор ЗОЖ».</w:t>
            </w:r>
          </w:p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12. Количество участников, привлеченных к прохождению маршрутов здоровья.</w:t>
            </w:r>
          </w:p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13. Формирование муниципальной команды по ходьбе.</w:t>
            </w:r>
          </w:p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14. Участие в муниципальных и межмуниципальных соревнованиях по фоновой ходьбе с использованием Мобильного приложения по подсчету шагов</w:t>
            </w:r>
          </w:p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15. Доля граждан в возрасте 6-15 лет, занимающихся в спортивных школах, в общей численности детей и молодежи в возрасте 6-15 лет.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16. Доля детей и подростков муниципальных спортивных школ, получивших услуги по организации отдыха и оздоровления, от общей численности обучающихся </w:t>
            </w:r>
          </w:p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муниципальных спортивных школ. </w:t>
            </w:r>
          </w:p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17. Количество медалей, завоеванных спортсменами на официальных международных и всероссийских соревнованиях по видам спорта.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18. Доля спортсменов-разрядников в общем количестве лиц, занимающихся в спортивной школе олимпийского резерва.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19. </w:t>
            </w:r>
            <w:proofErr w:type="gramStart"/>
            <w:r w:rsidRPr="00740EDE">
              <w:rPr>
                <w:rFonts w:ascii="Liberation Serif" w:hAnsi="Liberation Serif"/>
              </w:rPr>
              <w:t>Количество занимающихся в муниципальных спортивных школах по программам спортивной подготовки.</w:t>
            </w:r>
            <w:proofErr w:type="gramEnd"/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20. Уровень обеспеченности  населения спортивными сооружениями исходя из единовременной пропускной способности объектов спорта.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21. Создание и эксплуатация пешеходных маршрутов здоровья на основании рекомендаций Лиги здоровья нации.</w:t>
            </w:r>
          </w:p>
          <w:p w:rsidR="001B1377" w:rsidRPr="00740EDE" w:rsidRDefault="001B1377" w:rsidP="00F6272B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22. </w:t>
            </w:r>
            <w:r w:rsidR="00F6272B" w:rsidRPr="00740EDE">
              <w:rPr>
                <w:rFonts w:ascii="Liberation Serif" w:hAnsi="Liberation Serif"/>
              </w:rPr>
              <w:t xml:space="preserve">Объем налоговых расходов в связи с освобождением от уплаты земельного налога </w:t>
            </w:r>
            <w:r w:rsidR="006C5819">
              <w:rPr>
                <w:rFonts w:ascii="Liberation Serif" w:hAnsi="Liberation Serif"/>
              </w:rPr>
              <w:lastRenderedPageBreak/>
              <w:t>муниципальных учреждений</w:t>
            </w:r>
            <w:r w:rsidR="00F6272B">
              <w:rPr>
                <w:rFonts w:ascii="Liberation Serif" w:hAnsi="Liberation Serif"/>
              </w:rPr>
              <w:t>.</w:t>
            </w:r>
          </w:p>
        </w:tc>
      </w:tr>
      <w:tr w:rsidR="001B1377" w:rsidRPr="00740EDE" w:rsidTr="00D05D68">
        <w:trPr>
          <w:tblCellSpacing w:w="5" w:type="nil"/>
        </w:trPr>
        <w:tc>
          <w:tcPr>
            <w:tcW w:w="4536" w:type="dxa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lastRenderedPageBreak/>
              <w:t xml:space="preserve">Объемы финансирования муниципальной программы,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тыс. руб.   </w:t>
            </w:r>
          </w:p>
        </w:tc>
        <w:tc>
          <w:tcPr>
            <w:tcW w:w="5670" w:type="dxa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0B50A6">
              <w:rPr>
                <w:rFonts w:ascii="Liberation Serif" w:hAnsi="Liberation Serif"/>
                <w:b/>
                <w:color w:val="000000" w:themeColor="text1"/>
              </w:rPr>
              <w:t>ВСЕГО</w:t>
            </w:r>
            <w:r w:rsidRPr="00740EDE">
              <w:rPr>
                <w:rFonts w:ascii="Liberation Serif" w:hAnsi="Liberation Serif"/>
                <w:color w:val="000000"/>
              </w:rPr>
              <w:t xml:space="preserve">: </w:t>
            </w:r>
            <w:r w:rsidRPr="00740EDE">
              <w:rPr>
                <w:rFonts w:ascii="Liberation Serif" w:hAnsi="Liberation Serif"/>
              </w:rPr>
              <w:t xml:space="preserve">2 669 269,34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2020 г. – 444 835,70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>2021 г. – 35</w:t>
            </w:r>
            <w:r w:rsidRPr="00740EDE">
              <w:rPr>
                <w:rFonts w:ascii="Liberation Serif" w:hAnsi="Liberation Serif"/>
              </w:rPr>
              <w:t xml:space="preserve">6 120,10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2022 г. – </w:t>
            </w:r>
            <w:r w:rsidRPr="00740EDE">
              <w:rPr>
                <w:rFonts w:ascii="Liberation Serif" w:hAnsi="Liberation Serif"/>
              </w:rPr>
              <w:t xml:space="preserve">350 936,30 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2023 г. – 379 344,31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2024 г. – 379 344,31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2025 г.-  379 344,31 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2026 г. -  379 344,31 </w:t>
            </w:r>
          </w:p>
          <w:p w:rsidR="001B1377" w:rsidRPr="00740EDE" w:rsidRDefault="001B1377" w:rsidP="00D05D68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>из них:</w:t>
            </w:r>
            <w:r w:rsidRPr="00740EDE">
              <w:rPr>
                <w:rFonts w:ascii="Liberation Serif" w:hAnsi="Liberation Serif"/>
                <w:color w:val="000000"/>
              </w:rPr>
              <w:tab/>
            </w:r>
          </w:p>
          <w:p w:rsidR="001B1377" w:rsidRPr="00740EDE" w:rsidRDefault="001B1377" w:rsidP="00D05D68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0B50A6">
              <w:rPr>
                <w:rFonts w:ascii="Liberation Serif" w:hAnsi="Liberation Serif"/>
                <w:b/>
                <w:color w:val="000000"/>
              </w:rPr>
              <w:t>областной бюджет</w:t>
            </w:r>
            <w:r w:rsidRPr="00740EDE">
              <w:rPr>
                <w:rFonts w:ascii="Liberation Serif" w:hAnsi="Liberation Serif"/>
                <w:color w:val="000000"/>
              </w:rPr>
              <w:t xml:space="preserve"> -7 266,50 </w:t>
            </w:r>
          </w:p>
          <w:p w:rsidR="001B1377" w:rsidRPr="00740EDE" w:rsidRDefault="001B1377" w:rsidP="00D05D68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1B1377" w:rsidRPr="00740EDE" w:rsidRDefault="001B1377" w:rsidP="00D05D68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2020 г. – 7 266,50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0B50A6">
              <w:rPr>
                <w:rFonts w:ascii="Liberation Serif" w:hAnsi="Liberation Serif"/>
                <w:b/>
                <w:color w:val="000000"/>
              </w:rPr>
              <w:t>местный бюджет</w:t>
            </w:r>
            <w:r w:rsidRPr="00740EDE">
              <w:rPr>
                <w:rFonts w:ascii="Liberation Serif" w:hAnsi="Liberation Serif"/>
                <w:color w:val="000000"/>
              </w:rPr>
              <w:t xml:space="preserve"> – </w:t>
            </w:r>
            <w:r w:rsidRPr="00740EDE">
              <w:rPr>
                <w:rFonts w:ascii="Liberation Serif" w:hAnsi="Liberation Serif"/>
              </w:rPr>
              <w:t xml:space="preserve">2 657 029,34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>2020 г. – 436 858,70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2021 г. – </w:t>
            </w:r>
            <w:r w:rsidRPr="00740EDE">
              <w:rPr>
                <w:rFonts w:ascii="Liberation Serif" w:hAnsi="Liberation Serif"/>
              </w:rPr>
              <w:t xml:space="preserve">355 409,60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2022 г. – </w:t>
            </w:r>
            <w:r w:rsidRPr="00740EDE">
              <w:rPr>
                <w:rFonts w:ascii="Liberation Serif" w:hAnsi="Liberation Serif"/>
              </w:rPr>
              <w:t xml:space="preserve">350 225,80 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2023 г. – 378 633,81 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2024 г. – 378 633,81 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2025 г.-   378 633,81 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2026 г. -  378 633,81  </w:t>
            </w:r>
          </w:p>
          <w:p w:rsidR="009E0EDC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0B50A6">
              <w:rPr>
                <w:rFonts w:ascii="Liberation Serif" w:hAnsi="Liberation Serif"/>
                <w:b/>
                <w:color w:val="000000"/>
              </w:rPr>
              <w:t>внебюджетные источники</w:t>
            </w:r>
            <w:r w:rsidR="009E0EDC">
              <w:rPr>
                <w:rFonts w:ascii="Liberation Serif" w:hAnsi="Liberation Serif"/>
                <w:color w:val="000000"/>
              </w:rPr>
              <w:t xml:space="preserve"> – 4 973,50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>2020 г. – 710,50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2021 г. – 710,50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2022 г. – 710,50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2023 г. – 710,50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2024 г. – 710,50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2025 г.-   710,50 </w:t>
            </w:r>
          </w:p>
          <w:p w:rsidR="001B1377" w:rsidRPr="00740EDE" w:rsidRDefault="001B1377" w:rsidP="009E0EDC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2026 г. -  710,50 </w:t>
            </w:r>
          </w:p>
        </w:tc>
      </w:tr>
      <w:tr w:rsidR="001B1377" w:rsidRPr="00740EDE" w:rsidTr="00D05D68">
        <w:trPr>
          <w:tblCellSpacing w:w="5" w:type="nil"/>
        </w:trPr>
        <w:tc>
          <w:tcPr>
            <w:tcW w:w="4536" w:type="dxa"/>
          </w:tcPr>
          <w:p w:rsidR="001B1377" w:rsidRPr="00740EDE" w:rsidRDefault="00ED79CD" w:rsidP="000B50A6">
            <w:pPr>
              <w:pStyle w:val="ConsPlusCel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</w:t>
            </w:r>
            <w:r w:rsidR="000B50A6">
              <w:rPr>
                <w:rFonts w:ascii="Liberation Serif" w:hAnsi="Liberation Serif"/>
              </w:rPr>
              <w:t>б</w:t>
            </w:r>
            <w:r w:rsidR="001B1377" w:rsidRPr="00740EDE">
              <w:rPr>
                <w:rFonts w:ascii="Liberation Serif" w:hAnsi="Liberation Serif"/>
              </w:rPr>
              <w:t>ъем налоговых расходов в рамках реализации муниципальной программы, тыс. руб.</w:t>
            </w:r>
          </w:p>
        </w:tc>
        <w:tc>
          <w:tcPr>
            <w:tcW w:w="5670" w:type="dxa"/>
          </w:tcPr>
          <w:p w:rsidR="009E0EDC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ВСЕГО: </w:t>
            </w:r>
            <w:r w:rsidR="003A75FD" w:rsidRPr="00740EDE">
              <w:rPr>
                <w:rFonts w:ascii="Liberation Serif" w:hAnsi="Liberation Serif"/>
              </w:rPr>
              <w:t>37 757,79</w:t>
            </w:r>
            <w:r w:rsidRPr="00740EDE">
              <w:rPr>
                <w:rFonts w:ascii="Liberation Serif" w:hAnsi="Liberation Serif"/>
              </w:rPr>
              <w:t xml:space="preserve">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1B1377" w:rsidRPr="00740EDE" w:rsidRDefault="003A75FD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>2020 г. – 5 393,97</w:t>
            </w:r>
            <w:r w:rsidR="001B1377" w:rsidRPr="00740EDE">
              <w:rPr>
                <w:rFonts w:ascii="Liberation Serif" w:hAnsi="Liberation Serif"/>
                <w:color w:val="000000"/>
              </w:rPr>
              <w:t xml:space="preserve"> </w:t>
            </w:r>
          </w:p>
          <w:p w:rsidR="001B1377" w:rsidRPr="00740EDE" w:rsidRDefault="003A75FD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2021 г. – 5 393,97 </w:t>
            </w:r>
          </w:p>
          <w:p w:rsidR="001B1377" w:rsidRPr="00740EDE" w:rsidRDefault="003A75FD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>2022 г. – 5 393, 97</w:t>
            </w:r>
            <w:r w:rsidR="001B1377" w:rsidRPr="00740EDE">
              <w:rPr>
                <w:rFonts w:ascii="Liberation Serif" w:hAnsi="Liberation Serif"/>
                <w:color w:val="000000"/>
              </w:rPr>
              <w:t xml:space="preserve"> </w:t>
            </w:r>
          </w:p>
          <w:p w:rsidR="001B1377" w:rsidRPr="00740EDE" w:rsidRDefault="003A75FD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2023 г. – 5 393, 97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2024 г. - </w:t>
            </w:r>
            <w:r w:rsidR="003A75FD" w:rsidRPr="00740EDE">
              <w:rPr>
                <w:rFonts w:ascii="Liberation Serif" w:hAnsi="Liberation Serif"/>
                <w:color w:val="000000"/>
              </w:rPr>
              <w:t xml:space="preserve">5 393, 97 </w:t>
            </w:r>
          </w:p>
          <w:p w:rsidR="001B1377" w:rsidRPr="00740EDE" w:rsidRDefault="003A75FD" w:rsidP="00D05D68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2025 г.-  5 393, 97 </w:t>
            </w:r>
            <w:r w:rsidR="001B1377" w:rsidRPr="00740EDE">
              <w:rPr>
                <w:rFonts w:ascii="Liberation Serif" w:hAnsi="Liberation Serif"/>
                <w:color w:val="000000"/>
              </w:rPr>
              <w:t xml:space="preserve"> </w:t>
            </w:r>
          </w:p>
          <w:p w:rsidR="001B1377" w:rsidRPr="00740EDE" w:rsidRDefault="003A75FD" w:rsidP="009E0EDC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740EDE">
              <w:rPr>
                <w:rFonts w:ascii="Liberation Serif" w:hAnsi="Liberation Serif"/>
                <w:color w:val="000000"/>
              </w:rPr>
              <w:t xml:space="preserve">2026 г. - 5 393, 97 </w:t>
            </w:r>
            <w:r w:rsidR="001B1377" w:rsidRPr="00740EDE">
              <w:rPr>
                <w:rFonts w:ascii="Liberation Serif" w:hAnsi="Liberation Serif"/>
                <w:color w:val="000000"/>
              </w:rPr>
              <w:t xml:space="preserve"> </w:t>
            </w:r>
          </w:p>
        </w:tc>
      </w:tr>
      <w:tr w:rsidR="001B1377" w:rsidRPr="00740EDE" w:rsidTr="00D05D68">
        <w:trPr>
          <w:tblCellSpacing w:w="5" w:type="nil"/>
        </w:trPr>
        <w:tc>
          <w:tcPr>
            <w:tcW w:w="4536" w:type="dxa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Адрес размещения муниципальной программы в сети Интернет</w:t>
            </w:r>
          </w:p>
        </w:tc>
        <w:tc>
          <w:tcPr>
            <w:tcW w:w="5670" w:type="dxa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proofErr w:type="gramStart"/>
            <w:r w:rsidRPr="00740EDE">
              <w:rPr>
                <w:rFonts w:ascii="Liberation Serif" w:hAnsi="Liberation Serif"/>
                <w:lang w:val="en-US"/>
              </w:rPr>
              <w:t>www</w:t>
            </w:r>
            <w:proofErr w:type="gramEnd"/>
            <w:r w:rsidRPr="00740EDE">
              <w:rPr>
                <w:rFonts w:ascii="Liberation Serif" w:hAnsi="Liberation Serif"/>
              </w:rPr>
              <w:t>.</w:t>
            </w:r>
            <w:proofErr w:type="spellStart"/>
            <w:r w:rsidR="001D516A">
              <w:fldChar w:fldCharType="begin"/>
            </w:r>
            <w:r w:rsidR="001D516A">
              <w:instrText>HYPERLINK "http://kamensk-uralskiy.ru/jekonomika/dokumenti_strategicheskogo_planirovanija/municipalnie_programmi/municipalnie_programmi.html"</w:instrText>
            </w:r>
            <w:r w:rsidR="001D516A">
              <w:fldChar w:fldCharType="separate"/>
            </w:r>
            <w:r w:rsidRPr="00740EDE">
              <w:rPr>
                <w:rStyle w:val="af6"/>
                <w:rFonts w:ascii="Liberation Serif" w:hAnsi="Liberation Serif"/>
              </w:rPr>
              <w:t>kamensk-uralskiy.ru</w:t>
            </w:r>
            <w:proofErr w:type="spellEnd"/>
            <w:r w:rsidR="001D516A">
              <w:fldChar w:fldCharType="end"/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proofErr w:type="spellStart"/>
            <w:r w:rsidRPr="00740EDE">
              <w:rPr>
                <w:rFonts w:ascii="Liberation Serif" w:hAnsi="Liberation Serif"/>
              </w:rPr>
              <w:t>www.ufk-sport.ru</w:t>
            </w:r>
            <w:proofErr w:type="spellEnd"/>
          </w:p>
        </w:tc>
      </w:tr>
    </w:tbl>
    <w:p w:rsidR="001B1377" w:rsidRPr="00740EDE" w:rsidRDefault="001B1377" w:rsidP="001B1377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1B1377" w:rsidRPr="00740EDE" w:rsidRDefault="001B1377" w:rsidP="001B1377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</w:p>
    <w:p w:rsidR="001B1377" w:rsidRDefault="001B1377" w:rsidP="001B1377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 xml:space="preserve">Раздел 1. Характеристика и анализ текущего состояния сферы физической культуры и спорта в Каменск-Уральском городском округе </w:t>
      </w:r>
    </w:p>
    <w:p w:rsidR="00BC4AB7" w:rsidRPr="00740EDE" w:rsidRDefault="00BC4AB7" w:rsidP="001B1377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</w:p>
    <w:p w:rsidR="001B1377" w:rsidRPr="00740EDE" w:rsidRDefault="001B1377" w:rsidP="001B1377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>Физическая культура и спорт, вносит существенный вклад в развитие человеческого потенциала, сохранение и укрепление здоровья граждан, подрастающего поколения. В современных условиях нельзя успешно развивать физическую культуру и спорт без наличия четкой, сбалансированной программы.</w:t>
      </w:r>
    </w:p>
    <w:p w:rsidR="001B1377" w:rsidRPr="00740EDE" w:rsidRDefault="001B1377" w:rsidP="001B137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Основным показателем, </w:t>
      </w:r>
      <w:proofErr w:type="gramStart"/>
      <w:r w:rsidRPr="00740EDE">
        <w:rPr>
          <w:rFonts w:ascii="Liberation Serif" w:hAnsi="Liberation Serif"/>
          <w:sz w:val="28"/>
          <w:szCs w:val="28"/>
        </w:rPr>
        <w:t>динамика</w:t>
      </w:r>
      <w:proofErr w:type="gramEnd"/>
      <w:r w:rsidRPr="00740EDE">
        <w:rPr>
          <w:rFonts w:ascii="Liberation Serif" w:hAnsi="Liberation Serif"/>
          <w:sz w:val="28"/>
          <w:szCs w:val="28"/>
        </w:rPr>
        <w:t xml:space="preserve"> роста которого свидетельствует об эффективности работы органов местного самоуправления в сфере физической культуры и спорта, является показатель удельного веса населения, систематически занимающегося физической культурой и спортом. В соответствии с данными государственной статистической отчетности  за 2018 год 39 % жителей нашего города в возрасте от 3 до 79 лет, регулярно занимаются физической культурой и спортом (61765 человек, что на 2077 человек больше, чем в 2017 году).</w:t>
      </w:r>
    </w:p>
    <w:p w:rsidR="001B1377" w:rsidRPr="00740EDE" w:rsidRDefault="009E0EDC" w:rsidP="001B1377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</w:t>
      </w:r>
      <w:r w:rsidR="001B1377" w:rsidRPr="00740EDE">
        <w:rPr>
          <w:rFonts w:ascii="Liberation Serif" w:hAnsi="Liberation Serif" w:cs="Times New Roman"/>
          <w:sz w:val="28"/>
          <w:szCs w:val="28"/>
        </w:rPr>
        <w:t xml:space="preserve">К 2026 году планируется увеличить долю жителей </w:t>
      </w:r>
      <w:r w:rsidR="00F6272B">
        <w:rPr>
          <w:rFonts w:ascii="Liberation Serif" w:hAnsi="Liberation Serif" w:cs="Times New Roman"/>
          <w:sz w:val="28"/>
          <w:szCs w:val="28"/>
        </w:rPr>
        <w:t>Каменск-Уральского городского округа</w:t>
      </w:r>
      <w:r w:rsidR="001B1377" w:rsidRPr="00740EDE">
        <w:rPr>
          <w:rFonts w:ascii="Liberation Serif" w:hAnsi="Liberation Serif" w:cs="Times New Roman"/>
          <w:sz w:val="28"/>
          <w:szCs w:val="28"/>
        </w:rPr>
        <w:t xml:space="preserve">, систематически занимающихся физкультурой и спортом, в возрасте от 3 до 79 лет,  до 55 %. </w:t>
      </w:r>
    </w:p>
    <w:p w:rsidR="001B1377" w:rsidRPr="00740EDE" w:rsidRDefault="001B1377" w:rsidP="001B137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Одним из способов привлечения населения муниципального образования к активному отдыху и регулярным занятиям физической культурой и спортом является участие граждан в физкультурно-оздоровительных и спортивных мероприятиях, проводимых на территории муниципального образования. В течение 2018 года в городе проведено 465 спортивных мероприятий. Среди самых массовых мероприятий 2018 года «Кросс Наций», декада лыжного спорта всероссийских соревнований «Лыжня России», традиционная легкоатлетическая эстафета «Весна Победы», Всероссийский День ходьбы, велосипедная прогулка «</w:t>
      </w:r>
      <w:proofErr w:type="spellStart"/>
      <w:r w:rsidRPr="00740EDE">
        <w:rPr>
          <w:rFonts w:ascii="Liberation Serif" w:hAnsi="Liberation Serif"/>
          <w:sz w:val="28"/>
          <w:szCs w:val="28"/>
        </w:rPr>
        <w:t>Велоосень</w:t>
      </w:r>
      <w:proofErr w:type="spellEnd"/>
      <w:r w:rsidRPr="00740EDE">
        <w:rPr>
          <w:rFonts w:ascii="Liberation Serif" w:hAnsi="Liberation Serif"/>
          <w:sz w:val="28"/>
          <w:szCs w:val="28"/>
        </w:rPr>
        <w:t>».</w:t>
      </w:r>
    </w:p>
    <w:p w:rsidR="001B1377" w:rsidRPr="00740EDE" w:rsidRDefault="001B1377" w:rsidP="001B1377">
      <w:pPr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      </w:t>
      </w:r>
      <w:r w:rsidR="009E0EDC">
        <w:rPr>
          <w:rFonts w:ascii="Liberation Serif" w:hAnsi="Liberation Serif"/>
          <w:sz w:val="28"/>
          <w:szCs w:val="28"/>
        </w:rPr>
        <w:t xml:space="preserve">  </w:t>
      </w:r>
      <w:r w:rsidRPr="00740EDE">
        <w:rPr>
          <w:rFonts w:ascii="Liberation Serif" w:hAnsi="Liberation Serif"/>
          <w:sz w:val="28"/>
          <w:szCs w:val="28"/>
        </w:rPr>
        <w:t xml:space="preserve"> Подготовка спортивного резерва стала одним из приоритетных направлений политики Министерства спорта Российской Федерации. Основной целью подготовки спортивного резерва в современных социально-экономических условиях является вовлечение оптимального числа юношей и девушек в интенсивные регулярные занятия физической культурой и спортом, отбор и подготовка наиболее одаренных, имеющих перспективу достижения спортивных результатов международного уровня для пополнения спортивных сборных команд России.                        </w:t>
      </w:r>
    </w:p>
    <w:p w:rsidR="001B1377" w:rsidRPr="00740EDE" w:rsidRDefault="001B1377" w:rsidP="001B1377">
      <w:pPr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      </w:t>
      </w:r>
      <w:r w:rsidR="009E0EDC">
        <w:rPr>
          <w:rFonts w:ascii="Liberation Serif" w:hAnsi="Liberation Serif"/>
          <w:sz w:val="28"/>
          <w:szCs w:val="28"/>
        </w:rPr>
        <w:t xml:space="preserve">  </w:t>
      </w:r>
      <w:r w:rsidRPr="00740EDE">
        <w:rPr>
          <w:rFonts w:ascii="Liberation Serif" w:hAnsi="Liberation Serif"/>
          <w:sz w:val="28"/>
          <w:szCs w:val="28"/>
        </w:rPr>
        <w:t xml:space="preserve">В конце 2018 года три спортивные школы города  перешли на реализацию  программ спортивной подготовки (4240 человек), в связи с этим   в 2019 году  </w:t>
      </w:r>
      <w:proofErr w:type="gramStart"/>
      <w:r w:rsidRPr="00740EDE">
        <w:rPr>
          <w:rFonts w:ascii="Liberation Serif" w:hAnsi="Liberation Serif"/>
          <w:sz w:val="28"/>
          <w:szCs w:val="28"/>
        </w:rPr>
        <w:t>с увеличилось</w:t>
      </w:r>
      <w:proofErr w:type="gramEnd"/>
      <w:r w:rsidRPr="00740EDE">
        <w:rPr>
          <w:rFonts w:ascii="Liberation Serif" w:hAnsi="Liberation Serif"/>
          <w:sz w:val="28"/>
          <w:szCs w:val="28"/>
        </w:rPr>
        <w:t xml:space="preserve"> финансирование. На первоначальном этапе это  позволило  произвести  реконструкцию  и капитальный ремонт  спортивного комплекса «Космос»,  лыжно-лодочной базы «Металлист»,  ДК «Современник», благоустроить территорию крытого катка «Каменск-Арена» и городского парка «Космос», провести проектно-изыскательские работы по  объекту горнолыжный комплекс «</w:t>
      </w:r>
      <w:proofErr w:type="spellStart"/>
      <w:r w:rsidRPr="00740EDE">
        <w:rPr>
          <w:rFonts w:ascii="Liberation Serif" w:hAnsi="Liberation Serif"/>
          <w:sz w:val="28"/>
          <w:szCs w:val="28"/>
        </w:rPr>
        <w:t>Богатырек</w:t>
      </w:r>
      <w:proofErr w:type="spellEnd"/>
      <w:r w:rsidRPr="00740EDE">
        <w:rPr>
          <w:rFonts w:ascii="Liberation Serif" w:hAnsi="Liberation Serif"/>
          <w:sz w:val="28"/>
          <w:szCs w:val="28"/>
        </w:rPr>
        <w:t xml:space="preserve">».  Кроме того,  трем спортивным школам  были выделены </w:t>
      </w:r>
      <w:r w:rsidRPr="00740EDE">
        <w:rPr>
          <w:rFonts w:ascii="Liberation Serif" w:hAnsi="Liberation Serif"/>
          <w:sz w:val="28"/>
          <w:szCs w:val="28"/>
        </w:rPr>
        <w:lastRenderedPageBreak/>
        <w:t xml:space="preserve">субсидии на развитие материально - технической базы и приобретено спортивное оборудование  и инвентарь. </w:t>
      </w:r>
    </w:p>
    <w:p w:rsidR="001B1377" w:rsidRPr="00740EDE" w:rsidRDefault="001B1377" w:rsidP="009E0EDC">
      <w:pPr>
        <w:tabs>
          <w:tab w:val="left" w:pos="567"/>
        </w:tabs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   </w:t>
      </w:r>
      <w:r w:rsidR="009E0EDC">
        <w:rPr>
          <w:rFonts w:ascii="Liberation Serif" w:hAnsi="Liberation Serif"/>
          <w:sz w:val="28"/>
          <w:szCs w:val="28"/>
        </w:rPr>
        <w:t xml:space="preserve">   </w:t>
      </w:r>
      <w:r w:rsidRPr="00740EDE">
        <w:rPr>
          <w:rFonts w:ascii="Liberation Serif" w:hAnsi="Liberation Serif"/>
          <w:sz w:val="28"/>
          <w:szCs w:val="28"/>
        </w:rPr>
        <w:t xml:space="preserve"> Переход к новой системе подготовки спортивного резерва в дальнейшем  позволит  тщательней подходить к тренировочному процессу в спорте высших достижений и  создавать условия для подготовки  спортсменов высокого уровня.</w:t>
      </w:r>
    </w:p>
    <w:p w:rsidR="001B1377" w:rsidRPr="00740EDE" w:rsidRDefault="001B1377" w:rsidP="000C22A6">
      <w:pPr>
        <w:tabs>
          <w:tab w:val="left" w:pos="567"/>
        </w:tabs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       В рамках национального проекта «Демография», реализуется федеральный проект «Спорт -</w:t>
      </w:r>
      <w:r w:rsidR="00740EDE" w:rsidRPr="00740EDE">
        <w:rPr>
          <w:rFonts w:ascii="Liberation Serif" w:hAnsi="Liberation Serif"/>
          <w:sz w:val="28"/>
          <w:szCs w:val="28"/>
        </w:rPr>
        <w:t xml:space="preserve"> </w:t>
      </w:r>
      <w:r w:rsidRPr="00740EDE">
        <w:rPr>
          <w:rFonts w:ascii="Liberation Serif" w:hAnsi="Liberation Serif"/>
          <w:sz w:val="28"/>
          <w:szCs w:val="28"/>
        </w:rPr>
        <w:t xml:space="preserve">норма жизни», цель которого  увеличение к 2024 году до 55 %  доли граждан систематически занимающихся физической культурой и спортом. Для этого планируется активизировать спортивно-массовую работу на всех уровнях, в том числе вовлекать население в выполнение нормативов комплекса </w:t>
      </w:r>
      <w:r w:rsidRPr="00740EDE">
        <w:rPr>
          <w:rStyle w:val="extended-textshort"/>
          <w:rFonts w:ascii="Liberation Serif" w:hAnsi="Liberation Serif"/>
          <w:bCs/>
          <w:sz w:val="28"/>
          <w:szCs w:val="28"/>
        </w:rPr>
        <w:t>ВФСК «ГТО»</w:t>
      </w:r>
      <w:r w:rsidRPr="00740EDE">
        <w:rPr>
          <w:rFonts w:ascii="Liberation Serif" w:hAnsi="Liberation Serif"/>
          <w:sz w:val="28"/>
          <w:szCs w:val="28"/>
        </w:rPr>
        <w:t xml:space="preserve">. </w:t>
      </w:r>
    </w:p>
    <w:p w:rsidR="001B1377" w:rsidRPr="00740EDE" w:rsidRDefault="001B1377" w:rsidP="001B1377">
      <w:pPr>
        <w:jc w:val="both"/>
        <w:rPr>
          <w:rStyle w:val="extended-textshort"/>
          <w:rFonts w:ascii="Liberation Serif" w:hAnsi="Liberation Serif"/>
          <w:bCs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      </w:t>
      </w:r>
      <w:r w:rsidR="009E0EDC">
        <w:rPr>
          <w:rFonts w:ascii="Liberation Serif" w:hAnsi="Liberation Serif"/>
          <w:sz w:val="28"/>
          <w:szCs w:val="28"/>
        </w:rPr>
        <w:t xml:space="preserve"> </w:t>
      </w:r>
      <w:r w:rsidRPr="00740EDE">
        <w:rPr>
          <w:rFonts w:ascii="Liberation Serif" w:hAnsi="Liberation Serif"/>
          <w:sz w:val="28"/>
          <w:szCs w:val="28"/>
        </w:rPr>
        <w:t xml:space="preserve">На базе МАУ «Центр развития физической культуры и спорта города Каменска  - Уральского» создан </w:t>
      </w:r>
      <w:r w:rsidRPr="00740EDE">
        <w:rPr>
          <w:rStyle w:val="extended-textshort"/>
          <w:rFonts w:ascii="Liberation Serif" w:hAnsi="Liberation Serif"/>
          <w:bCs/>
          <w:sz w:val="28"/>
          <w:szCs w:val="28"/>
        </w:rPr>
        <w:t>Центр</w:t>
      </w:r>
      <w:r w:rsidRPr="00740EDE">
        <w:rPr>
          <w:rStyle w:val="extended-textshort"/>
          <w:rFonts w:ascii="Liberation Serif" w:hAnsi="Liberation Serif"/>
          <w:sz w:val="28"/>
          <w:szCs w:val="28"/>
        </w:rPr>
        <w:t xml:space="preserve"> </w:t>
      </w:r>
      <w:r w:rsidRPr="00740EDE">
        <w:rPr>
          <w:rStyle w:val="extended-textshort"/>
          <w:rFonts w:ascii="Liberation Serif" w:hAnsi="Liberation Serif"/>
          <w:bCs/>
          <w:sz w:val="28"/>
          <w:szCs w:val="28"/>
        </w:rPr>
        <w:t>Тестирования</w:t>
      </w:r>
      <w:r w:rsidRPr="00740EDE">
        <w:rPr>
          <w:rStyle w:val="extended-textshort"/>
          <w:rFonts w:ascii="Liberation Serif" w:hAnsi="Liberation Serif"/>
          <w:sz w:val="28"/>
          <w:szCs w:val="28"/>
        </w:rPr>
        <w:t xml:space="preserve"> по выполнению </w:t>
      </w:r>
      <w:r w:rsidRPr="00740EDE">
        <w:rPr>
          <w:rStyle w:val="extended-textshort"/>
          <w:rFonts w:ascii="Liberation Serif" w:hAnsi="Liberation Serif"/>
          <w:bCs/>
          <w:sz w:val="28"/>
          <w:szCs w:val="28"/>
        </w:rPr>
        <w:t>нормативов</w:t>
      </w:r>
      <w:r w:rsidRPr="00740EDE">
        <w:rPr>
          <w:rStyle w:val="extended-textshort"/>
          <w:rFonts w:ascii="Liberation Serif" w:hAnsi="Liberation Serif"/>
          <w:sz w:val="28"/>
          <w:szCs w:val="28"/>
        </w:rPr>
        <w:t xml:space="preserve"> испытаний </w:t>
      </w:r>
      <w:r w:rsidRPr="00740EDE">
        <w:rPr>
          <w:rStyle w:val="extended-textshort"/>
          <w:rFonts w:ascii="Liberation Serif" w:hAnsi="Liberation Serif"/>
          <w:bCs/>
          <w:sz w:val="28"/>
          <w:szCs w:val="28"/>
        </w:rPr>
        <w:t xml:space="preserve"> ГТО. </w:t>
      </w:r>
    </w:p>
    <w:p w:rsidR="001B1377" w:rsidRPr="00740EDE" w:rsidRDefault="001B1377" w:rsidP="001B1377">
      <w:pPr>
        <w:jc w:val="both"/>
        <w:rPr>
          <w:rStyle w:val="extended-textshort"/>
          <w:rFonts w:ascii="Liberation Serif" w:hAnsi="Liberation Serif"/>
          <w:bCs/>
          <w:sz w:val="28"/>
          <w:szCs w:val="28"/>
        </w:rPr>
      </w:pPr>
      <w:r w:rsidRPr="00740EDE">
        <w:rPr>
          <w:rStyle w:val="extended-textshort"/>
          <w:rFonts w:ascii="Liberation Serif" w:hAnsi="Liberation Serif"/>
          <w:bCs/>
          <w:sz w:val="28"/>
          <w:szCs w:val="28"/>
        </w:rPr>
        <w:t xml:space="preserve">       В 2018 году в рамках ГТО было проведено 26 мероприятий среди обучающихся общеобразовательных школ, учебных заведений и взрослого населения, в которых приняло участие 315 человек. По результатам сдачи нормативов ГТО  знаки отличия получили 149 человек. </w:t>
      </w:r>
    </w:p>
    <w:p w:rsidR="001B1377" w:rsidRPr="00740EDE" w:rsidRDefault="001B1377" w:rsidP="001B1377">
      <w:pPr>
        <w:jc w:val="both"/>
        <w:rPr>
          <w:rFonts w:ascii="Liberation Serif" w:hAnsi="Liberation Serif"/>
          <w:sz w:val="28"/>
          <w:szCs w:val="28"/>
        </w:rPr>
      </w:pPr>
      <w:r w:rsidRPr="00740EDE">
        <w:rPr>
          <w:rStyle w:val="extended-textshort"/>
          <w:rFonts w:ascii="Liberation Serif" w:hAnsi="Liberation Serif"/>
          <w:bCs/>
          <w:sz w:val="28"/>
          <w:szCs w:val="28"/>
        </w:rPr>
        <w:t xml:space="preserve">     </w:t>
      </w:r>
      <w:r w:rsidR="009E0EDC">
        <w:rPr>
          <w:rStyle w:val="extended-textshort"/>
          <w:rFonts w:ascii="Liberation Serif" w:hAnsi="Liberation Serif"/>
          <w:bCs/>
          <w:sz w:val="28"/>
          <w:szCs w:val="28"/>
        </w:rPr>
        <w:t xml:space="preserve"> </w:t>
      </w:r>
      <w:r w:rsidRPr="00740EDE">
        <w:rPr>
          <w:rStyle w:val="extended-textshort"/>
          <w:rFonts w:ascii="Liberation Serif" w:hAnsi="Liberation Serif"/>
          <w:bCs/>
          <w:sz w:val="28"/>
          <w:szCs w:val="28"/>
        </w:rPr>
        <w:t xml:space="preserve"> В дальнейшем планируется активизировать работу по привлечению населения к сдаче норм ГТО.</w:t>
      </w:r>
    </w:p>
    <w:p w:rsidR="001B1377" w:rsidRPr="00740EDE" w:rsidRDefault="001B1377" w:rsidP="009E0EDC">
      <w:pPr>
        <w:tabs>
          <w:tab w:val="left" w:pos="567"/>
        </w:tabs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     </w:t>
      </w:r>
      <w:r w:rsidR="009E0EDC">
        <w:rPr>
          <w:rFonts w:ascii="Liberation Serif" w:hAnsi="Liberation Serif"/>
          <w:sz w:val="28"/>
          <w:szCs w:val="28"/>
        </w:rPr>
        <w:t xml:space="preserve"> </w:t>
      </w:r>
      <w:r w:rsidRPr="00740EDE">
        <w:rPr>
          <w:rFonts w:ascii="Liberation Serif" w:hAnsi="Liberation Serif"/>
          <w:sz w:val="28"/>
          <w:szCs w:val="28"/>
        </w:rPr>
        <w:t xml:space="preserve"> Вовлечение людей с ограниченными возможностями в занятия спортом является мощным реабилитационным фактором. На базе МАУ «Спортивная школа города Каменска – Уральского»  функционирует Центр адаптивной физической культуры, спорта и оздоровления населения, в котором систематически занимаются  физической культурой и спортом 636 человек с ограниченными возможностями здоровья.  Кроме того, в 2018 году был полностью оборудован для занятий инвалидов шахматный клуб «Космос». </w:t>
      </w:r>
    </w:p>
    <w:p w:rsidR="001B1377" w:rsidRPr="00740EDE" w:rsidRDefault="001B1377" w:rsidP="001B1377">
      <w:pPr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       По итогам 2018 года было проведено 11 физкультурно-спортивных мероприятий, в которых приняло участие 444 человека с ограниченными возможностями и инвалидов. </w:t>
      </w:r>
    </w:p>
    <w:p w:rsidR="001B1377" w:rsidRPr="00740EDE" w:rsidRDefault="001B1377" w:rsidP="001B1377">
      <w:pPr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       На Всероссийской спартакиаде Специальной олимпиады по зимним видам спорта в лыжных гонках </w:t>
      </w:r>
      <w:proofErr w:type="spellStart"/>
      <w:r w:rsidRPr="00740EDE">
        <w:rPr>
          <w:rFonts w:ascii="Liberation Serif" w:hAnsi="Liberation Serif"/>
          <w:sz w:val="28"/>
          <w:szCs w:val="28"/>
        </w:rPr>
        <w:t>каменские</w:t>
      </w:r>
      <w:proofErr w:type="spellEnd"/>
      <w:r w:rsidRPr="00740EDE">
        <w:rPr>
          <w:rFonts w:ascii="Liberation Serif" w:hAnsi="Liberation Serif"/>
          <w:sz w:val="28"/>
          <w:szCs w:val="28"/>
        </w:rPr>
        <w:t xml:space="preserve"> спортсмены завоевали 6 медалей.</w:t>
      </w:r>
    </w:p>
    <w:p w:rsidR="001B1377" w:rsidRPr="00740EDE" w:rsidRDefault="001B1377" w:rsidP="001B1377">
      <w:pPr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       Несмотря на проводимую работу, количество занимающихся физической культурой и спортом</w:t>
      </w:r>
      <w:r w:rsidR="001611FE">
        <w:rPr>
          <w:rFonts w:ascii="Liberation Serif" w:hAnsi="Liberation Serif"/>
          <w:sz w:val="28"/>
          <w:szCs w:val="28"/>
        </w:rPr>
        <w:t xml:space="preserve">  инвалидов на территории Каменск-Уральского городского округа </w:t>
      </w:r>
      <w:r w:rsidRPr="00740EDE">
        <w:rPr>
          <w:rFonts w:ascii="Liberation Serif" w:hAnsi="Liberation Serif"/>
          <w:sz w:val="28"/>
          <w:szCs w:val="28"/>
        </w:rPr>
        <w:t xml:space="preserve"> в 2018 году  составило 4,6 % от общей численности указанной категории граждан. Данные показатели значительно ниже показателей, установленных Министерством спорта Российской Федерации и ниже показателей, установленных Правительством Свердловской области. </w:t>
      </w:r>
    </w:p>
    <w:p w:rsidR="001B1377" w:rsidRPr="00740EDE" w:rsidRDefault="001B1377" w:rsidP="003A75FD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Одной из острейших проблем в развитии реабилитационной работы с инвалидами по-прежнему остается отсутствие собственных спортивных сооружений, нехватка специалистов по физической культуре.</w:t>
      </w:r>
    </w:p>
    <w:p w:rsidR="001B1377" w:rsidRPr="00740EDE" w:rsidRDefault="001B1377" w:rsidP="009E0EDC">
      <w:pPr>
        <w:tabs>
          <w:tab w:val="left" w:pos="567"/>
        </w:tabs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      </w:t>
      </w:r>
      <w:r w:rsidR="003A75FD" w:rsidRPr="00740EDE">
        <w:rPr>
          <w:rFonts w:ascii="Liberation Serif" w:hAnsi="Liberation Serif"/>
          <w:sz w:val="28"/>
          <w:szCs w:val="28"/>
        </w:rPr>
        <w:t xml:space="preserve">  </w:t>
      </w:r>
      <w:r w:rsidRPr="00740EDE">
        <w:rPr>
          <w:rFonts w:ascii="Liberation Serif" w:hAnsi="Liberation Serif"/>
          <w:sz w:val="28"/>
          <w:szCs w:val="28"/>
        </w:rPr>
        <w:t>В 2018 году организован отдых и оздоровление 600 детей и подростков в лагерях дневного пребывания детей и загородных оздоровительных лагерях.</w:t>
      </w:r>
    </w:p>
    <w:p w:rsidR="001B1377" w:rsidRPr="00740EDE" w:rsidRDefault="001B1377" w:rsidP="003A75FD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lastRenderedPageBreak/>
        <w:t>Наличие и качество спортивных сооружений является наиболее значимым показателем развития физкультурно-спортивной отрасли и необходимым условием увеличения численности населения, систематически занимающегося физической культурой и спортом, а также эффективной системой подготовки спортсменов высокого класса и спортивного резерва для сборных команд Свердловской области.</w:t>
      </w:r>
    </w:p>
    <w:p w:rsidR="001B1377" w:rsidRPr="00740EDE" w:rsidRDefault="003A75FD" w:rsidP="009E0EDC">
      <w:pPr>
        <w:pStyle w:val="af8"/>
        <w:tabs>
          <w:tab w:val="left" w:pos="426"/>
        </w:tabs>
        <w:jc w:val="both"/>
        <w:rPr>
          <w:rFonts w:ascii="Liberation Serif" w:hAnsi="Liberation Serif"/>
        </w:rPr>
      </w:pPr>
      <w:r w:rsidRPr="00740EDE">
        <w:rPr>
          <w:rFonts w:ascii="Liberation Serif" w:hAnsi="Liberation Serif"/>
        </w:rPr>
        <w:t xml:space="preserve">      </w:t>
      </w:r>
      <w:r w:rsidR="009E0EDC">
        <w:rPr>
          <w:rFonts w:ascii="Liberation Serif" w:hAnsi="Liberation Serif"/>
        </w:rPr>
        <w:t xml:space="preserve"> </w:t>
      </w:r>
      <w:r w:rsidR="001B1377" w:rsidRPr="00740EDE">
        <w:rPr>
          <w:rFonts w:ascii="Liberation Serif" w:hAnsi="Liberation Serif"/>
        </w:rPr>
        <w:t xml:space="preserve">Несмотря на усилия последних лет, направленные на развитие материальной базы физической культуры и спорта,  обеспеченность населения  спортивными сооружениями, объектами спортивной инфраструктуры в муниципальном образовании, остается недостаточной. Уровень обеспеченности населения спортивными сооружениями </w:t>
      </w:r>
      <w:proofErr w:type="gramStart"/>
      <w:r w:rsidR="001B1377" w:rsidRPr="00740EDE">
        <w:rPr>
          <w:rFonts w:ascii="Liberation Serif" w:hAnsi="Liberation Serif"/>
        </w:rPr>
        <w:t>исходя из единовременной пропускной способности объектов спорта в  2018 году составил</w:t>
      </w:r>
      <w:proofErr w:type="gramEnd"/>
      <w:r w:rsidR="001B1377" w:rsidRPr="00740EDE">
        <w:rPr>
          <w:rFonts w:ascii="Liberation Serif" w:hAnsi="Liberation Serif"/>
        </w:rPr>
        <w:t xml:space="preserve"> 41,93%  от норматива. </w:t>
      </w:r>
    </w:p>
    <w:p w:rsidR="001B1377" w:rsidRPr="00740EDE" w:rsidRDefault="003A75FD" w:rsidP="003A75FD">
      <w:pPr>
        <w:pStyle w:val="af8"/>
        <w:rPr>
          <w:rFonts w:ascii="Liberation Serif" w:hAnsi="Liberation Serif"/>
        </w:rPr>
      </w:pPr>
      <w:r w:rsidRPr="00740EDE">
        <w:rPr>
          <w:rFonts w:ascii="Liberation Serif" w:hAnsi="Liberation Serif"/>
        </w:rPr>
        <w:t xml:space="preserve">       </w:t>
      </w:r>
      <w:r w:rsidR="001B1377" w:rsidRPr="00740EDE">
        <w:rPr>
          <w:rFonts w:ascii="Liberation Serif" w:hAnsi="Liberation Serif"/>
        </w:rPr>
        <w:t>В  ближайшей перспективе в  городе Каменске-Уральском планируется реализация следующих крупномасштабных спортивных проектов:</w:t>
      </w:r>
    </w:p>
    <w:p w:rsidR="001B1377" w:rsidRPr="00740EDE" w:rsidRDefault="003A75FD" w:rsidP="003A75FD">
      <w:pPr>
        <w:pStyle w:val="af8"/>
        <w:rPr>
          <w:rFonts w:ascii="Liberation Serif" w:hAnsi="Liberation Serif"/>
        </w:rPr>
      </w:pPr>
      <w:r w:rsidRPr="00740EDE">
        <w:rPr>
          <w:rFonts w:ascii="Liberation Serif" w:hAnsi="Liberation Serif"/>
        </w:rPr>
        <w:t xml:space="preserve">     </w:t>
      </w:r>
      <w:r w:rsidR="001B1377" w:rsidRPr="00740EDE">
        <w:rPr>
          <w:rFonts w:ascii="Liberation Serif" w:hAnsi="Liberation Serif"/>
        </w:rPr>
        <w:t>- строительство Центра бокса в жилом районе «Южный»;</w:t>
      </w:r>
    </w:p>
    <w:p w:rsidR="001B1377" w:rsidRPr="00740EDE" w:rsidRDefault="003A75FD" w:rsidP="003A75FD">
      <w:pPr>
        <w:pStyle w:val="af8"/>
        <w:rPr>
          <w:rFonts w:ascii="Liberation Serif" w:hAnsi="Liberation Serif"/>
        </w:rPr>
      </w:pPr>
      <w:r w:rsidRPr="00740EDE">
        <w:rPr>
          <w:rFonts w:ascii="Liberation Serif" w:hAnsi="Liberation Serif"/>
        </w:rPr>
        <w:t xml:space="preserve">     </w:t>
      </w:r>
      <w:r w:rsidR="001B1377" w:rsidRPr="00740EDE">
        <w:rPr>
          <w:rFonts w:ascii="Liberation Serif" w:hAnsi="Liberation Serif"/>
        </w:rPr>
        <w:t>- строительство горнолыжного  комплекса «</w:t>
      </w:r>
      <w:proofErr w:type="spellStart"/>
      <w:r w:rsidR="001B1377" w:rsidRPr="00740EDE">
        <w:rPr>
          <w:rFonts w:ascii="Liberation Serif" w:hAnsi="Liberation Serif"/>
        </w:rPr>
        <w:t>Богатырек</w:t>
      </w:r>
      <w:proofErr w:type="spellEnd"/>
      <w:r w:rsidR="001B1377" w:rsidRPr="00740EDE">
        <w:rPr>
          <w:rFonts w:ascii="Liberation Serif" w:hAnsi="Liberation Serif"/>
        </w:rPr>
        <w:t>»;</w:t>
      </w:r>
    </w:p>
    <w:p w:rsidR="001B1377" w:rsidRPr="00740EDE" w:rsidRDefault="003A75FD" w:rsidP="003A75FD">
      <w:pPr>
        <w:pStyle w:val="af8"/>
        <w:jc w:val="both"/>
        <w:rPr>
          <w:rFonts w:ascii="Liberation Serif" w:hAnsi="Liberation Serif"/>
        </w:rPr>
      </w:pPr>
      <w:r w:rsidRPr="00740EDE">
        <w:rPr>
          <w:rFonts w:ascii="Liberation Serif" w:hAnsi="Liberation Serif"/>
        </w:rPr>
        <w:t xml:space="preserve">     </w:t>
      </w:r>
      <w:r w:rsidR="001B1377" w:rsidRPr="00740EDE">
        <w:rPr>
          <w:rFonts w:ascii="Liberation Serif" w:hAnsi="Liberation Serif"/>
        </w:rPr>
        <w:t xml:space="preserve">- завершить работы по реконструкции лыжно-лодочной базы «Металлист». </w:t>
      </w:r>
    </w:p>
    <w:p w:rsidR="001B1377" w:rsidRPr="00740EDE" w:rsidRDefault="001B1377" w:rsidP="009E0EDC">
      <w:pPr>
        <w:pStyle w:val="ConsPlusNormal"/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 xml:space="preserve">В целях привлечения населения к систематическим занятиям физической культурой и спортом учреждения физической культуры и спорта оказывают муниципальные услуги по предоставлению доступа к объектам спорта, выполняют работы по организации физкультурно-оздоровительных и спортивных мероприятий среди различных групп населения. </w:t>
      </w:r>
    </w:p>
    <w:p w:rsidR="001B1377" w:rsidRPr="00740EDE" w:rsidRDefault="001B1377" w:rsidP="009E0EDC">
      <w:pPr>
        <w:ind w:firstLine="426"/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Вместе с тем, уровень развития физической культуры и спорта еще не соответствует предъявляемым требованиям и обусловлен следующими проблемами:</w:t>
      </w:r>
    </w:p>
    <w:p w:rsidR="001B1377" w:rsidRPr="00740EDE" w:rsidRDefault="001B1377" w:rsidP="009E0EDC">
      <w:pPr>
        <w:ind w:firstLine="426"/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- недостаточное привлечение жи</w:t>
      </w:r>
      <w:r w:rsidR="001611FE">
        <w:rPr>
          <w:rFonts w:ascii="Liberation Serif" w:hAnsi="Liberation Serif"/>
          <w:sz w:val="28"/>
          <w:szCs w:val="28"/>
        </w:rPr>
        <w:t>телей Каменск – Уральского городского округа</w:t>
      </w:r>
      <w:r w:rsidRPr="00740EDE">
        <w:rPr>
          <w:rFonts w:ascii="Liberation Serif" w:hAnsi="Liberation Serif"/>
          <w:sz w:val="28"/>
          <w:szCs w:val="28"/>
        </w:rPr>
        <w:t xml:space="preserve">  к регулярным занятиям физической культурой и спортом;</w:t>
      </w:r>
    </w:p>
    <w:p w:rsidR="001B1377" w:rsidRPr="00740EDE" w:rsidRDefault="001B1377" w:rsidP="009E0EDC">
      <w:pPr>
        <w:ind w:firstLine="426"/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- отсутствие возможностей и желания проводить активный отдых с использованием физической нагрузки и, как следствие, ухудшение здоровья, физического развития и физической подготовленности населения;</w:t>
      </w:r>
    </w:p>
    <w:p w:rsidR="001B1377" w:rsidRPr="00740EDE" w:rsidRDefault="001B1377" w:rsidP="009E0EDC">
      <w:pPr>
        <w:ind w:firstLine="426"/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- низкий престиж профессии, в том числе из-за невысокой заработной платы для молодых специалистов физической культуры и спорта;</w:t>
      </w:r>
    </w:p>
    <w:p w:rsidR="001B1377" w:rsidRPr="00740EDE" w:rsidRDefault="001B1377" w:rsidP="009E0EDC">
      <w:pPr>
        <w:ind w:firstLine="426"/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- отсутствие  спортивной инфраструктуры и технических возможностей для обеспечения доступа к спортивным объектам людей с ограниченными возможностями. </w:t>
      </w:r>
    </w:p>
    <w:p w:rsidR="001B1377" w:rsidRPr="00740EDE" w:rsidRDefault="001B1377" w:rsidP="009E0EDC">
      <w:pPr>
        <w:ind w:firstLine="426"/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В этой связи нужно создать максимально благоприятные условия для привлечения различных возрастных групп и категорий населения  к занятиям физической культурой и спортом, а так же для повышения уровня спортивного мастерства лиц, проходящих спортивную подготовку.</w:t>
      </w:r>
    </w:p>
    <w:p w:rsidR="001B1377" w:rsidRPr="00740EDE" w:rsidRDefault="001B1377" w:rsidP="009E0EDC">
      <w:pPr>
        <w:pStyle w:val="ConsPlusNormal"/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>Учитывая нестабильное социально-экономическое состояние,  недостаточное обеспечение населения объектами спортивной инфраструктуры, в данной ситуации необходимо принять меры не для наращивания показателей, а  для  сохранения уровня достигнутых.</w:t>
      </w:r>
    </w:p>
    <w:p w:rsidR="001B1377" w:rsidRPr="00740EDE" w:rsidRDefault="009E0EDC" w:rsidP="001B1377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 </w:t>
      </w:r>
      <w:r w:rsidR="001B1377" w:rsidRPr="00740EDE">
        <w:rPr>
          <w:rFonts w:ascii="Liberation Serif" w:hAnsi="Liberation Serif" w:cs="Times New Roman"/>
          <w:sz w:val="28"/>
          <w:szCs w:val="28"/>
        </w:rPr>
        <w:t xml:space="preserve">Без комплексного решения указанных проблем программно-целевым методом, </w:t>
      </w:r>
      <w:r w:rsidR="001B1377" w:rsidRPr="00740EDE">
        <w:rPr>
          <w:rFonts w:ascii="Liberation Serif" w:hAnsi="Liberation Serif" w:cs="Times New Roman"/>
          <w:sz w:val="28"/>
          <w:szCs w:val="28"/>
        </w:rPr>
        <w:lastRenderedPageBreak/>
        <w:t>изменения социальных ценностей и образа жизни горожан, создания условий для регулярных занятий физической культурой и спортом, негативная ситуация, связанная с состоянием здоровья населения и социальной демографией, еще более усугубится.</w:t>
      </w:r>
    </w:p>
    <w:p w:rsidR="001B1377" w:rsidRPr="00740EDE" w:rsidRDefault="001B1377" w:rsidP="009E0EDC">
      <w:pPr>
        <w:pStyle w:val="ConsPlusNormal"/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>Преимущества решения рассматриваемых проблем программным методом заключаются в следующем:</w:t>
      </w:r>
    </w:p>
    <w:p w:rsidR="001B1377" w:rsidRPr="00740EDE" w:rsidRDefault="001B1377" w:rsidP="000C22A6">
      <w:pPr>
        <w:pStyle w:val="ConsPlusNormal"/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>1) системный (комплексный) подход к решению проблемы. Цели, задачи и основные направления реализации муниципальной программы позволяют учесть некоторые аспекты развития физической куль</w:t>
      </w:r>
      <w:r w:rsidR="001611FE">
        <w:rPr>
          <w:rFonts w:ascii="Liberation Serif" w:hAnsi="Liberation Serif" w:cs="Times New Roman"/>
          <w:sz w:val="28"/>
          <w:szCs w:val="28"/>
        </w:rPr>
        <w:t>туры и спорта в  Каменск - Уральском городском округе</w:t>
      </w:r>
      <w:r w:rsidRPr="00740EDE">
        <w:rPr>
          <w:rFonts w:ascii="Liberation Serif" w:hAnsi="Liberation Serif" w:cs="Times New Roman"/>
          <w:sz w:val="28"/>
          <w:szCs w:val="28"/>
        </w:rPr>
        <w:t>, а направления финансирования - приоритетность программных мероприятий;</w:t>
      </w:r>
    </w:p>
    <w:p w:rsidR="001B1377" w:rsidRPr="00740EDE" w:rsidRDefault="001B1377" w:rsidP="000C22A6">
      <w:pPr>
        <w:pStyle w:val="ConsPlusNormal"/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>2) распределение полномочий и ответственности. Выполнение программных мероприятий позволяет разделить направления деятельности между исполнителями муниципальной программы;</w:t>
      </w:r>
    </w:p>
    <w:p w:rsidR="001B1377" w:rsidRPr="00740EDE" w:rsidRDefault="001B1377" w:rsidP="000C22A6">
      <w:pPr>
        <w:pStyle w:val="ConsPlusNormal"/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>3) эффективное управление, контроль и мониторинг результатов реализации муниципальной программы. Мониторинг реализации муниципальной программы позволит ежеквартально оценивать результаты реализации отдельных мероприятий и координировать действия исполнителей.</w:t>
      </w:r>
    </w:p>
    <w:p w:rsidR="001B1377" w:rsidRPr="00740EDE" w:rsidRDefault="001B1377" w:rsidP="000C22A6">
      <w:pPr>
        <w:pStyle w:val="ConsPlusNormal"/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>Эффективное управление муниципальной программой приведет к достижению целей и выполнению задач муниципальной программы, а также целевому и эффективному использованию бюджетных средств.</w:t>
      </w:r>
    </w:p>
    <w:p w:rsidR="001B1377" w:rsidRPr="00740EDE" w:rsidRDefault="001B1377" w:rsidP="000C22A6">
      <w:pPr>
        <w:pStyle w:val="ConsPlusNormal"/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>Административный риск применения программно-целевого метода решения проблем заключается в неисполнении в полном объеме программных обязательств исполнителями, что приведет к диспропорциям в отчетных показателях, в том числе риску несвоевременной корректировки мероприятий по результатам достигнутых показателей.</w:t>
      </w:r>
    </w:p>
    <w:p w:rsidR="001B1377" w:rsidRPr="00740EDE" w:rsidRDefault="001B1377" w:rsidP="000C22A6">
      <w:pPr>
        <w:pStyle w:val="ConsPlusNormal"/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>Способами ограничения данных рисков являются:</w:t>
      </w:r>
    </w:p>
    <w:p w:rsidR="001B1377" w:rsidRPr="00740EDE" w:rsidRDefault="001B1377" w:rsidP="000C22A6">
      <w:pPr>
        <w:pStyle w:val="ConsPlusNormal"/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>1) своевременная корректировка мероприятий муниципальной программы;</w:t>
      </w:r>
    </w:p>
    <w:p w:rsidR="001B1377" w:rsidRPr="00740EDE" w:rsidRDefault="001B1377" w:rsidP="000C22A6">
      <w:pPr>
        <w:pStyle w:val="ConsPlusNormal"/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 xml:space="preserve">2) эффективный </w:t>
      </w:r>
      <w:proofErr w:type="gramStart"/>
      <w:r w:rsidRPr="00740EDE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Pr="00740EDE">
        <w:rPr>
          <w:rFonts w:ascii="Liberation Serif" w:hAnsi="Liberation Serif" w:cs="Times New Roman"/>
          <w:sz w:val="28"/>
          <w:szCs w:val="28"/>
        </w:rPr>
        <w:t xml:space="preserve"> ходом выполнения программных мероприятий и совершенствование механизмов текущего управления реализацией муниципальной программы.</w:t>
      </w: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Раздел 2. ЦЕЛИ, ЗАДАЧИ, ЦЕЛЕВЫЕ ПОКАЗАТЕЛИ </w:t>
      </w: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реализации муниципальной программы </w:t>
      </w:r>
    </w:p>
    <w:p w:rsidR="001B1377" w:rsidRPr="00740EDE" w:rsidRDefault="001B1377" w:rsidP="001B1377">
      <w:pPr>
        <w:pStyle w:val="ConsPlusCell"/>
        <w:jc w:val="center"/>
        <w:rPr>
          <w:rFonts w:ascii="Liberation Serif" w:hAnsi="Liberation Serif"/>
        </w:rPr>
      </w:pPr>
      <w:r w:rsidRPr="00740EDE">
        <w:rPr>
          <w:rFonts w:ascii="Liberation Serif" w:hAnsi="Liberation Serif"/>
        </w:rPr>
        <w:t>«Развитие физической культуры и спорта в Каменск-Уральском городском округе  на 2020-2026 годы»</w:t>
      </w:r>
    </w:p>
    <w:p w:rsidR="001B1377" w:rsidRPr="00740EDE" w:rsidRDefault="001B1377" w:rsidP="001B1377">
      <w:pPr>
        <w:pStyle w:val="ConsPlusNormal"/>
        <w:tabs>
          <w:tab w:val="left" w:pos="720"/>
        </w:tabs>
        <w:ind w:firstLine="720"/>
        <w:jc w:val="both"/>
        <w:rPr>
          <w:rFonts w:ascii="Liberation Serif" w:hAnsi="Liberation Serif" w:cs="Times New Roman"/>
          <w:sz w:val="28"/>
          <w:szCs w:val="28"/>
        </w:rPr>
      </w:pPr>
    </w:p>
    <w:p w:rsidR="001B1377" w:rsidRPr="00740EDE" w:rsidRDefault="001B1377" w:rsidP="000C22A6">
      <w:pPr>
        <w:pStyle w:val="ConsPlusNormal"/>
        <w:tabs>
          <w:tab w:val="left" w:pos="720"/>
        </w:tabs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>Цели, задачи, целевые показатели муниципальной программы приведены в Приложении  № 1 к настоящей муниципальной программе.</w:t>
      </w:r>
    </w:p>
    <w:p w:rsidR="001B1377" w:rsidRPr="00740EDE" w:rsidRDefault="001B1377" w:rsidP="001B137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/>
          <w:color w:val="FF0000"/>
          <w:sz w:val="28"/>
          <w:szCs w:val="28"/>
        </w:rPr>
      </w:pPr>
    </w:p>
    <w:p w:rsidR="001611FE" w:rsidRDefault="001611FE" w:rsidP="001B1377">
      <w:pPr>
        <w:pStyle w:val="ConsPlusNormal"/>
        <w:ind w:firstLine="540"/>
        <w:jc w:val="center"/>
        <w:rPr>
          <w:rFonts w:ascii="Liberation Serif" w:hAnsi="Liberation Serif" w:cs="Times New Roman"/>
          <w:sz w:val="28"/>
          <w:szCs w:val="28"/>
        </w:rPr>
      </w:pPr>
    </w:p>
    <w:p w:rsidR="001B1377" w:rsidRPr="00740EDE" w:rsidRDefault="001B1377" w:rsidP="001B1377">
      <w:pPr>
        <w:pStyle w:val="ConsPlusNormal"/>
        <w:ind w:firstLine="540"/>
        <w:jc w:val="center"/>
        <w:rPr>
          <w:rFonts w:ascii="Liberation Serif" w:hAnsi="Liberation Serif" w:cs="Times New Roman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 xml:space="preserve">Раздел 3. План мероприятий по выполнению  </w:t>
      </w:r>
    </w:p>
    <w:p w:rsidR="001B1377" w:rsidRPr="00740EDE" w:rsidRDefault="001B1377" w:rsidP="001B1377">
      <w:pPr>
        <w:pStyle w:val="ConsPlusNormal"/>
        <w:ind w:firstLine="540"/>
        <w:jc w:val="center"/>
        <w:rPr>
          <w:rFonts w:ascii="Liberation Serif" w:hAnsi="Liberation Serif" w:cs="Times New Roman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>муниципальной программы «Развитие физической культуры и спорта в Каменск-Уральском городском округе  на 2020-2026 годы»</w:t>
      </w:r>
    </w:p>
    <w:p w:rsidR="001B1377" w:rsidRPr="00740EDE" w:rsidRDefault="001B1377" w:rsidP="001B1377">
      <w:pPr>
        <w:pStyle w:val="ConsPlusNormal"/>
        <w:ind w:firstLine="540"/>
        <w:jc w:val="center"/>
        <w:rPr>
          <w:rFonts w:ascii="Liberation Serif" w:hAnsi="Liberation Serif" w:cs="Times New Roman"/>
          <w:sz w:val="28"/>
          <w:szCs w:val="28"/>
        </w:rPr>
      </w:pPr>
    </w:p>
    <w:p w:rsidR="001B1377" w:rsidRPr="00740EDE" w:rsidRDefault="001B1377" w:rsidP="001B1377">
      <w:pPr>
        <w:pStyle w:val="16"/>
        <w:autoSpaceDE w:val="0"/>
        <w:autoSpaceDN w:val="0"/>
        <w:adjustRightInd w:val="0"/>
        <w:spacing w:after="0" w:line="240" w:lineRule="auto"/>
        <w:ind w:left="0"/>
        <w:jc w:val="both"/>
        <w:outlineLvl w:val="2"/>
        <w:rPr>
          <w:rFonts w:ascii="Liberation Serif" w:hAnsi="Liberation Serif" w:cs="Times New Roman"/>
          <w:color w:val="000000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 xml:space="preserve">       </w:t>
      </w:r>
      <w:r w:rsidR="000C22A6">
        <w:rPr>
          <w:rFonts w:ascii="Liberation Serif" w:hAnsi="Liberation Serif" w:cs="Times New Roman"/>
          <w:sz w:val="28"/>
          <w:szCs w:val="28"/>
        </w:rPr>
        <w:t xml:space="preserve">  </w:t>
      </w:r>
      <w:r w:rsidRPr="00740EDE">
        <w:rPr>
          <w:rFonts w:ascii="Liberation Serif" w:hAnsi="Liberation Serif" w:cs="Times New Roman"/>
          <w:sz w:val="28"/>
          <w:szCs w:val="28"/>
        </w:rPr>
        <w:t xml:space="preserve">  </w:t>
      </w:r>
      <w:r w:rsidRPr="00740EDE">
        <w:rPr>
          <w:rFonts w:ascii="Liberation Serif" w:hAnsi="Liberation Serif" w:cs="Times New Roman"/>
          <w:color w:val="000000"/>
          <w:sz w:val="28"/>
          <w:szCs w:val="28"/>
        </w:rPr>
        <w:t xml:space="preserve">Исполнителями мероприятий муниципальной программы </w:t>
      </w:r>
      <w:r w:rsidRPr="00740EDE">
        <w:rPr>
          <w:rFonts w:ascii="Liberation Serif" w:hAnsi="Liberation Serif" w:cs="Times New Roman"/>
          <w:sz w:val="28"/>
          <w:szCs w:val="28"/>
        </w:rPr>
        <w:t>«</w:t>
      </w:r>
      <w:r w:rsidRPr="00740EDE">
        <w:rPr>
          <w:rFonts w:ascii="Liberation Serif" w:hAnsi="Liberation Serif" w:cs="Times New Roman"/>
          <w:bCs/>
          <w:sz w:val="28"/>
          <w:szCs w:val="28"/>
        </w:rPr>
        <w:t>Развитие физической культуры и спорта в Каменск-Уральском городском округе  на 2020-2026 годы»</w:t>
      </w:r>
      <w:r w:rsidRPr="00740EDE">
        <w:rPr>
          <w:rFonts w:ascii="Liberation Serif" w:hAnsi="Liberation Serif" w:cs="Times New Roman"/>
          <w:sz w:val="28"/>
          <w:szCs w:val="28"/>
        </w:rPr>
        <w:t xml:space="preserve"> являются</w:t>
      </w:r>
      <w:r w:rsidRPr="00740EDE">
        <w:rPr>
          <w:rFonts w:ascii="Liberation Serif" w:hAnsi="Liberation Serif" w:cs="Times New Roman"/>
          <w:color w:val="000000"/>
          <w:sz w:val="28"/>
          <w:szCs w:val="28"/>
        </w:rPr>
        <w:t xml:space="preserve">: </w:t>
      </w:r>
    </w:p>
    <w:p w:rsidR="001B1377" w:rsidRPr="00740EDE" w:rsidRDefault="001B1377" w:rsidP="001B137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1) МАУ «Центр развития физической культуры и спорта города Каменска-Уральского»;</w:t>
      </w:r>
    </w:p>
    <w:p w:rsidR="001B1377" w:rsidRPr="00740EDE" w:rsidRDefault="001B1377" w:rsidP="001B137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2) МАУ «Спортивный комплекс «Космос»;</w:t>
      </w:r>
    </w:p>
    <w:p w:rsidR="001B1377" w:rsidRPr="00740EDE" w:rsidRDefault="001B1377" w:rsidP="001B137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3) МАУ «Спортивная школа города Каменска-Уральского»;</w:t>
      </w:r>
    </w:p>
    <w:p w:rsidR="001B1377" w:rsidRPr="00740EDE" w:rsidRDefault="001B1377" w:rsidP="001B137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4) МАУ «Спортивная школа олимпийского резерва города Каменска-Уральского»;</w:t>
      </w:r>
    </w:p>
    <w:p w:rsidR="001B1377" w:rsidRPr="00740EDE" w:rsidRDefault="001B1377" w:rsidP="001B137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5) МАУ «Каменск - Уральская спортивная школа по техническим видам спорта «Юность-ДОСААФ»;</w:t>
      </w:r>
    </w:p>
    <w:p w:rsidR="001B1377" w:rsidRPr="00740EDE" w:rsidRDefault="001B1377" w:rsidP="001B137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6) МКУ «Центр бухгалтерского и экономического обслуживания учреждений физической культуры и спорта </w:t>
      </w:r>
      <w:r w:rsidR="001611F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40EDE">
        <w:rPr>
          <w:rFonts w:ascii="Liberation Serif" w:hAnsi="Liberation Serif"/>
          <w:sz w:val="28"/>
          <w:szCs w:val="28"/>
        </w:rPr>
        <w:t>»;</w:t>
      </w:r>
    </w:p>
    <w:p w:rsidR="001B1377" w:rsidRPr="00740EDE" w:rsidRDefault="001B1377" w:rsidP="001B137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 7) ОМС «Управление по физи</w:t>
      </w:r>
      <w:r w:rsidR="003A75FD" w:rsidRPr="00740EDE">
        <w:rPr>
          <w:rFonts w:ascii="Liberation Serif" w:hAnsi="Liberation Serif"/>
          <w:sz w:val="28"/>
          <w:szCs w:val="28"/>
        </w:rPr>
        <w:t>ческой культуре и спорту Каменск</w:t>
      </w:r>
      <w:r w:rsidRPr="00740EDE">
        <w:rPr>
          <w:rFonts w:ascii="Liberation Serif" w:hAnsi="Liberation Serif"/>
          <w:sz w:val="28"/>
          <w:szCs w:val="28"/>
        </w:rPr>
        <w:t>-Уральского</w:t>
      </w:r>
      <w:r w:rsidR="003A75FD" w:rsidRPr="00740EDE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740EDE">
        <w:rPr>
          <w:rFonts w:ascii="Liberation Serif" w:hAnsi="Liberation Serif"/>
          <w:sz w:val="28"/>
          <w:szCs w:val="28"/>
        </w:rPr>
        <w:t>».</w:t>
      </w:r>
    </w:p>
    <w:p w:rsidR="001B1377" w:rsidRPr="00740EDE" w:rsidRDefault="001B1377" w:rsidP="001B1377">
      <w:pPr>
        <w:ind w:firstLine="709"/>
        <w:jc w:val="both"/>
        <w:rPr>
          <w:rFonts w:ascii="Liberation Serif" w:hAnsi="Liberation Serif"/>
          <w:b/>
          <w:bCs/>
          <w:sz w:val="28"/>
          <w:szCs w:val="28"/>
        </w:rPr>
      </w:pPr>
      <w:r w:rsidRPr="00740EDE">
        <w:rPr>
          <w:rFonts w:ascii="Liberation Serif" w:hAnsi="Liberation Serif"/>
          <w:color w:val="000000"/>
          <w:sz w:val="28"/>
          <w:szCs w:val="28"/>
        </w:rPr>
        <w:t>Мероприятия муниципальной программы ос</w:t>
      </w:r>
      <w:r w:rsidRPr="00740EDE">
        <w:rPr>
          <w:rFonts w:ascii="Liberation Serif" w:hAnsi="Liberation Serif"/>
          <w:sz w:val="28"/>
          <w:szCs w:val="28"/>
        </w:rPr>
        <w:t>уществляются на основе:</w:t>
      </w:r>
    </w:p>
    <w:p w:rsidR="001B1377" w:rsidRPr="00740EDE" w:rsidRDefault="001B1377" w:rsidP="001B1377">
      <w:pPr>
        <w:pStyle w:val="ConsPlusNormal"/>
        <w:widowControl/>
        <w:tabs>
          <w:tab w:val="left" w:pos="1080"/>
          <w:tab w:val="num" w:pos="2340"/>
        </w:tabs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>1) муниципальных</w:t>
      </w:r>
      <w:r w:rsidRPr="00740EDE">
        <w:rPr>
          <w:rFonts w:ascii="Liberation Serif" w:hAnsi="Liberation Serif" w:cs="Times New Roman"/>
          <w:color w:val="000000"/>
          <w:sz w:val="28"/>
          <w:szCs w:val="28"/>
        </w:rPr>
        <w:t xml:space="preserve"> заданий, устанавливаемых ОМС «Управление по физ</w:t>
      </w:r>
      <w:r w:rsidR="001611FE">
        <w:rPr>
          <w:rFonts w:ascii="Liberation Serif" w:hAnsi="Liberation Serif" w:cs="Times New Roman"/>
          <w:color w:val="000000"/>
          <w:sz w:val="28"/>
          <w:szCs w:val="28"/>
        </w:rPr>
        <w:t>ической культуре и спорту Каменск</w:t>
      </w:r>
      <w:r w:rsidRPr="00740EDE">
        <w:rPr>
          <w:rFonts w:ascii="Liberation Serif" w:hAnsi="Liberation Serif" w:cs="Times New Roman"/>
          <w:color w:val="000000"/>
          <w:sz w:val="28"/>
          <w:szCs w:val="28"/>
        </w:rPr>
        <w:t>-Уральского</w:t>
      </w:r>
      <w:r w:rsidR="001611FE">
        <w:rPr>
          <w:rFonts w:ascii="Liberation Serif" w:hAnsi="Liberation Serif" w:cs="Times New Roman"/>
          <w:color w:val="000000"/>
          <w:sz w:val="28"/>
          <w:szCs w:val="28"/>
        </w:rPr>
        <w:t xml:space="preserve"> городского округа</w:t>
      </w:r>
      <w:r w:rsidRPr="00740EDE">
        <w:rPr>
          <w:rFonts w:ascii="Liberation Serif" w:hAnsi="Liberation Serif" w:cs="Times New Roman"/>
          <w:color w:val="000000"/>
          <w:sz w:val="28"/>
          <w:szCs w:val="28"/>
        </w:rPr>
        <w:t>»;</w:t>
      </w:r>
    </w:p>
    <w:p w:rsidR="001B1377" w:rsidRPr="00740EDE" w:rsidRDefault="001B1377" w:rsidP="001B1377">
      <w:pPr>
        <w:pStyle w:val="ConsPlusNormal"/>
        <w:widowControl/>
        <w:tabs>
          <w:tab w:val="left" w:pos="1080"/>
          <w:tab w:val="num" w:pos="2340"/>
        </w:tabs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>2) соглашений о предоставлении субсидий местным бюджетам муниципальных образований в Свердловской области на выполнение аналогичных мероприятий, реализуемых за счет средств местного бюджета;</w:t>
      </w:r>
    </w:p>
    <w:p w:rsidR="001B1377" w:rsidRPr="00740EDE" w:rsidRDefault="001B1377" w:rsidP="001B1377">
      <w:pPr>
        <w:pStyle w:val="ConsPlusNormal"/>
        <w:widowControl/>
        <w:tabs>
          <w:tab w:val="left" w:pos="1080"/>
          <w:tab w:val="num" w:pos="2340"/>
        </w:tabs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>3) соглашений о предоставлении субсидий на иные цели муниципальным учреждениям.</w:t>
      </w:r>
    </w:p>
    <w:p w:rsidR="001B1377" w:rsidRPr="00740EDE" w:rsidRDefault="001B1377" w:rsidP="001B1377">
      <w:pPr>
        <w:pStyle w:val="16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Liberation Serif" w:hAnsi="Liberation Serif" w:cs="Times New Roman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>Привлечение третьих лиц для реализации муниципальной программы осуществляется на договорной основе в соответствии с действующим законодательством.</w:t>
      </w:r>
    </w:p>
    <w:p w:rsidR="001B1377" w:rsidRPr="00740EDE" w:rsidRDefault="001B1377" w:rsidP="001B1377">
      <w:pPr>
        <w:pStyle w:val="16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Liberation Serif" w:hAnsi="Liberation Serif" w:cs="Times New Roman"/>
          <w:sz w:val="28"/>
          <w:szCs w:val="28"/>
        </w:rPr>
      </w:pPr>
      <w:r w:rsidRPr="00740EDE">
        <w:rPr>
          <w:rFonts w:ascii="Liberation Serif" w:hAnsi="Liberation Serif" w:cs="Times New Roman"/>
          <w:sz w:val="28"/>
          <w:szCs w:val="28"/>
        </w:rPr>
        <w:t>ОМС «Управление по физ</w:t>
      </w:r>
      <w:r w:rsidR="003A75FD" w:rsidRPr="00740EDE">
        <w:rPr>
          <w:rFonts w:ascii="Liberation Serif" w:hAnsi="Liberation Serif" w:cs="Times New Roman"/>
          <w:sz w:val="28"/>
          <w:szCs w:val="28"/>
        </w:rPr>
        <w:t>ической культуре и спорту Каменск</w:t>
      </w:r>
      <w:r w:rsidRPr="00740EDE">
        <w:rPr>
          <w:rFonts w:ascii="Liberation Serif" w:hAnsi="Liberation Serif" w:cs="Times New Roman"/>
          <w:sz w:val="28"/>
          <w:szCs w:val="28"/>
        </w:rPr>
        <w:t>-Уральского</w:t>
      </w:r>
      <w:r w:rsidR="003A75FD" w:rsidRPr="00740EDE">
        <w:rPr>
          <w:rFonts w:ascii="Liberation Serif" w:hAnsi="Liberation Serif" w:cs="Times New Roman"/>
          <w:sz w:val="28"/>
          <w:szCs w:val="28"/>
        </w:rPr>
        <w:t xml:space="preserve"> городского округа</w:t>
      </w:r>
      <w:r w:rsidRPr="00740EDE">
        <w:rPr>
          <w:rFonts w:ascii="Liberation Serif" w:hAnsi="Liberation Serif" w:cs="Times New Roman"/>
          <w:sz w:val="28"/>
          <w:szCs w:val="28"/>
        </w:rPr>
        <w:t>» в  целях реализации муниципальной программы осуществляет следующие функции:</w:t>
      </w:r>
    </w:p>
    <w:p w:rsidR="001B1377" w:rsidRPr="00740EDE" w:rsidRDefault="001B1377" w:rsidP="001B1377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1) ежегодно определяет объем средств, выделяемых из местного бюджета на реализацию муниципальной программы;</w:t>
      </w:r>
    </w:p>
    <w:p w:rsidR="001B1377" w:rsidRPr="00740EDE" w:rsidRDefault="001B1377" w:rsidP="001B1377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2) осуществляет </w:t>
      </w:r>
      <w:proofErr w:type="gramStart"/>
      <w:r w:rsidRPr="00740EDE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740EDE">
        <w:rPr>
          <w:rFonts w:ascii="Liberation Serif" w:hAnsi="Liberation Serif"/>
          <w:sz w:val="28"/>
          <w:szCs w:val="28"/>
        </w:rPr>
        <w:t xml:space="preserve"> реализацией муниципальной программы в пределах своих полномочий;</w:t>
      </w:r>
    </w:p>
    <w:p w:rsidR="001B1377" w:rsidRPr="00740EDE" w:rsidRDefault="001B1377" w:rsidP="001B1377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3) проводит мониторинг реализации муниципальной программы с подготовкой информационно-аналитических и отчётных материалов.</w:t>
      </w:r>
    </w:p>
    <w:p w:rsidR="001B1377" w:rsidRPr="00740EDE" w:rsidRDefault="001B1377" w:rsidP="001B1377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Муниципальные учреждения, являющиеся исполнителями муниципальной программы:</w:t>
      </w:r>
    </w:p>
    <w:p w:rsidR="001B1377" w:rsidRPr="00740EDE" w:rsidRDefault="001B1377" w:rsidP="001B1377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1) обеспечивают выполнение плана мероприятий, достижение целевых показателей, установленных в муниципальных заданиях;</w:t>
      </w:r>
    </w:p>
    <w:p w:rsidR="001B1377" w:rsidRPr="00740EDE" w:rsidRDefault="001B1377" w:rsidP="001B1377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2) представляют информационно-аналитические и отчётные материалы ответственному исполнителю муниципальной программы.</w:t>
      </w:r>
    </w:p>
    <w:p w:rsidR="001B1377" w:rsidRPr="00740EDE" w:rsidRDefault="001B1377" w:rsidP="001B1377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  <w:b/>
          <w:color w:val="FF0000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lastRenderedPageBreak/>
        <w:t>План мероприятий  по выполнению муниципальной программы приведен в Приложении к настоящей  муниципальной программе.</w:t>
      </w:r>
    </w:p>
    <w:p w:rsidR="001B1377" w:rsidRPr="00740EDE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</w:t>
      </w:r>
    </w:p>
    <w:p w:rsidR="001B1377" w:rsidRPr="00740EDE" w:rsidRDefault="001B1377" w:rsidP="001B1377">
      <w:pPr>
        <w:pStyle w:val="ConsPlusNormal"/>
        <w:widowControl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  <w:sectPr w:rsidR="001B1377" w:rsidRPr="00740EDE" w:rsidSect="00ED79CD">
          <w:headerReference w:type="even" r:id="rId9"/>
          <w:headerReference w:type="default" r:id="rId10"/>
          <w:headerReference w:type="first" r:id="rId11"/>
          <w:pgSz w:w="11906" w:h="16838" w:code="9"/>
          <w:pgMar w:top="1021" w:right="567" w:bottom="1021" w:left="1361" w:header="720" w:footer="442" w:gutter="0"/>
          <w:cols w:space="720"/>
          <w:titlePg/>
          <w:docGrid w:linePitch="381"/>
        </w:sectPr>
      </w:pPr>
    </w:p>
    <w:p w:rsidR="001B1377" w:rsidRPr="00740EDE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10635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lastRenderedPageBreak/>
        <w:t xml:space="preserve">Приложение № 1 </w:t>
      </w:r>
    </w:p>
    <w:p w:rsidR="001B1377" w:rsidRPr="00740EDE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10635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к муниципальной программе «Развитие физической культуры и спорта в Каменск-Уральском городском округе  на 2020-2026 годы»                                                                                            </w:t>
      </w: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C36431" w:rsidRPr="00740EDE" w:rsidRDefault="00C36431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ЦЕЛИ, ЗАДАЧИ, ЦЕЛЕВЫЕ ПОКАЗАТЕЛИ </w:t>
      </w: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реализации муниципальной программы </w:t>
      </w:r>
    </w:p>
    <w:p w:rsidR="001B1377" w:rsidRPr="00740EDE" w:rsidRDefault="001B1377" w:rsidP="001B1377">
      <w:pPr>
        <w:pStyle w:val="ConsPlusCell"/>
        <w:jc w:val="center"/>
        <w:rPr>
          <w:rFonts w:ascii="Liberation Serif" w:hAnsi="Liberation Serif"/>
        </w:rPr>
      </w:pPr>
      <w:r w:rsidRPr="00740EDE">
        <w:rPr>
          <w:rFonts w:ascii="Liberation Serif" w:hAnsi="Liberation Serif"/>
        </w:rPr>
        <w:t xml:space="preserve">«Развитие физической культуры и спорта в Каменск-Уральском городском округе  </w:t>
      </w:r>
    </w:p>
    <w:p w:rsidR="001B1377" w:rsidRPr="00740EDE" w:rsidRDefault="001B1377" w:rsidP="001B1377">
      <w:pPr>
        <w:pStyle w:val="ConsPlusCell"/>
        <w:jc w:val="center"/>
        <w:rPr>
          <w:rFonts w:ascii="Liberation Serif" w:hAnsi="Liberation Serif"/>
        </w:rPr>
      </w:pPr>
      <w:r w:rsidRPr="00740EDE">
        <w:rPr>
          <w:rFonts w:ascii="Liberation Serif" w:hAnsi="Liberation Serif"/>
        </w:rPr>
        <w:t>на 2020-2026 годы»</w:t>
      </w:r>
    </w:p>
    <w:p w:rsidR="001B1377" w:rsidRPr="00740EDE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tbl>
      <w:tblPr>
        <w:tblW w:w="15333" w:type="dxa"/>
        <w:tblCellSpacing w:w="5" w:type="nil"/>
        <w:tblInd w:w="-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22"/>
        <w:gridCol w:w="3373"/>
        <w:gridCol w:w="78"/>
        <w:gridCol w:w="34"/>
        <w:gridCol w:w="17"/>
        <w:gridCol w:w="1005"/>
        <w:gridCol w:w="90"/>
        <w:gridCol w:w="43"/>
        <w:gridCol w:w="995"/>
        <w:gridCol w:w="6"/>
        <w:gridCol w:w="40"/>
        <w:gridCol w:w="1068"/>
        <w:gridCol w:w="22"/>
        <w:gridCol w:w="984"/>
        <w:gridCol w:w="8"/>
        <w:gridCol w:w="146"/>
        <w:gridCol w:w="847"/>
        <w:gridCol w:w="21"/>
        <w:gridCol w:w="971"/>
        <w:gridCol w:w="51"/>
        <w:gridCol w:w="1068"/>
        <w:gridCol w:w="15"/>
        <w:gridCol w:w="852"/>
        <w:gridCol w:w="140"/>
        <w:gridCol w:w="73"/>
        <w:gridCol w:w="71"/>
        <w:gridCol w:w="2214"/>
        <w:gridCol w:w="31"/>
        <w:gridCol w:w="21"/>
        <w:gridCol w:w="7"/>
        <w:gridCol w:w="20"/>
      </w:tblGrid>
      <w:tr w:rsidR="001B1377" w:rsidRPr="00740EDE" w:rsidTr="006E423C">
        <w:trPr>
          <w:tblCellSpacing w:w="5" w:type="nil"/>
        </w:trPr>
        <w:tc>
          <w:tcPr>
            <w:tcW w:w="1022" w:type="dxa"/>
            <w:vMerge w:val="restart"/>
          </w:tcPr>
          <w:p w:rsidR="001B1377" w:rsidRPr="00740EDE" w:rsidRDefault="001B1377" w:rsidP="00D05D68">
            <w:pPr>
              <w:pStyle w:val="ConsPlusCell"/>
              <w:ind w:left="-75" w:right="-75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№ строки</w:t>
            </w:r>
          </w:p>
        </w:tc>
        <w:tc>
          <w:tcPr>
            <w:tcW w:w="3502" w:type="dxa"/>
            <w:gridSpan w:val="4"/>
            <w:vMerge w:val="restart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138" w:type="dxa"/>
            <w:gridSpan w:val="3"/>
            <w:vMerge w:val="restart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Единица </w:t>
            </w:r>
            <w:r w:rsidRPr="00740EDE">
              <w:rPr>
                <w:rFonts w:ascii="Liberation Serif" w:hAnsi="Liberation Serif"/>
              </w:rPr>
              <w:br/>
              <w:t>измерения</w:t>
            </w:r>
          </w:p>
        </w:tc>
        <w:tc>
          <w:tcPr>
            <w:tcW w:w="7378" w:type="dxa"/>
            <w:gridSpan w:val="18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Значение целевого показателя</w:t>
            </w:r>
          </w:p>
        </w:tc>
        <w:tc>
          <w:tcPr>
            <w:tcW w:w="2293" w:type="dxa"/>
            <w:gridSpan w:val="5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Источник значений целевого показателя</w:t>
            </w:r>
          </w:p>
        </w:tc>
      </w:tr>
      <w:tr w:rsidR="001B1377" w:rsidRPr="00740EDE" w:rsidTr="006E423C">
        <w:trPr>
          <w:tblCellSpacing w:w="5" w:type="nil"/>
        </w:trPr>
        <w:tc>
          <w:tcPr>
            <w:tcW w:w="1022" w:type="dxa"/>
            <w:vMerge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02" w:type="dxa"/>
            <w:gridSpan w:val="4"/>
            <w:vMerge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138" w:type="dxa"/>
            <w:gridSpan w:val="3"/>
            <w:vMerge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2020 год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2021 </w:t>
            </w:r>
          </w:p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год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2022 год</w:t>
            </w:r>
          </w:p>
        </w:tc>
        <w:tc>
          <w:tcPr>
            <w:tcW w:w="993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2023 год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2024 год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2025 год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2026 год</w:t>
            </w:r>
          </w:p>
        </w:tc>
        <w:tc>
          <w:tcPr>
            <w:tcW w:w="2293" w:type="dxa"/>
            <w:gridSpan w:val="5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</w:p>
        </w:tc>
      </w:tr>
      <w:tr w:rsidR="001B1377" w:rsidRPr="00740EDE" w:rsidTr="006E423C">
        <w:trPr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740EDE">
              <w:rPr>
                <w:rFonts w:ascii="Liberation Serif" w:hAnsi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3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5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6</w:t>
            </w:r>
          </w:p>
        </w:tc>
        <w:tc>
          <w:tcPr>
            <w:tcW w:w="993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7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8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9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10</w:t>
            </w:r>
          </w:p>
        </w:tc>
        <w:tc>
          <w:tcPr>
            <w:tcW w:w="2293" w:type="dxa"/>
            <w:gridSpan w:val="5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11</w:t>
            </w:r>
          </w:p>
        </w:tc>
      </w:tr>
      <w:tr w:rsidR="001B1377" w:rsidRPr="00740EDE" w:rsidTr="006E423C">
        <w:trPr>
          <w:gridAfter w:val="2"/>
          <w:wAfter w:w="27" w:type="dxa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284" w:type="dxa"/>
            <w:gridSpan w:val="28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Цель 1. Создание условий для развития физической культуры и спорта в Каменск-Уральском городском округе, в том числе для лиц с ограниченными возможностями   здоровья и инвалидов </w:t>
            </w:r>
          </w:p>
        </w:tc>
      </w:tr>
      <w:tr w:rsidR="001B1377" w:rsidRPr="00740EDE" w:rsidTr="006E423C">
        <w:trPr>
          <w:gridAfter w:val="2"/>
          <w:wAfter w:w="27" w:type="dxa"/>
          <w:trHeight w:val="425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14284" w:type="dxa"/>
            <w:gridSpan w:val="28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Задача 1. Формирование у населения ответственного отношения к собственному здоровью и мотивации к здоровому образу жизни</w:t>
            </w:r>
          </w:p>
        </w:tc>
      </w:tr>
      <w:tr w:rsidR="001B1377" w:rsidRPr="00740EDE" w:rsidTr="00176502">
        <w:trPr>
          <w:gridAfter w:val="1"/>
          <w:wAfter w:w="20" w:type="dxa"/>
          <w:trHeight w:val="415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5C0271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Целевой показатель 1. Доля населения  в возрасте 3 - 79 лет, систематически занимающегося  физической культурой и спортом, в общей численности населения данной возрастной </w:t>
            </w:r>
            <w:r w:rsidRPr="00740EDE">
              <w:rPr>
                <w:rFonts w:ascii="Liberation Serif" w:hAnsi="Liberation Serif"/>
              </w:rPr>
              <w:lastRenderedPageBreak/>
              <w:t>категории.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lastRenderedPageBreak/>
              <w:t>процент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46,3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49,4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52,2</w:t>
            </w:r>
          </w:p>
        </w:tc>
        <w:tc>
          <w:tcPr>
            <w:tcW w:w="847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55,2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57,9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  57,9</w:t>
            </w:r>
          </w:p>
        </w:tc>
        <w:tc>
          <w:tcPr>
            <w:tcW w:w="1065" w:type="dxa"/>
            <w:gridSpan w:val="3"/>
          </w:tcPr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  57,9</w:t>
            </w:r>
          </w:p>
        </w:tc>
        <w:tc>
          <w:tcPr>
            <w:tcW w:w="2344" w:type="dxa"/>
            <w:gridSpan w:val="5"/>
          </w:tcPr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годовой отчет по форме федерального статистического наблюдения № 1-ФК «Сведения о физической культуре и </w:t>
            </w:r>
            <w:r w:rsidRPr="00740EDE">
              <w:rPr>
                <w:rFonts w:ascii="Liberation Serif" w:hAnsi="Liberation Serif"/>
                <w:sz w:val="28"/>
                <w:szCs w:val="28"/>
              </w:rPr>
              <w:lastRenderedPageBreak/>
              <w:t>спорте»</w:t>
            </w:r>
          </w:p>
        </w:tc>
      </w:tr>
      <w:tr w:rsidR="001B1377" w:rsidRPr="00740EDE" w:rsidTr="00176502">
        <w:trPr>
          <w:gridAfter w:val="3"/>
          <w:wAfter w:w="48" w:type="dxa"/>
          <w:trHeight w:val="2258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lastRenderedPageBreak/>
              <w:t>1.2.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2.</w:t>
            </w:r>
          </w:p>
          <w:p w:rsidR="001B1377" w:rsidRPr="00740EDE" w:rsidRDefault="001B1377" w:rsidP="00D05D68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Доля детей и молодежи в возрасте 3 - 29 лет, систематически занимающихся физической культурой и спортом, в общей численности детей и молодежи данной возрастной категории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процент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86,8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86,8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86,8</w:t>
            </w:r>
          </w:p>
        </w:tc>
        <w:tc>
          <w:tcPr>
            <w:tcW w:w="847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86,8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86,8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86,8</w:t>
            </w:r>
          </w:p>
        </w:tc>
        <w:tc>
          <w:tcPr>
            <w:tcW w:w="1065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86,8</w:t>
            </w:r>
          </w:p>
        </w:tc>
        <w:tc>
          <w:tcPr>
            <w:tcW w:w="2316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годовой отчет по форме федерального статистического наблюдения № 1-ФК «Сведения о физической культуре и спорте»</w:t>
            </w:r>
          </w:p>
        </w:tc>
      </w:tr>
      <w:tr w:rsidR="001B1377" w:rsidRPr="00740EDE" w:rsidTr="00176502">
        <w:trPr>
          <w:gridAfter w:val="3"/>
          <w:wAfter w:w="48" w:type="dxa"/>
          <w:trHeight w:val="2401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1.3.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Целевой показатель 3.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Доля граждан среднего возраста (женщины в возрасте 30 - 54 лет, мужчины в возрасте 30 - 59 лет), систематически занимающихся физической культурой и спортом, в общей численности граждан среднего возраста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процент 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32,2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37,5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41,5</w:t>
            </w:r>
          </w:p>
        </w:tc>
        <w:tc>
          <w:tcPr>
            <w:tcW w:w="847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48,6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55,0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55,0</w:t>
            </w:r>
          </w:p>
        </w:tc>
        <w:tc>
          <w:tcPr>
            <w:tcW w:w="1065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55,0</w:t>
            </w:r>
          </w:p>
        </w:tc>
        <w:tc>
          <w:tcPr>
            <w:tcW w:w="2316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годовой отчет по форме федерального статистического наблюдения № 1-ФК «Сведения о физической культуре и спорте»</w:t>
            </w:r>
          </w:p>
        </w:tc>
      </w:tr>
      <w:tr w:rsidR="001B1377" w:rsidRPr="00740EDE" w:rsidTr="00176502">
        <w:trPr>
          <w:gridAfter w:val="3"/>
          <w:wAfter w:w="48" w:type="dxa"/>
          <w:trHeight w:val="1981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1.4.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4.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Доля граждан старшего возраста (женщины в возрасте 55 - 79 лет, мужчины в возрасте 60 - 79 лет), систематически занимающихся физической культурой и спортом, в общей численности граждан старшего возраста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процент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16,2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20,0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24,6</w:t>
            </w:r>
          </w:p>
        </w:tc>
        <w:tc>
          <w:tcPr>
            <w:tcW w:w="847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24,7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  <w:highlight w:val="yellow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25,0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25,0</w:t>
            </w:r>
          </w:p>
        </w:tc>
        <w:tc>
          <w:tcPr>
            <w:tcW w:w="1065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 25,0</w:t>
            </w:r>
          </w:p>
        </w:tc>
        <w:tc>
          <w:tcPr>
            <w:tcW w:w="2316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годовой отчет по форме федерального статистического наблюдения № 1-ФК «Сведения о физической культуре и спорте»</w:t>
            </w:r>
          </w:p>
        </w:tc>
      </w:tr>
      <w:tr w:rsidR="001B1377" w:rsidRPr="00740EDE" w:rsidTr="00176502">
        <w:trPr>
          <w:gridAfter w:val="3"/>
          <w:wAfter w:w="48" w:type="dxa"/>
          <w:trHeight w:val="270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1.5.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5.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lastRenderedPageBreak/>
              <w:t>Количество проведенных физкультурно-оздоровительных и спортивно-массовых мероприятий согласно календарному плану физкультурных мероприятий  и спортивных мероприятий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lastRenderedPageBreak/>
              <w:t>единиц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410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420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430</w:t>
            </w:r>
          </w:p>
        </w:tc>
        <w:tc>
          <w:tcPr>
            <w:tcW w:w="847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430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440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440</w:t>
            </w:r>
          </w:p>
        </w:tc>
        <w:tc>
          <w:tcPr>
            <w:tcW w:w="1065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440</w:t>
            </w:r>
          </w:p>
        </w:tc>
        <w:tc>
          <w:tcPr>
            <w:tcW w:w="2316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Ежегодный </w:t>
            </w:r>
            <w:r w:rsidRPr="00740EDE">
              <w:rPr>
                <w:rFonts w:ascii="Liberation Serif" w:hAnsi="Liberation Serif"/>
              </w:rPr>
              <w:lastRenderedPageBreak/>
              <w:t xml:space="preserve">годовой отчет об итогах деятельности учреждений спорта </w:t>
            </w:r>
          </w:p>
        </w:tc>
      </w:tr>
      <w:tr w:rsidR="001B1377" w:rsidRPr="00740EDE" w:rsidTr="00176502">
        <w:trPr>
          <w:gridAfter w:val="3"/>
          <w:wAfter w:w="48" w:type="dxa"/>
          <w:trHeight w:val="840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lastRenderedPageBreak/>
              <w:t>1.6.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6.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Количество часов доступа к объектам спорта  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час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21624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21560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21624</w:t>
            </w:r>
          </w:p>
        </w:tc>
        <w:tc>
          <w:tcPr>
            <w:tcW w:w="847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21624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21624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21560</w:t>
            </w:r>
          </w:p>
        </w:tc>
        <w:tc>
          <w:tcPr>
            <w:tcW w:w="1065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21624</w:t>
            </w:r>
          </w:p>
        </w:tc>
        <w:tc>
          <w:tcPr>
            <w:tcW w:w="2316" w:type="dxa"/>
            <w:gridSpan w:val="3"/>
          </w:tcPr>
          <w:p w:rsidR="001B1377" w:rsidRPr="00740EDE" w:rsidRDefault="00740EDE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</w:t>
            </w:r>
            <w:r w:rsidR="001B1377" w:rsidRPr="00740EDE">
              <w:rPr>
                <w:rFonts w:ascii="Liberation Serif" w:hAnsi="Liberation Serif"/>
              </w:rPr>
              <w:t xml:space="preserve">жегодный отчет по муниципальному заданию </w:t>
            </w:r>
          </w:p>
        </w:tc>
      </w:tr>
      <w:tr w:rsidR="001B1377" w:rsidRPr="00740EDE" w:rsidTr="006E423C">
        <w:trPr>
          <w:gridAfter w:val="3"/>
          <w:wAfter w:w="48" w:type="dxa"/>
          <w:trHeight w:val="555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14263" w:type="dxa"/>
            <w:gridSpan w:val="27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Задача 2. Привлечение к систематическим занятиям адаптивной физической культурой и избранными видами двигательной деятельности максимально большого количества лиц с ограниченными возможностями</w:t>
            </w:r>
          </w:p>
        </w:tc>
      </w:tr>
      <w:tr w:rsidR="001B1377" w:rsidRPr="00740EDE" w:rsidTr="006E423C">
        <w:trPr>
          <w:gridAfter w:val="3"/>
          <w:wAfter w:w="48" w:type="dxa"/>
          <w:trHeight w:val="840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2.1.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7.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Доля лиц с ограниченными возможностями здоровья и инвалидов, систематически занимающихся физической культурой и спортом в общей численности указанной  категории населения, не имеющего противопоказаний для занятий физической культурой и спортом 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процент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17,1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17,5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18,0</w:t>
            </w:r>
          </w:p>
        </w:tc>
        <w:tc>
          <w:tcPr>
            <w:tcW w:w="993" w:type="dxa"/>
            <w:gridSpan w:val="2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18,0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18,0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 18,0</w:t>
            </w:r>
          </w:p>
        </w:tc>
        <w:tc>
          <w:tcPr>
            <w:tcW w:w="1065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 18,0</w:t>
            </w:r>
          </w:p>
        </w:tc>
        <w:tc>
          <w:tcPr>
            <w:tcW w:w="2316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годовой отчет по форме федерального статистического наблюдения № 3-АФК «Сведения об адаптивной физической культуре и спорте»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</w:p>
        </w:tc>
      </w:tr>
      <w:tr w:rsidR="001B1377" w:rsidRPr="00740EDE" w:rsidTr="006E423C">
        <w:trPr>
          <w:gridAfter w:val="3"/>
          <w:wAfter w:w="48" w:type="dxa"/>
          <w:trHeight w:val="840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2.2.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Целевой показатель 8.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Доля лиц с ограниченными возможностями здоровья и инвалидов в возрасте от 6 </w:t>
            </w:r>
            <w:r w:rsidRPr="00740EDE">
              <w:rPr>
                <w:rFonts w:ascii="Liberation Serif" w:hAnsi="Liberation Serif"/>
              </w:rPr>
              <w:lastRenderedPageBreak/>
              <w:t>до 18 лет, систематически занимающихся физической культурой и спортом в общей численности данной категории  населения города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lastRenderedPageBreak/>
              <w:t>процент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23,3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23,5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23,5</w:t>
            </w:r>
          </w:p>
        </w:tc>
        <w:tc>
          <w:tcPr>
            <w:tcW w:w="993" w:type="dxa"/>
            <w:gridSpan w:val="2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24,0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24,3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  24,5</w:t>
            </w:r>
          </w:p>
        </w:tc>
        <w:tc>
          <w:tcPr>
            <w:tcW w:w="1065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24,5</w:t>
            </w:r>
          </w:p>
        </w:tc>
        <w:tc>
          <w:tcPr>
            <w:tcW w:w="2316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годовой отчет по форме федерального статистического </w:t>
            </w:r>
            <w:r w:rsidRPr="00740EDE">
              <w:rPr>
                <w:rFonts w:ascii="Liberation Serif" w:hAnsi="Liberation Serif"/>
              </w:rPr>
              <w:lastRenderedPageBreak/>
              <w:t>наблюдения № 3-АФК «Сведения об адаптивной физической культуре и спорте»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  <w:highlight w:val="yellow"/>
              </w:rPr>
            </w:pPr>
          </w:p>
        </w:tc>
      </w:tr>
      <w:tr w:rsidR="001B1377" w:rsidRPr="00740EDE" w:rsidTr="006E423C">
        <w:trPr>
          <w:gridAfter w:val="3"/>
          <w:wAfter w:w="48" w:type="dxa"/>
          <w:trHeight w:val="555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lastRenderedPageBreak/>
              <w:t>3.</w:t>
            </w:r>
          </w:p>
        </w:tc>
        <w:tc>
          <w:tcPr>
            <w:tcW w:w="14263" w:type="dxa"/>
            <w:gridSpan w:val="27"/>
          </w:tcPr>
          <w:p w:rsidR="001B1377" w:rsidRPr="00740EDE" w:rsidRDefault="001B1377" w:rsidP="003A75FD">
            <w:pPr>
              <w:pStyle w:val="ConsPlusCell"/>
              <w:jc w:val="both"/>
              <w:rPr>
                <w:rFonts w:ascii="Liberation Serif" w:hAnsi="Liberation Serif"/>
                <w:highlight w:val="yellow"/>
              </w:rPr>
            </w:pPr>
            <w:r w:rsidRPr="00740EDE">
              <w:rPr>
                <w:rFonts w:ascii="Liberation Serif" w:hAnsi="Liberation Serif"/>
              </w:rPr>
              <w:t>Задача 3. Поэтапное внедрение Всероссийского физкультурно-спортивного комплекса «Готов к труду и обороне» (ГТО) на территории Каменск-Уральс</w:t>
            </w:r>
            <w:r w:rsidR="003A75FD" w:rsidRPr="00740EDE">
              <w:rPr>
                <w:rFonts w:ascii="Liberation Serif" w:hAnsi="Liberation Serif"/>
              </w:rPr>
              <w:t>кого городского округа</w:t>
            </w:r>
          </w:p>
        </w:tc>
      </w:tr>
      <w:tr w:rsidR="001B1377" w:rsidRPr="00740EDE" w:rsidTr="006E423C">
        <w:trPr>
          <w:gridAfter w:val="3"/>
          <w:wAfter w:w="48" w:type="dxa"/>
          <w:trHeight w:val="840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3.1.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Целевой показатель 9.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highlight w:val="yellow"/>
              </w:rPr>
            </w:pPr>
            <w:r w:rsidRPr="00740EDE">
              <w:rPr>
                <w:rFonts w:ascii="Liberation Serif" w:hAnsi="Liberation Serif"/>
              </w:rPr>
              <w:t>Доля населения, выполнившего нормативы испытаний (тестов) Всероссийского физкультурно-спортивного комплекса «Готов к труду и обороне» (ГТО), в общей численности населения, принявшего участие в выполнении нормативов испытаний (тестов) Всероссийского физкультурно-спортивного комплекса «Готов к труду и обороне» (ГТО)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  <w:highlight w:val="yellow"/>
              </w:rPr>
            </w:pPr>
            <w:r w:rsidRPr="00740EDE">
              <w:rPr>
                <w:rFonts w:ascii="Liberation Serif" w:hAnsi="Liberation Serif"/>
              </w:rPr>
              <w:t xml:space="preserve">процент 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49,0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50,0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51,0</w:t>
            </w:r>
          </w:p>
        </w:tc>
        <w:tc>
          <w:tcPr>
            <w:tcW w:w="993" w:type="dxa"/>
            <w:gridSpan w:val="2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52,0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53,0</w:t>
            </w:r>
          </w:p>
        </w:tc>
        <w:tc>
          <w:tcPr>
            <w:tcW w:w="1134" w:type="dxa"/>
            <w:gridSpan w:val="3"/>
          </w:tcPr>
          <w:p w:rsidR="001B1377" w:rsidRPr="00740EDE" w:rsidRDefault="006C5819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  54</w:t>
            </w:r>
            <w:r w:rsidR="001B1377" w:rsidRPr="00740EDE">
              <w:rPr>
                <w:rFonts w:ascii="Liberation Serif" w:hAnsi="Liberation Serif"/>
              </w:rPr>
              <w:t>,0</w:t>
            </w:r>
          </w:p>
        </w:tc>
        <w:tc>
          <w:tcPr>
            <w:tcW w:w="852" w:type="dxa"/>
          </w:tcPr>
          <w:p w:rsidR="001B1377" w:rsidRPr="00740EDE" w:rsidRDefault="006C5819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  55</w:t>
            </w:r>
            <w:r w:rsidR="001B1377" w:rsidRPr="00740EDE">
              <w:rPr>
                <w:rFonts w:ascii="Liberation Serif" w:hAnsi="Liberation Serif"/>
              </w:rPr>
              <w:t>,0</w:t>
            </w:r>
          </w:p>
        </w:tc>
        <w:tc>
          <w:tcPr>
            <w:tcW w:w="2529" w:type="dxa"/>
            <w:gridSpan w:val="5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годовой отчет по форме федерального статистического наблюдения № 2 - ГТО «Сведения о реализации Всероссийского физкультурно-спортивного комплекса «Готов к труду и обороне (ГТО)»</w:t>
            </w:r>
          </w:p>
        </w:tc>
      </w:tr>
      <w:tr w:rsidR="001B1377" w:rsidRPr="00740EDE" w:rsidTr="006E423C">
        <w:trPr>
          <w:gridAfter w:val="3"/>
          <w:wAfter w:w="48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14263" w:type="dxa"/>
            <w:gridSpan w:val="27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Задача 4. Развитие и пропаганда естественных методов оздоровления</w:t>
            </w:r>
            <w:r w:rsidRPr="00740EDE">
              <w:rPr>
                <w:rFonts w:ascii="Liberation Serif" w:hAnsi="Liberation Serif"/>
                <w:color w:val="000000"/>
              </w:rPr>
              <w:t xml:space="preserve"> в рамках общественного проекта «Каждому муниципалитету – маршрут здоровья»</w:t>
            </w:r>
          </w:p>
        </w:tc>
      </w:tr>
      <w:tr w:rsidR="001B1377" w:rsidRPr="00740EDE" w:rsidTr="006E423C">
        <w:trPr>
          <w:gridAfter w:val="3"/>
          <w:wAfter w:w="48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4.1</w:t>
            </w:r>
          </w:p>
        </w:tc>
        <w:tc>
          <w:tcPr>
            <w:tcW w:w="3451" w:type="dxa"/>
            <w:gridSpan w:val="2"/>
          </w:tcPr>
          <w:p w:rsidR="001B1377" w:rsidRPr="00740EDE" w:rsidRDefault="001B1377" w:rsidP="00D05D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Целевой показатель 10.</w:t>
            </w:r>
          </w:p>
          <w:p w:rsidR="001B1377" w:rsidRPr="00740EDE" w:rsidRDefault="001B1377" w:rsidP="00D05D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Количество участников </w:t>
            </w:r>
            <w:proofErr w:type="spellStart"/>
            <w:r w:rsidRPr="00740EDE">
              <w:rPr>
                <w:rFonts w:ascii="Liberation Serif" w:hAnsi="Liberation Serif"/>
                <w:sz w:val="28"/>
                <w:szCs w:val="28"/>
              </w:rPr>
              <w:t>ЗОЖ-актива</w:t>
            </w:r>
            <w:proofErr w:type="spellEnd"/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 на территории Каменск-Уральского </w:t>
            </w:r>
            <w:r w:rsidRPr="00740EDE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городского округа </w:t>
            </w:r>
          </w:p>
        </w:tc>
        <w:tc>
          <w:tcPr>
            <w:tcW w:w="1146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lastRenderedPageBreak/>
              <w:t>чел.</w:t>
            </w:r>
          </w:p>
        </w:tc>
        <w:tc>
          <w:tcPr>
            <w:tcW w:w="1084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1068" w:type="dxa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1006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1022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1022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1068" w:type="dxa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867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2529" w:type="dxa"/>
            <w:gridSpan w:val="5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На основе данных ежегодного годового отчета  МАУ «Центр РФС» </w:t>
            </w:r>
            <w:r w:rsidRPr="00740EDE">
              <w:rPr>
                <w:rFonts w:ascii="Liberation Serif" w:hAnsi="Liberation Serif"/>
              </w:rPr>
              <w:lastRenderedPageBreak/>
              <w:t xml:space="preserve">по проекту </w:t>
            </w:r>
            <w:r w:rsidRPr="00740EDE">
              <w:rPr>
                <w:rFonts w:ascii="Liberation Serif" w:hAnsi="Liberation Serif"/>
                <w:color w:val="000000"/>
              </w:rPr>
              <w:t>«Каждому муниципалитету – маршрут здоровья»</w:t>
            </w:r>
          </w:p>
        </w:tc>
      </w:tr>
      <w:tr w:rsidR="001B1377" w:rsidRPr="00740EDE" w:rsidTr="006E423C">
        <w:trPr>
          <w:gridAfter w:val="3"/>
          <w:wAfter w:w="48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lastRenderedPageBreak/>
              <w:t>4.2</w:t>
            </w:r>
          </w:p>
        </w:tc>
        <w:tc>
          <w:tcPr>
            <w:tcW w:w="3451" w:type="dxa"/>
            <w:gridSpan w:val="2"/>
          </w:tcPr>
          <w:p w:rsidR="001B1377" w:rsidRPr="00740EDE" w:rsidRDefault="001B1377" w:rsidP="00D05D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Целевой показатель 11.</w:t>
            </w:r>
          </w:p>
          <w:p w:rsidR="001B1377" w:rsidRPr="00740EDE" w:rsidRDefault="001B1377" w:rsidP="00D05D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Обучение представителей ЗОЖ – актива по образовательному курсу «Инструктор ЗОЖ»</w:t>
            </w:r>
          </w:p>
        </w:tc>
        <w:tc>
          <w:tcPr>
            <w:tcW w:w="1146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чел.</w:t>
            </w:r>
          </w:p>
        </w:tc>
        <w:tc>
          <w:tcPr>
            <w:tcW w:w="1084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1068" w:type="dxa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1006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1022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1022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1068" w:type="dxa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867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2529" w:type="dxa"/>
            <w:gridSpan w:val="5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На основе данных ежегодного годового отчета  МАУ «Центр РФС» по проекту </w:t>
            </w:r>
            <w:r w:rsidRPr="00740EDE">
              <w:rPr>
                <w:rFonts w:ascii="Liberation Serif" w:hAnsi="Liberation Serif"/>
                <w:color w:val="000000"/>
              </w:rPr>
              <w:t>«Каждому муниципалитету – маршрут здоровья»</w:t>
            </w:r>
          </w:p>
        </w:tc>
      </w:tr>
      <w:tr w:rsidR="001B1377" w:rsidRPr="00740EDE" w:rsidTr="006E423C">
        <w:trPr>
          <w:gridAfter w:val="3"/>
          <w:wAfter w:w="48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4.3</w:t>
            </w:r>
          </w:p>
        </w:tc>
        <w:tc>
          <w:tcPr>
            <w:tcW w:w="3451" w:type="dxa"/>
            <w:gridSpan w:val="2"/>
          </w:tcPr>
          <w:p w:rsidR="001B1377" w:rsidRPr="00740EDE" w:rsidRDefault="001B1377" w:rsidP="00D05D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Целевой показатель 12.</w:t>
            </w:r>
          </w:p>
          <w:p w:rsidR="001B1377" w:rsidRPr="00740EDE" w:rsidRDefault="001B1377" w:rsidP="00D05D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Количество участников, привлеченных к прохождению маршрутов здоровья </w:t>
            </w:r>
          </w:p>
        </w:tc>
        <w:tc>
          <w:tcPr>
            <w:tcW w:w="1146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чел.</w:t>
            </w:r>
          </w:p>
        </w:tc>
        <w:tc>
          <w:tcPr>
            <w:tcW w:w="1084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1068" w:type="dxa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300</w:t>
            </w:r>
          </w:p>
        </w:tc>
        <w:tc>
          <w:tcPr>
            <w:tcW w:w="1006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600</w:t>
            </w:r>
          </w:p>
        </w:tc>
        <w:tc>
          <w:tcPr>
            <w:tcW w:w="1022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900</w:t>
            </w:r>
          </w:p>
        </w:tc>
        <w:tc>
          <w:tcPr>
            <w:tcW w:w="1022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1200</w:t>
            </w:r>
          </w:p>
        </w:tc>
        <w:tc>
          <w:tcPr>
            <w:tcW w:w="1068" w:type="dxa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1500</w:t>
            </w:r>
          </w:p>
        </w:tc>
        <w:tc>
          <w:tcPr>
            <w:tcW w:w="867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1500</w:t>
            </w:r>
          </w:p>
        </w:tc>
        <w:tc>
          <w:tcPr>
            <w:tcW w:w="2529" w:type="dxa"/>
            <w:gridSpan w:val="5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На основе данных ежегодного годового отчета  МАУ «Центр РФС» по проекту </w:t>
            </w:r>
            <w:r w:rsidRPr="00740EDE">
              <w:rPr>
                <w:rFonts w:ascii="Liberation Serif" w:hAnsi="Liberation Serif"/>
                <w:color w:val="000000"/>
              </w:rPr>
              <w:t>«Каждому муниципалитету – маршрут здоровья»</w:t>
            </w:r>
          </w:p>
        </w:tc>
      </w:tr>
      <w:tr w:rsidR="001B1377" w:rsidRPr="00740EDE" w:rsidTr="006E423C">
        <w:trPr>
          <w:gridAfter w:val="3"/>
          <w:wAfter w:w="48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4.4</w:t>
            </w:r>
          </w:p>
        </w:tc>
        <w:tc>
          <w:tcPr>
            <w:tcW w:w="3451" w:type="dxa"/>
            <w:gridSpan w:val="2"/>
          </w:tcPr>
          <w:p w:rsidR="001B1377" w:rsidRPr="00740EDE" w:rsidRDefault="001B1377" w:rsidP="00D05D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Целевой показатель 13.</w:t>
            </w:r>
          </w:p>
          <w:p w:rsidR="001B1377" w:rsidRPr="00740EDE" w:rsidRDefault="001B1377" w:rsidP="00D05D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Формирование муниципальной команды по ходьбе</w:t>
            </w:r>
          </w:p>
        </w:tc>
        <w:tc>
          <w:tcPr>
            <w:tcW w:w="1146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чел.</w:t>
            </w:r>
          </w:p>
        </w:tc>
        <w:tc>
          <w:tcPr>
            <w:tcW w:w="1084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1068" w:type="dxa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1006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55</w:t>
            </w:r>
          </w:p>
        </w:tc>
        <w:tc>
          <w:tcPr>
            <w:tcW w:w="1022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60</w:t>
            </w:r>
          </w:p>
        </w:tc>
        <w:tc>
          <w:tcPr>
            <w:tcW w:w="1022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65</w:t>
            </w:r>
          </w:p>
        </w:tc>
        <w:tc>
          <w:tcPr>
            <w:tcW w:w="1068" w:type="dxa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70</w:t>
            </w:r>
          </w:p>
        </w:tc>
        <w:tc>
          <w:tcPr>
            <w:tcW w:w="867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75</w:t>
            </w:r>
          </w:p>
        </w:tc>
        <w:tc>
          <w:tcPr>
            <w:tcW w:w="2529" w:type="dxa"/>
            <w:gridSpan w:val="5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На основе данных ежегодного годового отчета  МАУ «Центр РФС» по проекту </w:t>
            </w:r>
            <w:r w:rsidRPr="00740EDE">
              <w:rPr>
                <w:rFonts w:ascii="Liberation Serif" w:hAnsi="Liberation Serif"/>
                <w:color w:val="000000"/>
              </w:rPr>
              <w:t>«Каждому муниципалитету – маршрут здоровья»</w:t>
            </w:r>
          </w:p>
        </w:tc>
      </w:tr>
      <w:tr w:rsidR="001B1377" w:rsidRPr="00740EDE" w:rsidTr="006E423C">
        <w:trPr>
          <w:gridAfter w:val="3"/>
          <w:wAfter w:w="48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4.5</w:t>
            </w:r>
          </w:p>
        </w:tc>
        <w:tc>
          <w:tcPr>
            <w:tcW w:w="3451" w:type="dxa"/>
            <w:gridSpan w:val="2"/>
          </w:tcPr>
          <w:p w:rsidR="001B1377" w:rsidRPr="00740EDE" w:rsidRDefault="001B1377" w:rsidP="00D05D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Целевой показатель 14.</w:t>
            </w:r>
          </w:p>
          <w:p w:rsidR="001B1377" w:rsidRPr="00740EDE" w:rsidRDefault="001B1377" w:rsidP="00D05D68">
            <w:pPr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Участие в муниципальных и межмуниципальных </w:t>
            </w:r>
            <w:r w:rsidRPr="00740EDE">
              <w:rPr>
                <w:rFonts w:ascii="Liberation Serif" w:hAnsi="Liberation Serif"/>
                <w:sz w:val="28"/>
                <w:szCs w:val="28"/>
              </w:rPr>
              <w:lastRenderedPageBreak/>
              <w:t>соревнованиях по фоновой ходьбе с использованием Мобильного приложения по подсчету шагов</w:t>
            </w:r>
          </w:p>
        </w:tc>
        <w:tc>
          <w:tcPr>
            <w:tcW w:w="1146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lastRenderedPageBreak/>
              <w:t>чел.</w:t>
            </w:r>
          </w:p>
        </w:tc>
        <w:tc>
          <w:tcPr>
            <w:tcW w:w="1084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1068" w:type="dxa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1006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60</w:t>
            </w:r>
          </w:p>
        </w:tc>
        <w:tc>
          <w:tcPr>
            <w:tcW w:w="1022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70</w:t>
            </w:r>
          </w:p>
        </w:tc>
        <w:tc>
          <w:tcPr>
            <w:tcW w:w="1022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80</w:t>
            </w:r>
          </w:p>
        </w:tc>
        <w:tc>
          <w:tcPr>
            <w:tcW w:w="1068" w:type="dxa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90</w:t>
            </w:r>
          </w:p>
        </w:tc>
        <w:tc>
          <w:tcPr>
            <w:tcW w:w="867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100</w:t>
            </w:r>
          </w:p>
        </w:tc>
        <w:tc>
          <w:tcPr>
            <w:tcW w:w="2529" w:type="dxa"/>
            <w:gridSpan w:val="5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На основе данных ежегодного годового отчета  </w:t>
            </w:r>
            <w:r w:rsidRPr="00740EDE">
              <w:rPr>
                <w:rFonts w:ascii="Liberation Serif" w:hAnsi="Liberation Serif"/>
              </w:rPr>
              <w:lastRenderedPageBreak/>
              <w:t xml:space="preserve">МАУ «Центр РФС» по проекту </w:t>
            </w:r>
            <w:r w:rsidRPr="00740EDE">
              <w:rPr>
                <w:rFonts w:ascii="Liberation Serif" w:hAnsi="Liberation Serif"/>
                <w:color w:val="000000"/>
              </w:rPr>
              <w:t>«Каждому муниципалитету – маршрут здоровья»</w:t>
            </w:r>
          </w:p>
        </w:tc>
      </w:tr>
      <w:tr w:rsidR="001B1377" w:rsidRPr="00740EDE" w:rsidTr="006E423C">
        <w:trPr>
          <w:gridAfter w:val="3"/>
          <w:wAfter w:w="48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263" w:type="dxa"/>
            <w:gridSpan w:val="27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Цель 2. Создание условий для развития детско-юношеского спорта, подготовки спортивного резерва сборных команд Свердловской области и Российской Федерации </w:t>
            </w:r>
          </w:p>
        </w:tc>
      </w:tr>
      <w:tr w:rsidR="001B1377" w:rsidRPr="00740EDE" w:rsidTr="006E423C">
        <w:trPr>
          <w:gridAfter w:val="3"/>
          <w:wAfter w:w="48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14263" w:type="dxa"/>
            <w:gridSpan w:val="27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Задача 5. Модернизация системы развития детско-юношеского спорта и подготовки спортивного резерва, включая совершенствование системы отбора </w:t>
            </w:r>
            <w:r w:rsidR="00ED79CD">
              <w:rPr>
                <w:rFonts w:ascii="Liberation Serif" w:hAnsi="Liberation Serif"/>
              </w:rPr>
              <w:t>талантливых спортсменов в Каменск</w:t>
            </w:r>
            <w:r w:rsidRPr="00740EDE">
              <w:rPr>
                <w:rFonts w:ascii="Liberation Serif" w:hAnsi="Liberation Serif"/>
              </w:rPr>
              <w:t>-Уральском</w:t>
            </w:r>
            <w:r w:rsidR="00ED79CD">
              <w:rPr>
                <w:rFonts w:ascii="Liberation Serif" w:hAnsi="Liberation Serif"/>
              </w:rPr>
              <w:t xml:space="preserve"> городском округе</w:t>
            </w:r>
            <w:r w:rsidRPr="00740EDE">
              <w:rPr>
                <w:rFonts w:ascii="Liberation Serif" w:hAnsi="Liberation Serif"/>
              </w:rPr>
              <w:t xml:space="preserve">  </w:t>
            </w:r>
          </w:p>
        </w:tc>
      </w:tr>
      <w:tr w:rsidR="001B1377" w:rsidRPr="00740EDE" w:rsidTr="006E423C">
        <w:trPr>
          <w:gridAfter w:val="4"/>
          <w:wAfter w:w="79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5.1.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15.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Доля граждан, в возрасте  6-15 лет, занимающихся в спортивных школах, в общей численности детей и молодежи в возрасте 6-15 лет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процент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24,4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24,5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24,5</w:t>
            </w:r>
          </w:p>
        </w:tc>
        <w:tc>
          <w:tcPr>
            <w:tcW w:w="993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25,0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25,0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   25,5</w:t>
            </w:r>
          </w:p>
        </w:tc>
        <w:tc>
          <w:tcPr>
            <w:tcW w:w="1065" w:type="dxa"/>
            <w:gridSpan w:val="3"/>
          </w:tcPr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     25,5</w:t>
            </w:r>
          </w:p>
        </w:tc>
        <w:tc>
          <w:tcPr>
            <w:tcW w:w="2285" w:type="dxa"/>
            <w:gridSpan w:val="2"/>
          </w:tcPr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годовой отчет по форме федерального статистического наблюдения № 5-ФК «Сведения по организациям, осуществляющим спортивную подготовку»</w:t>
            </w:r>
          </w:p>
        </w:tc>
      </w:tr>
      <w:tr w:rsidR="001B1377" w:rsidRPr="00740EDE" w:rsidTr="006E423C">
        <w:trPr>
          <w:gridAfter w:val="3"/>
          <w:wAfter w:w="48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14263" w:type="dxa"/>
            <w:gridSpan w:val="27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Задача 6. Организация отдыха и оздоровления занимающихся муниципальных спортивных школ </w:t>
            </w:r>
          </w:p>
        </w:tc>
      </w:tr>
      <w:tr w:rsidR="001B1377" w:rsidRPr="00740EDE" w:rsidTr="006E423C">
        <w:trPr>
          <w:gridAfter w:val="4"/>
          <w:wAfter w:w="79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6.1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Целевой показатель 16. 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Доля детей и подростков муниципальных спортивных школ, получивших услуги по организации отдыха и оздоровления, от общей численности обучающихся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муниципальных спортивных школ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процент</w:t>
            </w:r>
          </w:p>
        </w:tc>
        <w:tc>
          <w:tcPr>
            <w:tcW w:w="995" w:type="dxa"/>
          </w:tcPr>
          <w:p w:rsidR="001B1377" w:rsidRPr="00740EDE" w:rsidRDefault="00E21EE2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  <w:r w:rsidR="001B1377" w:rsidRPr="00740EDE">
              <w:rPr>
                <w:rFonts w:ascii="Liberation Serif" w:hAnsi="Liberation Serif"/>
              </w:rPr>
              <w:t>,0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14,0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14,0</w:t>
            </w:r>
          </w:p>
        </w:tc>
        <w:tc>
          <w:tcPr>
            <w:tcW w:w="993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14,0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14,0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14,0</w:t>
            </w:r>
          </w:p>
        </w:tc>
        <w:tc>
          <w:tcPr>
            <w:tcW w:w="1065" w:type="dxa"/>
            <w:gridSpan w:val="3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14,0</w:t>
            </w:r>
          </w:p>
        </w:tc>
        <w:tc>
          <w:tcPr>
            <w:tcW w:w="2285" w:type="dxa"/>
            <w:gridSpan w:val="2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На основе данных ежегодного годового отчета об итогах деятельности учреждений спорта</w:t>
            </w:r>
          </w:p>
        </w:tc>
      </w:tr>
      <w:tr w:rsidR="001B1377" w:rsidRPr="00740EDE" w:rsidTr="006E423C">
        <w:trPr>
          <w:gridAfter w:val="3"/>
          <w:wAfter w:w="48" w:type="dxa"/>
          <w:trHeight w:val="719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263" w:type="dxa"/>
            <w:gridSpan w:val="27"/>
          </w:tcPr>
          <w:p w:rsidR="001B1377" w:rsidRPr="00740EDE" w:rsidRDefault="001B1377" w:rsidP="003A75FD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Цель 3. Совершенствование системы спорта высших достижений, способствующей успешному выступлению спортсменов Ка</w:t>
            </w:r>
            <w:r w:rsidR="003A75FD" w:rsidRPr="00740EDE">
              <w:rPr>
                <w:rFonts w:ascii="Liberation Serif" w:hAnsi="Liberation Serif"/>
              </w:rPr>
              <w:t>менск-Уральского городского округа</w:t>
            </w:r>
            <w:r w:rsidRPr="00740EDE">
              <w:rPr>
                <w:rFonts w:ascii="Liberation Serif" w:hAnsi="Liberation Serif"/>
              </w:rPr>
              <w:t xml:space="preserve"> на международных и всероссийских соревнованиях</w:t>
            </w:r>
          </w:p>
        </w:tc>
      </w:tr>
      <w:tr w:rsidR="001B1377" w:rsidRPr="00740EDE" w:rsidTr="006E423C">
        <w:trPr>
          <w:gridAfter w:val="3"/>
          <w:wAfter w:w="48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14263" w:type="dxa"/>
            <w:gridSpan w:val="27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Задача 7. Развитие спорта  высших достижений и системы подготовки спортивного резерва</w:t>
            </w:r>
          </w:p>
        </w:tc>
      </w:tr>
      <w:tr w:rsidR="001B1377" w:rsidRPr="00740EDE" w:rsidTr="006E423C">
        <w:trPr>
          <w:gridAfter w:val="4"/>
          <w:wAfter w:w="79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7.1.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17.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Количество медалей, завоеванных спортсменами на официальных международных и всероссийских соревнованиях по видам спорта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единиц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165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165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170</w:t>
            </w:r>
          </w:p>
        </w:tc>
        <w:tc>
          <w:tcPr>
            <w:tcW w:w="993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170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170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  175</w:t>
            </w:r>
          </w:p>
        </w:tc>
        <w:tc>
          <w:tcPr>
            <w:tcW w:w="1065" w:type="dxa"/>
            <w:gridSpan w:val="3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 180</w:t>
            </w:r>
          </w:p>
        </w:tc>
        <w:tc>
          <w:tcPr>
            <w:tcW w:w="2285" w:type="dxa"/>
            <w:gridSpan w:val="2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годовой отчет по форме федерального статистического наблюдения № 5-ФК «Сведения по организациям, осуществляющим спортивную подготовку»</w:t>
            </w:r>
          </w:p>
        </w:tc>
      </w:tr>
      <w:tr w:rsidR="001B1377" w:rsidRPr="00740EDE" w:rsidTr="006E423C">
        <w:trPr>
          <w:gridAfter w:val="4"/>
          <w:wAfter w:w="79" w:type="dxa"/>
          <w:trHeight w:val="1771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7.2.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18.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Доля спортсменов-разрядников в общем количестве лиц, занимающихся в системе спортивных школ олимпийского резерва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процент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32,0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33,0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34,0</w:t>
            </w:r>
          </w:p>
        </w:tc>
        <w:tc>
          <w:tcPr>
            <w:tcW w:w="993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34,5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35,0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35,0</w:t>
            </w:r>
          </w:p>
        </w:tc>
        <w:tc>
          <w:tcPr>
            <w:tcW w:w="1065" w:type="dxa"/>
            <w:gridSpan w:val="3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  35,0</w:t>
            </w:r>
          </w:p>
        </w:tc>
        <w:tc>
          <w:tcPr>
            <w:tcW w:w="2285" w:type="dxa"/>
            <w:gridSpan w:val="2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годовой отчет по форме федерального статистического наблюдения № 5-ФК «Сведения по организациям, осуществляющим спортивную подготовку</w:t>
            </w:r>
          </w:p>
        </w:tc>
      </w:tr>
      <w:tr w:rsidR="001B1377" w:rsidRPr="00740EDE" w:rsidTr="006E423C">
        <w:trPr>
          <w:gridAfter w:val="4"/>
          <w:wAfter w:w="79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7.3.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1F2F4F">
            <w:pPr>
              <w:pStyle w:val="af8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19.</w:t>
            </w:r>
          </w:p>
          <w:p w:rsidR="001F2F4F" w:rsidRPr="00740EDE" w:rsidRDefault="001F2F4F" w:rsidP="001F2F4F">
            <w:pPr>
              <w:pStyle w:val="af8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Доля лиц, занимающихся по программам спортивной подготовки в организациях ведомственной принадлежности физической культуры и </w:t>
            </w:r>
            <w:r w:rsidRPr="00740EDE">
              <w:rPr>
                <w:rFonts w:ascii="Liberation Serif" w:hAnsi="Liberation Serif"/>
              </w:rPr>
              <w:lastRenderedPageBreak/>
              <w:t>спорта.</w:t>
            </w:r>
          </w:p>
          <w:p w:rsidR="001B1377" w:rsidRPr="00740EDE" w:rsidRDefault="001B1377" w:rsidP="001F2F4F">
            <w:pPr>
              <w:pStyle w:val="ConsPlusCell"/>
              <w:rPr>
                <w:rFonts w:ascii="Liberation Serif" w:hAnsi="Liberation Serif"/>
              </w:rPr>
            </w:pPr>
          </w:p>
        </w:tc>
        <w:tc>
          <w:tcPr>
            <w:tcW w:w="1138" w:type="dxa"/>
            <w:gridSpan w:val="3"/>
          </w:tcPr>
          <w:p w:rsidR="001B1377" w:rsidRPr="00740EDE" w:rsidRDefault="00A353F4" w:rsidP="00A353F4">
            <w:pPr>
              <w:pStyle w:val="ConsPlusCel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процент</w:t>
            </w:r>
          </w:p>
        </w:tc>
        <w:tc>
          <w:tcPr>
            <w:tcW w:w="995" w:type="dxa"/>
          </w:tcPr>
          <w:p w:rsidR="001B1377" w:rsidRPr="00740EDE" w:rsidRDefault="001F2F4F" w:rsidP="001F2F4F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</w:t>
            </w:r>
            <w:r w:rsidR="00730E65" w:rsidRPr="00740EDE">
              <w:rPr>
                <w:rFonts w:ascii="Liberation Serif" w:hAnsi="Liberation Serif"/>
              </w:rPr>
              <w:t>100</w:t>
            </w:r>
          </w:p>
        </w:tc>
        <w:tc>
          <w:tcPr>
            <w:tcW w:w="1136" w:type="dxa"/>
            <w:gridSpan w:val="4"/>
          </w:tcPr>
          <w:p w:rsidR="001B1377" w:rsidRPr="00740EDE" w:rsidRDefault="00730E65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100</w:t>
            </w:r>
          </w:p>
        </w:tc>
        <w:tc>
          <w:tcPr>
            <w:tcW w:w="992" w:type="dxa"/>
            <w:gridSpan w:val="2"/>
          </w:tcPr>
          <w:p w:rsidR="001B1377" w:rsidRPr="00740EDE" w:rsidRDefault="00730E65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100</w:t>
            </w:r>
          </w:p>
        </w:tc>
        <w:tc>
          <w:tcPr>
            <w:tcW w:w="993" w:type="dxa"/>
            <w:gridSpan w:val="2"/>
          </w:tcPr>
          <w:p w:rsidR="001B1377" w:rsidRPr="00740EDE" w:rsidRDefault="00730E65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100</w:t>
            </w:r>
          </w:p>
        </w:tc>
        <w:tc>
          <w:tcPr>
            <w:tcW w:w="992" w:type="dxa"/>
            <w:gridSpan w:val="2"/>
          </w:tcPr>
          <w:p w:rsidR="001B1377" w:rsidRPr="00740EDE" w:rsidRDefault="001F2F4F" w:rsidP="001F2F4F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100</w:t>
            </w:r>
          </w:p>
        </w:tc>
        <w:tc>
          <w:tcPr>
            <w:tcW w:w="1134" w:type="dxa"/>
            <w:gridSpan w:val="3"/>
          </w:tcPr>
          <w:p w:rsidR="001B1377" w:rsidRPr="00740EDE" w:rsidRDefault="001F2F4F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100</w:t>
            </w:r>
          </w:p>
        </w:tc>
        <w:tc>
          <w:tcPr>
            <w:tcW w:w="1065" w:type="dxa"/>
            <w:gridSpan w:val="3"/>
          </w:tcPr>
          <w:p w:rsidR="001B1377" w:rsidRPr="00740EDE" w:rsidRDefault="001F2F4F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100</w:t>
            </w:r>
          </w:p>
        </w:tc>
        <w:tc>
          <w:tcPr>
            <w:tcW w:w="2285" w:type="dxa"/>
            <w:gridSpan w:val="2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годовой  отчет по форме федерального статистического наблюдения № 5-ФК «Сведения по организациям, </w:t>
            </w:r>
            <w:r w:rsidRPr="00740EDE">
              <w:rPr>
                <w:rFonts w:ascii="Liberation Serif" w:hAnsi="Liberation Serif"/>
              </w:rPr>
              <w:lastRenderedPageBreak/>
              <w:t>осуществляющим спортивную подготовку»</w:t>
            </w:r>
          </w:p>
        </w:tc>
      </w:tr>
      <w:tr w:rsidR="001B1377" w:rsidRPr="00740EDE" w:rsidTr="006E423C">
        <w:trPr>
          <w:gridAfter w:val="3"/>
          <w:wAfter w:w="48" w:type="dxa"/>
          <w:trHeight w:val="423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263" w:type="dxa"/>
            <w:gridSpan w:val="27"/>
          </w:tcPr>
          <w:p w:rsidR="001B1377" w:rsidRPr="00740EDE" w:rsidRDefault="001B1377" w:rsidP="003A75FD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Цель 4. Создание условий, обеспечивающих доступность к спортивной инфраструктуре  Каменск-Уральск</w:t>
            </w:r>
            <w:r w:rsidR="003A75FD" w:rsidRPr="00740EDE">
              <w:rPr>
                <w:rFonts w:ascii="Liberation Serif" w:hAnsi="Liberation Serif"/>
              </w:rPr>
              <w:t>ого городского округа</w:t>
            </w:r>
          </w:p>
        </w:tc>
      </w:tr>
      <w:tr w:rsidR="001B1377" w:rsidRPr="00740EDE" w:rsidTr="006E423C">
        <w:trPr>
          <w:gridAfter w:val="3"/>
          <w:wAfter w:w="48" w:type="dxa"/>
          <w:trHeight w:val="547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14263" w:type="dxa"/>
            <w:gridSpan w:val="27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Задача 8. Создание и развитие эффективной и доступной инфраструктуры физической культуры и спорта для различных групп населения</w:t>
            </w:r>
          </w:p>
        </w:tc>
      </w:tr>
      <w:tr w:rsidR="003E0950" w:rsidRPr="00740EDE" w:rsidTr="006E423C">
        <w:trPr>
          <w:gridAfter w:val="3"/>
          <w:wAfter w:w="48" w:type="dxa"/>
          <w:trHeight w:val="1095"/>
          <w:tblCellSpacing w:w="5" w:type="nil"/>
        </w:trPr>
        <w:tc>
          <w:tcPr>
            <w:tcW w:w="1022" w:type="dxa"/>
          </w:tcPr>
          <w:p w:rsidR="003E0950" w:rsidRPr="00740EDE" w:rsidRDefault="003E0950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8.1.</w:t>
            </w:r>
          </w:p>
        </w:tc>
        <w:tc>
          <w:tcPr>
            <w:tcW w:w="3485" w:type="dxa"/>
            <w:gridSpan w:val="3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20.</w:t>
            </w:r>
          </w:p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Уровень обеспеченности  населения спортивными сооружениями исходя из единовременной пропускной способности объектов спорта</w:t>
            </w:r>
          </w:p>
        </w:tc>
        <w:tc>
          <w:tcPr>
            <w:tcW w:w="1155" w:type="dxa"/>
            <w:gridSpan w:val="4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процент</w:t>
            </w:r>
          </w:p>
        </w:tc>
        <w:tc>
          <w:tcPr>
            <w:tcW w:w="995" w:type="dxa"/>
          </w:tcPr>
          <w:p w:rsidR="003E0950" w:rsidRPr="00740EDE" w:rsidRDefault="003E0950" w:rsidP="00F6272B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45,33</w:t>
            </w:r>
          </w:p>
        </w:tc>
        <w:tc>
          <w:tcPr>
            <w:tcW w:w="1136" w:type="dxa"/>
            <w:gridSpan w:val="4"/>
          </w:tcPr>
          <w:p w:rsidR="003E0950" w:rsidRPr="00740EDE" w:rsidRDefault="003E0950" w:rsidP="00F6272B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45,33</w:t>
            </w:r>
          </w:p>
        </w:tc>
        <w:tc>
          <w:tcPr>
            <w:tcW w:w="992" w:type="dxa"/>
            <w:gridSpan w:val="2"/>
          </w:tcPr>
          <w:p w:rsidR="003E0950" w:rsidRPr="00740EDE" w:rsidRDefault="003E0950" w:rsidP="00F6272B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47</w:t>
            </w:r>
          </w:p>
        </w:tc>
        <w:tc>
          <w:tcPr>
            <w:tcW w:w="993" w:type="dxa"/>
            <w:gridSpan w:val="2"/>
          </w:tcPr>
          <w:p w:rsidR="003E0950" w:rsidRPr="00740EDE" w:rsidRDefault="003E0950" w:rsidP="00F6272B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47</w:t>
            </w:r>
          </w:p>
        </w:tc>
        <w:tc>
          <w:tcPr>
            <w:tcW w:w="992" w:type="dxa"/>
            <w:gridSpan w:val="2"/>
          </w:tcPr>
          <w:p w:rsidR="003E0950" w:rsidRPr="00740EDE" w:rsidRDefault="003E0950" w:rsidP="00F6272B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47</w:t>
            </w:r>
          </w:p>
        </w:tc>
        <w:tc>
          <w:tcPr>
            <w:tcW w:w="1134" w:type="dxa"/>
            <w:gridSpan w:val="3"/>
          </w:tcPr>
          <w:p w:rsidR="003E0950" w:rsidRPr="00740EDE" w:rsidRDefault="003E0950" w:rsidP="00F6272B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 47</w:t>
            </w:r>
          </w:p>
        </w:tc>
        <w:tc>
          <w:tcPr>
            <w:tcW w:w="992" w:type="dxa"/>
            <w:gridSpan w:val="2"/>
          </w:tcPr>
          <w:p w:rsidR="003E0950" w:rsidRPr="00740EDE" w:rsidRDefault="003E0950" w:rsidP="00F6272B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 47 </w:t>
            </w:r>
          </w:p>
        </w:tc>
        <w:tc>
          <w:tcPr>
            <w:tcW w:w="2389" w:type="dxa"/>
            <w:gridSpan w:val="4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годовой отчет по форме </w:t>
            </w:r>
            <w:proofErr w:type="gramStart"/>
            <w:r w:rsidRPr="00740EDE">
              <w:rPr>
                <w:rFonts w:ascii="Liberation Serif" w:hAnsi="Liberation Serif"/>
              </w:rPr>
              <w:t>федерального</w:t>
            </w:r>
            <w:proofErr w:type="gramEnd"/>
            <w:r w:rsidRPr="00740EDE">
              <w:rPr>
                <w:rFonts w:ascii="Liberation Serif" w:hAnsi="Liberation Serif"/>
              </w:rPr>
              <w:t xml:space="preserve"> </w:t>
            </w:r>
          </w:p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статистического наблюдения № 1-ФК «Сведения о физической культуре и спорте» </w:t>
            </w:r>
          </w:p>
        </w:tc>
      </w:tr>
      <w:tr w:rsidR="003E0950" w:rsidRPr="00740EDE" w:rsidTr="006E423C">
        <w:trPr>
          <w:gridAfter w:val="3"/>
          <w:wAfter w:w="48" w:type="dxa"/>
          <w:trHeight w:val="597"/>
          <w:tblCellSpacing w:w="5" w:type="nil"/>
        </w:trPr>
        <w:tc>
          <w:tcPr>
            <w:tcW w:w="1022" w:type="dxa"/>
          </w:tcPr>
          <w:p w:rsidR="003E0950" w:rsidRPr="00740EDE" w:rsidRDefault="003E0950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14263" w:type="dxa"/>
            <w:gridSpan w:val="27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Задача 9. Создание и развитие эффективной и доступной инфраструктуры физической культуры и спорта для различных групп населения в  </w:t>
            </w:r>
            <w:r w:rsidRPr="00740EDE">
              <w:rPr>
                <w:rFonts w:ascii="Liberation Serif" w:hAnsi="Liberation Serif"/>
                <w:color w:val="000000"/>
              </w:rPr>
              <w:t>рамках общественного проекта «Каждому муниципалитету – маршрут здоровья»</w:t>
            </w:r>
          </w:p>
        </w:tc>
      </w:tr>
      <w:tr w:rsidR="003E0950" w:rsidRPr="00740EDE" w:rsidTr="006E423C">
        <w:trPr>
          <w:gridAfter w:val="3"/>
          <w:wAfter w:w="48" w:type="dxa"/>
          <w:trHeight w:val="1095"/>
          <w:tblCellSpacing w:w="5" w:type="nil"/>
        </w:trPr>
        <w:tc>
          <w:tcPr>
            <w:tcW w:w="1022" w:type="dxa"/>
          </w:tcPr>
          <w:p w:rsidR="003E0950" w:rsidRPr="00740EDE" w:rsidRDefault="003E0950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9.1</w:t>
            </w:r>
          </w:p>
        </w:tc>
        <w:tc>
          <w:tcPr>
            <w:tcW w:w="3485" w:type="dxa"/>
            <w:gridSpan w:val="3"/>
          </w:tcPr>
          <w:p w:rsidR="003E0950" w:rsidRPr="00740EDE" w:rsidRDefault="003E0950" w:rsidP="00D05D68">
            <w:pPr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Целевой показатель 21 </w:t>
            </w:r>
          </w:p>
          <w:p w:rsidR="003E0950" w:rsidRPr="00740EDE" w:rsidRDefault="003E0950" w:rsidP="00D05D68">
            <w:pPr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Создание и эксплуатация пешеходных маршрутов здоровья на основании рекомендаций Лиги здоровья нации.</w:t>
            </w:r>
          </w:p>
        </w:tc>
        <w:tc>
          <w:tcPr>
            <w:tcW w:w="1155" w:type="dxa"/>
            <w:gridSpan w:val="4"/>
          </w:tcPr>
          <w:p w:rsidR="003E0950" w:rsidRPr="00740EDE" w:rsidRDefault="003E0950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ед.</w:t>
            </w:r>
          </w:p>
        </w:tc>
        <w:tc>
          <w:tcPr>
            <w:tcW w:w="995" w:type="dxa"/>
          </w:tcPr>
          <w:p w:rsidR="003E0950" w:rsidRPr="00740EDE" w:rsidRDefault="003E0950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1136" w:type="dxa"/>
            <w:gridSpan w:val="4"/>
          </w:tcPr>
          <w:p w:rsidR="003E0950" w:rsidRPr="00740EDE" w:rsidRDefault="003E0950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992" w:type="dxa"/>
            <w:gridSpan w:val="2"/>
          </w:tcPr>
          <w:p w:rsidR="003E0950" w:rsidRPr="00740EDE" w:rsidRDefault="003E0950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993" w:type="dxa"/>
            <w:gridSpan w:val="2"/>
          </w:tcPr>
          <w:p w:rsidR="003E0950" w:rsidRPr="00740EDE" w:rsidRDefault="003E0950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992" w:type="dxa"/>
            <w:gridSpan w:val="2"/>
          </w:tcPr>
          <w:p w:rsidR="003E0950" w:rsidRPr="00740EDE" w:rsidRDefault="003E0950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1134" w:type="dxa"/>
            <w:gridSpan w:val="3"/>
          </w:tcPr>
          <w:p w:rsidR="003E0950" w:rsidRPr="00740EDE" w:rsidRDefault="003E0950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992" w:type="dxa"/>
            <w:gridSpan w:val="2"/>
          </w:tcPr>
          <w:p w:rsidR="003E0950" w:rsidRPr="00740EDE" w:rsidRDefault="003E0950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2389" w:type="dxa"/>
            <w:gridSpan w:val="4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На основе данных ежегодного годового отчета  МАУ «Центр РФС» по проекту </w:t>
            </w:r>
            <w:r w:rsidRPr="00740EDE">
              <w:rPr>
                <w:rFonts w:ascii="Liberation Serif" w:hAnsi="Liberation Serif"/>
                <w:color w:val="000000"/>
              </w:rPr>
              <w:t>«Каждому муниципалитету – маршрут здоровья»</w:t>
            </w:r>
          </w:p>
        </w:tc>
      </w:tr>
      <w:tr w:rsidR="003E0950" w:rsidRPr="00740EDE" w:rsidTr="006E423C">
        <w:trPr>
          <w:gridAfter w:val="3"/>
          <w:wAfter w:w="48" w:type="dxa"/>
          <w:trHeight w:val="318"/>
          <w:tblCellSpacing w:w="5" w:type="nil"/>
        </w:trPr>
        <w:tc>
          <w:tcPr>
            <w:tcW w:w="1022" w:type="dxa"/>
          </w:tcPr>
          <w:p w:rsidR="003E0950" w:rsidRPr="00740EDE" w:rsidRDefault="003E0950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263" w:type="dxa"/>
            <w:gridSpan w:val="27"/>
          </w:tcPr>
          <w:p w:rsidR="003E0950" w:rsidRPr="00740EDE" w:rsidRDefault="003E0950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Цель 5 – Создание благоприятных экономических условий для развития физической культуры в </w:t>
            </w:r>
            <w:r w:rsidRPr="00740EDE">
              <w:rPr>
                <w:rFonts w:ascii="Liberation Serif" w:hAnsi="Liberation Serif"/>
                <w:color w:val="000000"/>
              </w:rPr>
              <w:t>Каменск - Уральском городском округе.</w:t>
            </w:r>
          </w:p>
        </w:tc>
      </w:tr>
      <w:tr w:rsidR="003E0950" w:rsidRPr="00740EDE" w:rsidTr="006E423C">
        <w:trPr>
          <w:gridAfter w:val="3"/>
          <w:wAfter w:w="48" w:type="dxa"/>
          <w:trHeight w:val="269"/>
          <w:tblCellSpacing w:w="5" w:type="nil"/>
        </w:trPr>
        <w:tc>
          <w:tcPr>
            <w:tcW w:w="1022" w:type="dxa"/>
          </w:tcPr>
          <w:p w:rsidR="003E0950" w:rsidRPr="00740EDE" w:rsidRDefault="003E0950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14263" w:type="dxa"/>
            <w:gridSpan w:val="27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  <w:color w:val="000000"/>
              </w:rPr>
              <w:t>Задача 10. Оказание экономической поддержки муниципальным учреждениям физической культуры и спорта.</w:t>
            </w:r>
          </w:p>
        </w:tc>
      </w:tr>
      <w:tr w:rsidR="003E0950" w:rsidRPr="00740EDE" w:rsidTr="006E423C">
        <w:trPr>
          <w:gridAfter w:val="3"/>
          <w:wAfter w:w="48" w:type="dxa"/>
          <w:trHeight w:val="1649"/>
          <w:tblCellSpacing w:w="5" w:type="nil"/>
        </w:trPr>
        <w:tc>
          <w:tcPr>
            <w:tcW w:w="1022" w:type="dxa"/>
          </w:tcPr>
          <w:p w:rsidR="003E0950" w:rsidRPr="00740EDE" w:rsidRDefault="003E0950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lastRenderedPageBreak/>
              <w:t>10.1</w:t>
            </w:r>
          </w:p>
        </w:tc>
        <w:tc>
          <w:tcPr>
            <w:tcW w:w="3373" w:type="dxa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22.</w:t>
            </w:r>
          </w:p>
          <w:p w:rsidR="003E0950" w:rsidRPr="00740EDE" w:rsidRDefault="003E0950" w:rsidP="003A75FD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Объем налоговых расходов в связи с освобождением от уплаты з</w:t>
            </w:r>
            <w:r w:rsidR="006C5819">
              <w:rPr>
                <w:rFonts w:ascii="Liberation Serif" w:hAnsi="Liberation Serif"/>
              </w:rPr>
              <w:t>емельного налога муниципальных учреждений</w:t>
            </w:r>
            <w:r w:rsidR="00F6272B">
              <w:rPr>
                <w:rFonts w:ascii="Liberation Serif" w:hAnsi="Liberation Serif"/>
              </w:rPr>
              <w:t>,</w:t>
            </w:r>
            <w:r w:rsidRPr="00740EDE">
              <w:rPr>
                <w:rFonts w:ascii="Liberation Serif" w:hAnsi="Liberation Serif"/>
              </w:rPr>
              <w:t xml:space="preserve"> в т</w:t>
            </w:r>
            <w:r w:rsidR="00F6272B">
              <w:rPr>
                <w:rFonts w:ascii="Liberation Serif" w:hAnsi="Liberation Serif"/>
              </w:rPr>
              <w:t>ом</w:t>
            </w:r>
            <w:r w:rsidRPr="00740EDE">
              <w:rPr>
                <w:rFonts w:ascii="Liberation Serif" w:hAnsi="Liberation Serif"/>
              </w:rPr>
              <w:t xml:space="preserve"> ч</w:t>
            </w:r>
            <w:r w:rsidR="00F6272B">
              <w:rPr>
                <w:rFonts w:ascii="Liberation Serif" w:hAnsi="Liberation Serif"/>
              </w:rPr>
              <w:t>исле</w:t>
            </w:r>
          </w:p>
        </w:tc>
        <w:tc>
          <w:tcPr>
            <w:tcW w:w="1134" w:type="dxa"/>
            <w:gridSpan w:val="4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gridSpan w:val="4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0" w:type="dxa"/>
            <w:gridSpan w:val="3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gridSpan w:val="2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3" w:type="dxa"/>
            <w:gridSpan w:val="2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gridSpan w:val="2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gridSpan w:val="3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</w:p>
        </w:tc>
        <w:tc>
          <w:tcPr>
            <w:tcW w:w="1136" w:type="dxa"/>
            <w:gridSpan w:val="4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</w:p>
        </w:tc>
        <w:tc>
          <w:tcPr>
            <w:tcW w:w="2245" w:type="dxa"/>
            <w:gridSpan w:val="2"/>
            <w:vMerge w:val="restart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Налоговая декларация  по земельному налогу</w:t>
            </w:r>
          </w:p>
        </w:tc>
      </w:tr>
      <w:tr w:rsidR="003E0950" w:rsidRPr="00740EDE" w:rsidTr="006E423C">
        <w:trPr>
          <w:gridAfter w:val="3"/>
          <w:wAfter w:w="48" w:type="dxa"/>
          <w:trHeight w:val="1095"/>
          <w:tblCellSpacing w:w="5" w:type="nil"/>
        </w:trPr>
        <w:tc>
          <w:tcPr>
            <w:tcW w:w="1022" w:type="dxa"/>
          </w:tcPr>
          <w:p w:rsidR="003E0950" w:rsidRPr="00740EDE" w:rsidRDefault="003E0950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10.1.1</w:t>
            </w:r>
          </w:p>
        </w:tc>
        <w:tc>
          <w:tcPr>
            <w:tcW w:w="3373" w:type="dxa"/>
          </w:tcPr>
          <w:p w:rsidR="003E0950" w:rsidRPr="00740EDE" w:rsidRDefault="003E0950" w:rsidP="00CE0E0B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количество учреждений,  освобожденных от уплаты земельного налога </w:t>
            </w:r>
          </w:p>
        </w:tc>
        <w:tc>
          <w:tcPr>
            <w:tcW w:w="1134" w:type="dxa"/>
            <w:gridSpan w:val="4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единиц</w:t>
            </w:r>
          </w:p>
        </w:tc>
        <w:tc>
          <w:tcPr>
            <w:tcW w:w="1134" w:type="dxa"/>
            <w:gridSpan w:val="4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</w:t>
            </w:r>
          </w:p>
        </w:tc>
        <w:tc>
          <w:tcPr>
            <w:tcW w:w="1130" w:type="dxa"/>
            <w:gridSpan w:val="3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</w:t>
            </w:r>
          </w:p>
        </w:tc>
        <w:tc>
          <w:tcPr>
            <w:tcW w:w="992" w:type="dxa"/>
            <w:gridSpan w:val="2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</w:t>
            </w:r>
          </w:p>
        </w:tc>
        <w:tc>
          <w:tcPr>
            <w:tcW w:w="993" w:type="dxa"/>
            <w:gridSpan w:val="2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</w:t>
            </w:r>
          </w:p>
        </w:tc>
        <w:tc>
          <w:tcPr>
            <w:tcW w:w="992" w:type="dxa"/>
            <w:gridSpan w:val="2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</w:t>
            </w:r>
          </w:p>
        </w:tc>
        <w:tc>
          <w:tcPr>
            <w:tcW w:w="1134" w:type="dxa"/>
            <w:gridSpan w:val="3"/>
          </w:tcPr>
          <w:p w:rsidR="003E0950" w:rsidRPr="00740EDE" w:rsidRDefault="003E0950" w:rsidP="00CE0E0B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</w:t>
            </w:r>
          </w:p>
        </w:tc>
        <w:tc>
          <w:tcPr>
            <w:tcW w:w="1136" w:type="dxa"/>
            <w:gridSpan w:val="4"/>
          </w:tcPr>
          <w:p w:rsidR="003E0950" w:rsidRPr="00740EDE" w:rsidRDefault="003E0950" w:rsidP="00CE0E0B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</w:t>
            </w:r>
          </w:p>
        </w:tc>
        <w:tc>
          <w:tcPr>
            <w:tcW w:w="2245" w:type="dxa"/>
            <w:gridSpan w:val="2"/>
            <w:vMerge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</w:p>
        </w:tc>
      </w:tr>
      <w:tr w:rsidR="003E0950" w:rsidRPr="00740EDE" w:rsidTr="006E423C">
        <w:trPr>
          <w:gridAfter w:val="3"/>
          <w:wAfter w:w="48" w:type="dxa"/>
          <w:trHeight w:val="391"/>
          <w:tblCellSpacing w:w="5" w:type="nil"/>
        </w:trPr>
        <w:tc>
          <w:tcPr>
            <w:tcW w:w="1022" w:type="dxa"/>
          </w:tcPr>
          <w:p w:rsidR="003E0950" w:rsidRPr="00740EDE" w:rsidRDefault="003E0950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10.1.2</w:t>
            </w:r>
          </w:p>
        </w:tc>
        <w:tc>
          <w:tcPr>
            <w:tcW w:w="3373" w:type="dxa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сумма налоговых расходов </w:t>
            </w:r>
          </w:p>
        </w:tc>
        <w:tc>
          <w:tcPr>
            <w:tcW w:w="1134" w:type="dxa"/>
            <w:gridSpan w:val="4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тыс. руб.</w:t>
            </w:r>
          </w:p>
        </w:tc>
        <w:tc>
          <w:tcPr>
            <w:tcW w:w="1134" w:type="dxa"/>
            <w:gridSpan w:val="4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0EDE">
              <w:rPr>
                <w:rFonts w:ascii="Liberation Serif" w:hAnsi="Liberation Serif"/>
                <w:color w:val="000000"/>
                <w:sz w:val="24"/>
                <w:szCs w:val="24"/>
              </w:rPr>
              <w:t>5 393,97</w:t>
            </w:r>
          </w:p>
        </w:tc>
        <w:tc>
          <w:tcPr>
            <w:tcW w:w="1130" w:type="dxa"/>
            <w:gridSpan w:val="3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0EDE">
              <w:rPr>
                <w:rFonts w:ascii="Liberation Serif" w:hAnsi="Liberation Serif"/>
                <w:color w:val="000000"/>
                <w:sz w:val="24"/>
                <w:szCs w:val="24"/>
              </w:rPr>
              <w:t>5 393,97</w:t>
            </w:r>
          </w:p>
        </w:tc>
        <w:tc>
          <w:tcPr>
            <w:tcW w:w="992" w:type="dxa"/>
            <w:gridSpan w:val="2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0EDE">
              <w:rPr>
                <w:rFonts w:ascii="Liberation Serif" w:hAnsi="Liberation Serif"/>
                <w:color w:val="000000"/>
                <w:sz w:val="24"/>
                <w:szCs w:val="24"/>
              </w:rPr>
              <w:t>5 393,97</w:t>
            </w:r>
          </w:p>
        </w:tc>
        <w:tc>
          <w:tcPr>
            <w:tcW w:w="993" w:type="dxa"/>
            <w:gridSpan w:val="2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0EDE">
              <w:rPr>
                <w:rFonts w:ascii="Liberation Serif" w:hAnsi="Liberation Serif"/>
                <w:color w:val="000000"/>
                <w:sz w:val="24"/>
                <w:szCs w:val="24"/>
              </w:rPr>
              <w:t>5 393,97</w:t>
            </w:r>
          </w:p>
        </w:tc>
        <w:tc>
          <w:tcPr>
            <w:tcW w:w="992" w:type="dxa"/>
            <w:gridSpan w:val="2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0EDE">
              <w:rPr>
                <w:rFonts w:ascii="Liberation Serif" w:hAnsi="Liberation Serif"/>
                <w:color w:val="000000"/>
                <w:sz w:val="24"/>
                <w:szCs w:val="24"/>
              </w:rPr>
              <w:t>5 393,97</w:t>
            </w:r>
          </w:p>
        </w:tc>
        <w:tc>
          <w:tcPr>
            <w:tcW w:w="1134" w:type="dxa"/>
            <w:gridSpan w:val="3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740EDE">
              <w:rPr>
                <w:rFonts w:ascii="Liberation Serif" w:hAnsi="Liberation Serif"/>
                <w:color w:val="000000"/>
                <w:sz w:val="24"/>
                <w:szCs w:val="24"/>
              </w:rPr>
              <w:t>5 393,97</w:t>
            </w:r>
          </w:p>
        </w:tc>
        <w:tc>
          <w:tcPr>
            <w:tcW w:w="1136" w:type="dxa"/>
            <w:gridSpan w:val="4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740EDE">
              <w:rPr>
                <w:rFonts w:ascii="Liberation Serif" w:hAnsi="Liberation Serif"/>
                <w:color w:val="000000"/>
                <w:sz w:val="24"/>
                <w:szCs w:val="24"/>
              </w:rPr>
              <w:t>5 393,97</w:t>
            </w:r>
          </w:p>
        </w:tc>
        <w:tc>
          <w:tcPr>
            <w:tcW w:w="2245" w:type="dxa"/>
            <w:gridSpan w:val="2"/>
            <w:vMerge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</w:p>
        </w:tc>
      </w:tr>
    </w:tbl>
    <w:p w:rsidR="001B1377" w:rsidRPr="00740EDE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1B1377" w:rsidRPr="00CE0E0B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1B1377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740EDE" w:rsidRDefault="00740EDE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740EDE" w:rsidRDefault="00740EDE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740EDE" w:rsidRDefault="00740EDE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740EDE" w:rsidRDefault="00740EDE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740EDE" w:rsidRDefault="00740EDE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740EDE" w:rsidRDefault="00740EDE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740EDE" w:rsidRDefault="00740EDE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740EDE" w:rsidRPr="00CE0E0B" w:rsidRDefault="00740EDE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и спорта в Каменск-Уральском городском округе</w:t>
      </w:r>
      <w:r w:rsidR="00740EDE">
        <w:rPr>
          <w:rFonts w:ascii="Liberation Serif" w:hAnsi="Liberation Serif"/>
          <w:sz w:val="28"/>
          <w:szCs w:val="28"/>
        </w:rPr>
        <w:t xml:space="preserve"> </w:t>
      </w:r>
      <w:r w:rsidRPr="00740EDE">
        <w:rPr>
          <w:rFonts w:ascii="Liberation Serif" w:hAnsi="Liberation Serif"/>
          <w:sz w:val="28"/>
          <w:szCs w:val="28"/>
        </w:rPr>
        <w:t xml:space="preserve"> на 2020-2026 годы»</w:t>
      </w: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   </w:t>
      </w: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ПЛАН МЕРОПРИЯТИЙ</w:t>
      </w: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по выполнению муниципальной программы</w:t>
      </w: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«Развитие физической культуры и спорта в Каменск-Уральском городском округе  на 2020-2026 годы»</w:t>
      </w: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tbl>
      <w:tblPr>
        <w:tblW w:w="15325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5"/>
        <w:gridCol w:w="2665"/>
        <w:gridCol w:w="1418"/>
        <w:gridCol w:w="1417"/>
        <w:gridCol w:w="1276"/>
        <w:gridCol w:w="1276"/>
        <w:gridCol w:w="1275"/>
        <w:gridCol w:w="1134"/>
        <w:gridCol w:w="1276"/>
        <w:gridCol w:w="1418"/>
        <w:gridCol w:w="141"/>
        <w:gridCol w:w="1134"/>
      </w:tblGrid>
      <w:tr w:rsidR="001B1377" w:rsidRPr="00CE0E0B" w:rsidTr="00AF114B">
        <w:trPr>
          <w:trHeight w:val="645"/>
        </w:trPr>
        <w:tc>
          <w:tcPr>
            <w:tcW w:w="895" w:type="dxa"/>
            <w:vMerge w:val="restart"/>
            <w:shd w:val="clear" w:color="auto" w:fill="auto"/>
            <w:hideMark/>
          </w:tcPr>
          <w:p w:rsidR="001B1377" w:rsidRPr="00CE0E0B" w:rsidRDefault="001B1377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sz w:val="24"/>
                <w:szCs w:val="24"/>
              </w:rPr>
              <w:t>№ строки</w:t>
            </w:r>
          </w:p>
        </w:tc>
        <w:tc>
          <w:tcPr>
            <w:tcW w:w="2665" w:type="dxa"/>
            <w:vMerge w:val="restart"/>
            <w:shd w:val="clear" w:color="auto" w:fill="auto"/>
            <w:hideMark/>
          </w:tcPr>
          <w:p w:rsidR="001B1377" w:rsidRPr="00CE0E0B" w:rsidRDefault="001B1377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490" w:type="dxa"/>
            <w:gridSpan w:val="8"/>
            <w:shd w:val="clear" w:color="auto" w:fill="auto"/>
            <w:hideMark/>
          </w:tcPr>
          <w:p w:rsidR="001B1377" w:rsidRPr="00CE0E0B" w:rsidRDefault="001B1377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sz w:val="24"/>
                <w:szCs w:val="24"/>
              </w:rPr>
              <w:t>Объем финансирования, тыс. рублей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hideMark/>
          </w:tcPr>
          <w:p w:rsidR="001B1377" w:rsidRPr="00CE0E0B" w:rsidRDefault="001B1377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CE0E0B" w:rsidRPr="00CE0E0B" w:rsidTr="00AF114B">
        <w:trPr>
          <w:trHeight w:val="276"/>
        </w:trPr>
        <w:tc>
          <w:tcPr>
            <w:tcW w:w="895" w:type="dxa"/>
            <w:vMerge/>
            <w:vAlign w:val="center"/>
            <w:hideMark/>
          </w:tcPr>
          <w:p w:rsidR="00CE0E0B" w:rsidRPr="00CE0E0B" w:rsidRDefault="00CE0E0B" w:rsidP="00D05D6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65" w:type="dxa"/>
            <w:vMerge/>
            <w:vAlign w:val="center"/>
            <w:hideMark/>
          </w:tcPr>
          <w:p w:rsidR="00CE0E0B" w:rsidRPr="00CE0E0B" w:rsidRDefault="00CE0E0B" w:rsidP="00D05D6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sz w:val="24"/>
                <w:szCs w:val="24"/>
              </w:rPr>
              <w:t xml:space="preserve">2022 год 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E0E0B" w:rsidRPr="00CE0E0B" w:rsidRDefault="00AF114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E0E0B" w:rsidRPr="00CE0E0B" w:rsidRDefault="00AF114B" w:rsidP="00C3643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275" w:type="dxa"/>
            <w:gridSpan w:val="2"/>
            <w:vMerge/>
            <w:vAlign w:val="center"/>
            <w:hideMark/>
          </w:tcPr>
          <w:p w:rsidR="00CE0E0B" w:rsidRPr="00CE0E0B" w:rsidRDefault="00CE0E0B" w:rsidP="00D05D6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E0E0B" w:rsidRPr="00CE0E0B" w:rsidTr="00AF114B">
        <w:trPr>
          <w:trHeight w:val="276"/>
        </w:trPr>
        <w:tc>
          <w:tcPr>
            <w:tcW w:w="895" w:type="dxa"/>
            <w:vMerge/>
            <w:vAlign w:val="center"/>
            <w:hideMark/>
          </w:tcPr>
          <w:p w:rsidR="00CE0E0B" w:rsidRPr="00CE0E0B" w:rsidRDefault="00CE0E0B" w:rsidP="00D05D6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65" w:type="dxa"/>
            <w:vMerge/>
            <w:vAlign w:val="center"/>
            <w:hideMark/>
          </w:tcPr>
          <w:p w:rsidR="00CE0E0B" w:rsidRPr="00CE0E0B" w:rsidRDefault="00CE0E0B" w:rsidP="00D05D6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E0E0B" w:rsidRPr="00CE0E0B" w:rsidRDefault="00CE0E0B" w:rsidP="00D05D6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E0E0B" w:rsidRPr="00CE0E0B" w:rsidRDefault="00CE0E0B" w:rsidP="00D05D6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E0E0B" w:rsidRPr="00CE0E0B" w:rsidRDefault="00CE0E0B" w:rsidP="00D05D6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E0E0B" w:rsidRPr="00CE0E0B" w:rsidRDefault="00CE0E0B" w:rsidP="00D05D6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CE0E0B" w:rsidRPr="00CE0E0B" w:rsidRDefault="00CE0E0B" w:rsidP="00D05D6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E0E0B" w:rsidRPr="00CE0E0B" w:rsidRDefault="00CE0E0B" w:rsidP="00D05D6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E0E0B" w:rsidRPr="00CE0E0B" w:rsidRDefault="00CE0E0B" w:rsidP="00D05D6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E0E0B" w:rsidRPr="00CE0E0B" w:rsidRDefault="00CE0E0B" w:rsidP="00D05D6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vAlign w:val="center"/>
            <w:hideMark/>
          </w:tcPr>
          <w:p w:rsidR="00CE0E0B" w:rsidRPr="00CE0E0B" w:rsidRDefault="00CE0E0B" w:rsidP="00D05D6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E0E0B" w:rsidRPr="00CE0E0B" w:rsidTr="00AF114B">
        <w:trPr>
          <w:trHeight w:val="255"/>
        </w:trPr>
        <w:tc>
          <w:tcPr>
            <w:tcW w:w="895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</w:p>
        </w:tc>
      </w:tr>
      <w:tr w:rsidR="00CE0E0B" w:rsidRPr="00CE0E0B" w:rsidTr="00AF114B">
        <w:trPr>
          <w:trHeight w:val="809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D05D68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муниципальной программе, </w:t>
            </w:r>
          </w:p>
          <w:p w:rsidR="00CE0E0B" w:rsidRPr="007D6CD7" w:rsidRDefault="00CE0E0B" w:rsidP="00D05D68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CE0E0B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2669 269,34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444835,70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356120,10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350936,30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379344,31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379344,31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379344,31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379344,31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AF114B">
        <w:trPr>
          <w:trHeight w:val="255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CE0E0B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CE0E0B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2657 029,34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436 858,70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355 409,60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350 225,80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378 633,81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378 633,81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CE0E0B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378633,81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378 633,81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AF114B">
        <w:trPr>
          <w:trHeight w:val="255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 3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CE0E0B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7 266,50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7 266,50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 </w:t>
            </w: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AF114B">
        <w:trPr>
          <w:trHeight w:val="349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CE0E0B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4 973,50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710,50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710,50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710,50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CE0E0B">
        <w:trPr>
          <w:trHeight w:val="255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4430" w:type="dxa"/>
            <w:gridSpan w:val="11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CE0E0B" w:rsidRPr="00CE0E0B" w:rsidTr="00AF114B">
        <w:trPr>
          <w:trHeight w:val="681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D05D68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прочим нуждам, </w:t>
            </w:r>
          </w:p>
          <w:p w:rsidR="00CE0E0B" w:rsidRPr="007D6CD7" w:rsidRDefault="00CE0E0B" w:rsidP="00D05D68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в том числе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lastRenderedPageBreak/>
              <w:t>2 569 281,64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394 835,70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306 132,40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350 936,30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379 344,31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379 344,31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CE0E0B">
            <w:pPr>
              <w:jc w:val="center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379344,31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379 344,31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AF114B">
        <w:trPr>
          <w:trHeight w:val="255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lastRenderedPageBreak/>
              <w:t>6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CE0E0B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2 557 041,64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386 858,70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CE0E0B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305421,90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CE0E0B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350225,80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CE0E0B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378633,81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378 633,81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CE0E0B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378633,81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378 633,81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AF114B">
        <w:trPr>
          <w:trHeight w:val="255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7 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CE0E0B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7 266,50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7 266,50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 </w:t>
            </w: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AF114B">
        <w:trPr>
          <w:trHeight w:val="312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CE0E0B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4 973,50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710,50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710,50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710,50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AF114B">
        <w:trPr>
          <w:trHeight w:val="2116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D05D68">
            <w:pPr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1</w:t>
            </w:r>
            <w:r w:rsidRPr="007D6CD7">
              <w:rPr>
                <w:rFonts w:ascii="Liberation Serif" w:hAnsi="Liberation Serif"/>
                <w:sz w:val="24"/>
                <w:szCs w:val="24"/>
              </w:rPr>
              <w:t>. 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1 651 313,34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181 700,60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202 428,80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193 592,50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268 397,86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268 397,86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268 397,86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268 397,86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17,18,19</w:t>
            </w:r>
          </w:p>
        </w:tc>
      </w:tr>
      <w:tr w:rsidR="00CE0E0B" w:rsidRPr="00CE0E0B" w:rsidTr="00AF114B">
        <w:trPr>
          <w:trHeight w:val="255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7D6CD7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1 651 313,34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181 700,60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202 428,80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193 592,50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268 397,86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268 397,86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268 397,86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268 397,86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AF114B">
        <w:trPr>
          <w:trHeight w:val="2462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D05D68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2</w:t>
            </w:r>
            <w:r w:rsidRPr="007D6CD7">
              <w:rPr>
                <w:rFonts w:ascii="Liberation Serif" w:hAnsi="Liberation Serif"/>
                <w:sz w:val="24"/>
                <w:szCs w:val="24"/>
              </w:rPr>
              <w:t xml:space="preserve"> Оказание адресной и финансовой поддержки спортивным организациям, осуществляющим подготовку спортивного резерва для сборных команд Российской Федерации 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998,90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308,90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690,00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17,18,19</w:t>
            </w:r>
          </w:p>
        </w:tc>
      </w:tr>
      <w:tr w:rsidR="00CE0E0B" w:rsidRPr="00CE0E0B" w:rsidTr="00AF114B">
        <w:trPr>
          <w:trHeight w:val="255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7D6CD7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782,70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92,70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690,00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AF114B">
        <w:trPr>
          <w:trHeight w:val="255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 13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7D6CD7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216,20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216,20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 </w:t>
            </w: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AF114B">
        <w:trPr>
          <w:trHeight w:val="1427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D05D68">
            <w:pPr>
              <w:ind w:firstLineChars="2" w:firstLine="5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3</w:t>
            </w:r>
            <w:r w:rsidRPr="007D6CD7">
              <w:rPr>
                <w:rFonts w:ascii="Liberation Serif" w:hAnsi="Liberation Serif"/>
                <w:sz w:val="24"/>
                <w:szCs w:val="24"/>
              </w:rPr>
              <w:t>. Создание спортивной площадки для одного или нескольких видов спорта  («</w:t>
            </w:r>
            <w:proofErr w:type="spellStart"/>
            <w:r w:rsidRPr="007D6CD7">
              <w:rPr>
                <w:rFonts w:ascii="Liberation Serif" w:hAnsi="Liberation Serif"/>
                <w:sz w:val="24"/>
                <w:szCs w:val="24"/>
              </w:rPr>
              <w:t>Богатырек</w:t>
            </w:r>
            <w:proofErr w:type="spellEnd"/>
            <w:r w:rsidRPr="007D6CD7">
              <w:rPr>
                <w:rFonts w:ascii="Liberation Serif" w:hAnsi="Liberation Serif"/>
                <w:sz w:val="24"/>
                <w:szCs w:val="24"/>
              </w:rPr>
              <w:t>»)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176 566,60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120 292,30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12 774,30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43 500,00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1,2,3,4,20</w:t>
            </w:r>
          </w:p>
        </w:tc>
      </w:tr>
      <w:tr w:rsidR="00CE0E0B" w:rsidRPr="00CE0E0B" w:rsidTr="00AF114B">
        <w:trPr>
          <w:trHeight w:val="360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AF114B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176 566,60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120 292,30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12 774,30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43 500,00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AF114B">
        <w:trPr>
          <w:trHeight w:val="1609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lastRenderedPageBreak/>
              <w:t>16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D05D68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4. </w:t>
            </w:r>
            <w:r w:rsidRPr="007D6CD7">
              <w:rPr>
                <w:rFonts w:ascii="Liberation Serif" w:hAnsi="Liberation Serif"/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573 556,50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66 877,30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67 910,10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90 630,50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87 034,65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87 034,65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87 034,65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87 034,65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5,6,7,8,10,11,12,13,14,21,20</w:t>
            </w:r>
          </w:p>
        </w:tc>
      </w:tr>
      <w:tr w:rsidR="00CE0E0B" w:rsidRPr="00CE0E0B" w:rsidTr="00AF114B">
        <w:trPr>
          <w:trHeight w:val="255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AF114B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568 583,00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66 166,80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67 199,60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89 920,00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86 324,15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86 324,15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86 324,15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86 324,15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AF114B">
        <w:trPr>
          <w:trHeight w:val="383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AF114B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4 973,50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710,50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710,50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710,50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AF114B">
        <w:trPr>
          <w:trHeight w:val="840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D05D68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5. </w:t>
            </w:r>
            <w:r w:rsidRPr="007D6CD7">
              <w:rPr>
                <w:rFonts w:ascii="Liberation Serif" w:hAnsi="Liberation Serif"/>
                <w:sz w:val="24"/>
                <w:szCs w:val="24"/>
              </w:rPr>
              <w:t>Организация отдыха детей в каникулярное время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26 507,24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6 908,90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3 078,40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3 201,50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3 329,61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3 329,61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3 329,61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3 329,61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16</w:t>
            </w:r>
          </w:p>
        </w:tc>
      </w:tr>
      <w:tr w:rsidR="00CE0E0B" w:rsidRPr="00CE0E0B" w:rsidTr="00AF114B">
        <w:trPr>
          <w:trHeight w:val="255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AF114B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19 598,34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3 078,40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3 201,50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3 329,61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3 329,61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3 329,61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3 329,61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AF114B">
        <w:trPr>
          <w:trHeight w:val="255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21 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AF114B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6 908,90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6 908,90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  <w:r w:rsidRPr="00CE0E0B">
              <w:rPr>
                <w:rFonts w:ascii="Liberation Serif" w:hAnsi="Liberation Serif"/>
              </w:rPr>
              <w:t> </w:t>
            </w:r>
          </w:p>
        </w:tc>
      </w:tr>
      <w:tr w:rsidR="00CE0E0B" w:rsidRPr="00CE0E0B" w:rsidTr="00AF114B">
        <w:trPr>
          <w:trHeight w:val="1156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D05D68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6. </w:t>
            </w:r>
            <w:r w:rsidRPr="007D6CD7">
              <w:rPr>
                <w:rFonts w:ascii="Liberation Serif" w:hAnsi="Liberation Serif"/>
                <w:sz w:val="24"/>
                <w:szCs w:val="24"/>
              </w:rPr>
              <w:t>Мероприятия по поэтапному внедрению и реализации ВФСК «ГТО»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614,40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164,40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225,00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225,00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9</w:t>
            </w:r>
          </w:p>
        </w:tc>
      </w:tr>
      <w:tr w:rsidR="00CE0E0B" w:rsidRPr="00CE0E0B" w:rsidTr="00AF114B">
        <w:trPr>
          <w:trHeight w:val="300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CE0E0B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614,40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164,40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225,00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225,00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AF114B">
        <w:trPr>
          <w:trHeight w:val="1815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 24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D05D68">
            <w:pPr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6.1 </w:t>
            </w:r>
            <w:r w:rsidRPr="007D6CD7">
              <w:rPr>
                <w:rFonts w:ascii="Liberation Serif" w:hAnsi="Liberation Serif"/>
                <w:sz w:val="24"/>
                <w:szCs w:val="24"/>
              </w:rPr>
              <w:t>Мероприятия</w:t>
            </w:r>
            <w:r w:rsidRPr="007D6CD7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7D6CD7">
              <w:rPr>
                <w:rFonts w:ascii="Liberation Serif" w:hAnsi="Liberation Serif"/>
                <w:sz w:val="24"/>
                <w:szCs w:val="24"/>
              </w:rPr>
              <w:t xml:space="preserve">по поэтапному внедрению Всероссийского </w:t>
            </w:r>
            <w:proofErr w:type="spellStart"/>
            <w:proofErr w:type="gramStart"/>
            <w:r w:rsidRPr="007D6CD7">
              <w:rPr>
                <w:rFonts w:ascii="Liberation Serif" w:hAnsi="Liberation Serif"/>
                <w:sz w:val="24"/>
                <w:szCs w:val="24"/>
              </w:rPr>
              <w:t>физкультурно</w:t>
            </w:r>
            <w:proofErr w:type="spellEnd"/>
            <w:r w:rsidRPr="007D6CD7">
              <w:rPr>
                <w:rFonts w:ascii="Liberation Serif" w:hAnsi="Liberation Serif"/>
                <w:sz w:val="24"/>
                <w:szCs w:val="24"/>
              </w:rPr>
              <w:t xml:space="preserve"> - спортивного</w:t>
            </w:r>
            <w:proofErr w:type="gramEnd"/>
            <w:r w:rsidRPr="007D6CD7">
              <w:rPr>
                <w:rFonts w:ascii="Liberation Serif" w:hAnsi="Liberation Serif"/>
                <w:sz w:val="24"/>
                <w:szCs w:val="24"/>
              </w:rPr>
              <w:t xml:space="preserve"> комплекса «Готов к труду и обороне»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202,00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202,00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 9</w:t>
            </w:r>
          </w:p>
        </w:tc>
      </w:tr>
      <w:tr w:rsidR="00CE0E0B" w:rsidRPr="00CE0E0B" w:rsidTr="00740EDE">
        <w:trPr>
          <w:trHeight w:val="338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 25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740EDE">
            <w:pPr>
              <w:tabs>
                <w:tab w:val="left" w:pos="6"/>
              </w:tabs>
              <w:ind w:left="-136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 xml:space="preserve">       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60,60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60,60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 </w:t>
            </w: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AF114B">
        <w:trPr>
          <w:trHeight w:val="300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 26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AF114B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141,40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141,40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 </w:t>
            </w: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F114B" w:rsidRPr="00CE0E0B" w:rsidTr="00C36431">
        <w:trPr>
          <w:trHeight w:val="429"/>
        </w:trPr>
        <w:tc>
          <w:tcPr>
            <w:tcW w:w="895" w:type="dxa"/>
            <w:shd w:val="clear" w:color="auto" w:fill="auto"/>
            <w:noWrap/>
            <w:hideMark/>
          </w:tcPr>
          <w:p w:rsidR="00AF114B" w:rsidRPr="007D6CD7" w:rsidRDefault="00AF114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430" w:type="dxa"/>
            <w:gridSpan w:val="11"/>
            <w:shd w:val="clear" w:color="auto" w:fill="auto"/>
            <w:hideMark/>
          </w:tcPr>
          <w:p w:rsidR="00AF114B" w:rsidRPr="00AF114B" w:rsidRDefault="00AF114B" w:rsidP="00AF114B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AF114B">
              <w:rPr>
                <w:rFonts w:ascii="Liberation Serif" w:hAnsi="Liberation Serif"/>
                <w:b/>
                <w:sz w:val="24"/>
                <w:szCs w:val="24"/>
              </w:rPr>
              <w:t>Общепрограмные</w:t>
            </w:r>
            <w:proofErr w:type="spellEnd"/>
            <w:r w:rsidRPr="00AF114B">
              <w:rPr>
                <w:rFonts w:ascii="Liberation Serif" w:hAnsi="Liberation Serif"/>
                <w:b/>
                <w:sz w:val="24"/>
                <w:szCs w:val="24"/>
              </w:rPr>
              <w:t xml:space="preserve"> расходы</w:t>
            </w:r>
          </w:p>
        </w:tc>
      </w:tr>
      <w:tr w:rsidR="00CE0E0B" w:rsidRPr="00CE0E0B" w:rsidTr="00CE0E0B">
        <w:trPr>
          <w:trHeight w:val="945"/>
        </w:trPr>
        <w:tc>
          <w:tcPr>
            <w:tcW w:w="895" w:type="dxa"/>
            <w:shd w:val="clear" w:color="auto" w:fill="auto"/>
            <w:noWrap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lastRenderedPageBreak/>
              <w:t>27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D05D68">
            <w:pPr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 xml:space="preserve">Всего по </w:t>
            </w:r>
            <w:proofErr w:type="spellStart"/>
            <w:r w:rsidRPr="007D6CD7">
              <w:rPr>
                <w:rFonts w:ascii="Liberation Serif" w:hAnsi="Liberation Serif"/>
                <w:sz w:val="24"/>
                <w:szCs w:val="24"/>
              </w:rPr>
              <w:t>общепрограммным</w:t>
            </w:r>
            <w:proofErr w:type="spellEnd"/>
            <w:r w:rsidRPr="007D6CD7">
              <w:rPr>
                <w:rFonts w:ascii="Liberation Serif" w:hAnsi="Liberation Serif"/>
                <w:sz w:val="24"/>
                <w:szCs w:val="24"/>
              </w:rPr>
              <w:t xml:space="preserve"> расходам, в том числе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139 522,66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18 381,30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19 025,80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19 786,80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20 582,19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20 582,19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20 582,19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20 582,19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CE0E0B">
        <w:trPr>
          <w:trHeight w:val="255"/>
        </w:trPr>
        <w:tc>
          <w:tcPr>
            <w:tcW w:w="895" w:type="dxa"/>
            <w:shd w:val="clear" w:color="auto" w:fill="auto"/>
            <w:noWrap/>
            <w:vAlign w:val="bottom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AF114B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139 522,66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18 381,30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19 025,80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19 786,80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20 582,19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20 582,19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20 582,19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20 582,19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CE0E0B">
        <w:trPr>
          <w:trHeight w:val="2825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29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D05D68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7. </w:t>
            </w:r>
            <w:r w:rsidRPr="007D6CD7">
              <w:rPr>
                <w:rFonts w:ascii="Liberation Serif" w:hAnsi="Liberation Serif"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86 225,82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11 448,60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11 745,70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12 215,60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12 703,98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12 703,98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12 703,98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12 703,98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C36431">
            <w:pPr>
              <w:jc w:val="center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22</w:t>
            </w:r>
          </w:p>
        </w:tc>
      </w:tr>
      <w:tr w:rsidR="00CE0E0B" w:rsidRPr="00CE0E0B" w:rsidTr="00CE0E0B">
        <w:trPr>
          <w:trHeight w:val="255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AF114B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86 225,82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11 448,60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11 745,70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12 215,60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12 703,98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12 703,98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12 703,98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12 703,98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CE0E0B">
        <w:trPr>
          <w:trHeight w:val="1124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31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D05D68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8. </w:t>
            </w:r>
            <w:r w:rsidRPr="007D6CD7">
              <w:rPr>
                <w:rFonts w:ascii="Liberation Serif" w:hAnsi="Liberation Serif"/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53 296,84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6 932,70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7 280,10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7 571,20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7 878,21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7 878,21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7 878,21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7 878,21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CE0E0B">
        <w:trPr>
          <w:trHeight w:val="255"/>
        </w:trPr>
        <w:tc>
          <w:tcPr>
            <w:tcW w:w="895" w:type="dxa"/>
            <w:shd w:val="clear" w:color="auto" w:fill="auto"/>
            <w:hideMark/>
          </w:tcPr>
          <w:p w:rsidR="00CE0E0B" w:rsidRPr="007D6CD7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32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AF114B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53 296,84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6 932,70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7 280,10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7 571,20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7 878,21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7 878,21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7 878,21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7 878,21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CE0E0B">
        <w:trPr>
          <w:trHeight w:val="255"/>
        </w:trPr>
        <w:tc>
          <w:tcPr>
            <w:tcW w:w="895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4430" w:type="dxa"/>
            <w:gridSpan w:val="11"/>
            <w:shd w:val="clear" w:color="auto" w:fill="auto"/>
            <w:hideMark/>
          </w:tcPr>
          <w:p w:rsidR="00CE0E0B" w:rsidRPr="007D6CD7" w:rsidRDefault="00CE0E0B" w:rsidP="00AF11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Капитальные вложения </w:t>
            </w:r>
            <w:r w:rsidRPr="007D6CD7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</w:tr>
      <w:tr w:rsidR="00CE0E0B" w:rsidRPr="00CE0E0B" w:rsidTr="00CE0E0B">
        <w:trPr>
          <w:trHeight w:val="667"/>
        </w:trPr>
        <w:tc>
          <w:tcPr>
            <w:tcW w:w="895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sz w:val="24"/>
                <w:szCs w:val="24"/>
              </w:rPr>
              <w:t>33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D05D68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капитальным вложениям, в том числе 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99 987,70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50 000,00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49 987,70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CE0E0B">
        <w:trPr>
          <w:trHeight w:val="255"/>
        </w:trPr>
        <w:tc>
          <w:tcPr>
            <w:tcW w:w="895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AF114B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99 987,70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50 000,00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49 987,70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CE0E0B" w:rsidRPr="00CE0E0B" w:rsidTr="00CE0E0B">
        <w:trPr>
          <w:trHeight w:val="1431"/>
        </w:trPr>
        <w:tc>
          <w:tcPr>
            <w:tcW w:w="895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sz w:val="24"/>
                <w:szCs w:val="24"/>
              </w:rPr>
              <w:t>35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D05D68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9. </w:t>
            </w:r>
            <w:r w:rsidRPr="007D6CD7">
              <w:rPr>
                <w:rFonts w:ascii="Liberation Serif" w:hAnsi="Liberation Serif"/>
                <w:sz w:val="24"/>
                <w:szCs w:val="24"/>
              </w:rPr>
              <w:t xml:space="preserve">Реконструкция </w:t>
            </w:r>
            <w:r w:rsidR="00ED79CD">
              <w:rPr>
                <w:rFonts w:ascii="Liberation Serif" w:hAnsi="Liberation Serif"/>
                <w:sz w:val="24"/>
                <w:szCs w:val="24"/>
              </w:rPr>
              <w:t>лыжно-лодочной базы «Металлист</w:t>
            </w:r>
            <w:proofErr w:type="gramStart"/>
            <w:r w:rsidR="00ED79C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7D6CD7">
              <w:rPr>
                <w:rFonts w:ascii="Liberation Serif" w:hAnsi="Liberation Serif"/>
                <w:sz w:val="24"/>
                <w:szCs w:val="24"/>
              </w:rPr>
              <w:t>(</w:t>
            </w:r>
            <w:proofErr w:type="gramEnd"/>
            <w:r w:rsidRPr="007D6CD7">
              <w:rPr>
                <w:rFonts w:ascii="Liberation Serif" w:hAnsi="Liberation Serif"/>
                <w:sz w:val="24"/>
                <w:szCs w:val="24"/>
              </w:rPr>
              <w:t xml:space="preserve">Центр гребного спорта) 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99 987,70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50 000,00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49 987,70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1,2,3,4,20</w:t>
            </w:r>
          </w:p>
        </w:tc>
      </w:tr>
      <w:tr w:rsidR="00CE0E0B" w:rsidRPr="00CE0E0B" w:rsidTr="00CE0E0B">
        <w:trPr>
          <w:trHeight w:val="255"/>
        </w:trPr>
        <w:tc>
          <w:tcPr>
            <w:tcW w:w="895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E0B">
              <w:rPr>
                <w:rFonts w:ascii="Liberation Serif" w:hAnsi="Liberation Serif"/>
                <w:sz w:val="24"/>
                <w:szCs w:val="24"/>
              </w:rPr>
              <w:t>36</w:t>
            </w:r>
          </w:p>
        </w:tc>
        <w:tc>
          <w:tcPr>
            <w:tcW w:w="2665" w:type="dxa"/>
            <w:shd w:val="clear" w:color="auto" w:fill="auto"/>
            <w:hideMark/>
          </w:tcPr>
          <w:p w:rsidR="00CE0E0B" w:rsidRPr="007D6CD7" w:rsidRDefault="00CE0E0B" w:rsidP="00AF114B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7D6CD7">
              <w:rPr>
                <w:rFonts w:ascii="Liberation Serif" w:hAnsi="Liberation Serif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418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99 987,70</w:t>
            </w:r>
          </w:p>
        </w:tc>
        <w:tc>
          <w:tcPr>
            <w:tcW w:w="1417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50 000,00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49 987,70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CE0E0B" w:rsidRPr="00CE0E0B" w:rsidRDefault="00CE0E0B" w:rsidP="00D05D68">
            <w:pPr>
              <w:jc w:val="right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0E0B" w:rsidRPr="00CE0E0B" w:rsidRDefault="00CE0E0B" w:rsidP="00D05D68">
            <w:pPr>
              <w:jc w:val="center"/>
              <w:rPr>
                <w:rFonts w:ascii="Liberation Serif" w:hAnsi="Liberation Serif"/>
              </w:rPr>
            </w:pPr>
            <w:r w:rsidRPr="00CE0E0B">
              <w:rPr>
                <w:rFonts w:ascii="Liberation Serif" w:hAnsi="Liberation Serif"/>
              </w:rPr>
              <w:t> </w:t>
            </w:r>
            <w:proofErr w:type="spellStart"/>
            <w:r w:rsidRPr="00CE0E0B">
              <w:rPr>
                <w:rFonts w:ascii="Liberation Serif" w:hAnsi="Liberation Serif"/>
              </w:rPr>
              <w:t>х</w:t>
            </w:r>
            <w:proofErr w:type="spellEnd"/>
          </w:p>
        </w:tc>
      </w:tr>
    </w:tbl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/>
          <w:color w:val="FF0000"/>
          <w:sz w:val="24"/>
          <w:szCs w:val="24"/>
        </w:rPr>
        <w:sectPr w:rsidR="001B1377" w:rsidRPr="00CE0E0B" w:rsidSect="00C36431">
          <w:headerReference w:type="default" r:id="rId12"/>
          <w:pgSz w:w="16838" w:h="11906" w:orient="landscape"/>
          <w:pgMar w:top="1134" w:right="567" w:bottom="567" w:left="851" w:header="425" w:footer="709" w:gutter="0"/>
          <w:cols w:space="708"/>
          <w:docGrid w:linePitch="381"/>
        </w:sect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  <w:sz w:val="24"/>
          <w:szCs w:val="24"/>
        </w:rPr>
        <w:sectPr w:rsidR="001B1377" w:rsidRPr="00CE0E0B" w:rsidSect="00D05D68">
          <w:headerReference w:type="even" r:id="rId13"/>
          <w:headerReference w:type="default" r:id="rId14"/>
          <w:pgSz w:w="16838" w:h="11906" w:orient="landscape" w:code="9"/>
          <w:pgMar w:top="1418" w:right="1134" w:bottom="567" w:left="1134" w:header="720" w:footer="442" w:gutter="0"/>
          <w:pgNumType w:start="1"/>
          <w:cols w:space="720"/>
          <w:titlePg/>
          <w:docGrid w:linePitch="381"/>
        </w:sectPr>
      </w:pPr>
    </w:p>
    <w:p w:rsidR="001B1377" w:rsidRPr="00FD7DEC" w:rsidRDefault="001B1377" w:rsidP="00133698">
      <w:pPr>
        <w:jc w:val="both"/>
        <w:rPr>
          <w:sz w:val="28"/>
          <w:szCs w:val="28"/>
        </w:rPr>
      </w:pPr>
    </w:p>
    <w:sectPr w:rsidR="001B1377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75CD" w:rsidRDefault="007375CD" w:rsidP="00955101">
      <w:r>
        <w:separator/>
      </w:r>
    </w:p>
  </w:endnote>
  <w:endnote w:type="continuationSeparator" w:id="1">
    <w:p w:rsidR="007375CD" w:rsidRDefault="007375CD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75CD" w:rsidRDefault="007375CD" w:rsidP="00955101">
      <w:r>
        <w:separator/>
      </w:r>
    </w:p>
  </w:footnote>
  <w:footnote w:type="continuationSeparator" w:id="1">
    <w:p w:rsidR="007375CD" w:rsidRDefault="007375CD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4BD" w:rsidRPr="00514B61" w:rsidRDefault="001414BD" w:rsidP="00D05D68">
    <w:pPr>
      <w:pStyle w:val="aa"/>
      <w:framePr w:wrap="around" w:vAnchor="text" w:hAnchor="margin" w:xAlign="center" w:y="1"/>
      <w:rPr>
        <w:rStyle w:val="ac"/>
        <w:rFonts w:eastAsiaTheme="majorEastAsia"/>
      </w:rPr>
    </w:pPr>
    <w:r>
      <w:rPr>
        <w:rStyle w:val="ac"/>
        <w:rFonts w:eastAsiaTheme="majorEastAsia"/>
      </w:rPr>
      <w:t>7</w:t>
    </w:r>
  </w:p>
  <w:p w:rsidR="001414BD" w:rsidRDefault="001414BD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4BD" w:rsidRDefault="001D516A">
    <w:pPr>
      <w:pStyle w:val="aa"/>
      <w:jc w:val="center"/>
    </w:pPr>
    <w:fldSimple w:instr=" PAGE   \* MERGEFORMAT ">
      <w:r w:rsidR="00E9084E">
        <w:rPr>
          <w:noProof/>
        </w:rPr>
        <w:t>2</w:t>
      </w:r>
    </w:fldSimple>
  </w:p>
  <w:p w:rsidR="001414BD" w:rsidRDefault="001414BD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4BD" w:rsidRPr="003A3A11" w:rsidRDefault="001414BD">
    <w:pPr>
      <w:pStyle w:val="aa"/>
      <w:jc w:val="center"/>
    </w:pPr>
  </w:p>
  <w:p w:rsidR="001414BD" w:rsidRDefault="001414BD">
    <w:pPr>
      <w:pStyle w:val="aa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4743158"/>
      <w:docPartObj>
        <w:docPartGallery w:val="Page Numbers (Top of Page)"/>
        <w:docPartUnique/>
      </w:docPartObj>
    </w:sdtPr>
    <w:sdtContent>
      <w:p w:rsidR="001414BD" w:rsidRDefault="001D516A">
        <w:pPr>
          <w:pStyle w:val="aa"/>
          <w:jc w:val="center"/>
        </w:pPr>
        <w:fldSimple w:instr=" PAGE   \* MERGEFORMAT ">
          <w:r w:rsidR="00E9084E">
            <w:rPr>
              <w:noProof/>
            </w:rPr>
            <w:t>15</w:t>
          </w:r>
        </w:fldSimple>
      </w:p>
    </w:sdtContent>
  </w:sdt>
  <w:p w:rsidR="001414BD" w:rsidRDefault="001414BD">
    <w:pPr>
      <w:pStyle w:val="aa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4BD" w:rsidRPr="00514B61" w:rsidRDefault="001414BD" w:rsidP="00D05D68">
    <w:pPr>
      <w:pStyle w:val="aa"/>
      <w:framePr w:wrap="around" w:vAnchor="text" w:hAnchor="margin" w:xAlign="center" w:y="1"/>
      <w:rPr>
        <w:rStyle w:val="ac"/>
        <w:rFonts w:eastAsiaTheme="majorEastAsia"/>
      </w:rPr>
    </w:pPr>
    <w:r>
      <w:rPr>
        <w:rStyle w:val="ac"/>
        <w:rFonts w:eastAsiaTheme="majorEastAsia"/>
      </w:rPr>
      <w:t>7</w:t>
    </w:r>
  </w:p>
  <w:p w:rsidR="001414BD" w:rsidRDefault="001414BD">
    <w:pPr>
      <w:pStyle w:val="aa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4BD" w:rsidRPr="002222D6" w:rsidRDefault="001D516A">
    <w:pPr>
      <w:pStyle w:val="aa"/>
      <w:jc w:val="center"/>
      <w:rPr>
        <w:sz w:val="20"/>
        <w:szCs w:val="20"/>
      </w:rPr>
    </w:pPr>
    <w:r w:rsidRPr="002222D6">
      <w:rPr>
        <w:sz w:val="20"/>
        <w:szCs w:val="20"/>
      </w:rPr>
      <w:fldChar w:fldCharType="begin"/>
    </w:r>
    <w:r w:rsidR="001414BD" w:rsidRPr="002222D6">
      <w:rPr>
        <w:sz w:val="20"/>
        <w:szCs w:val="20"/>
      </w:rPr>
      <w:instrText xml:space="preserve"> PAGE   \* MERGEFORMAT </w:instrText>
    </w:r>
    <w:r w:rsidRPr="002222D6">
      <w:rPr>
        <w:sz w:val="20"/>
        <w:szCs w:val="20"/>
      </w:rPr>
      <w:fldChar w:fldCharType="separate"/>
    </w:r>
    <w:r w:rsidR="00E9084E">
      <w:rPr>
        <w:noProof/>
        <w:sz w:val="20"/>
        <w:szCs w:val="20"/>
      </w:rPr>
      <w:t>2</w:t>
    </w:r>
    <w:r w:rsidRPr="002222D6">
      <w:rPr>
        <w:sz w:val="20"/>
        <w:szCs w:val="20"/>
      </w:rPr>
      <w:fldChar w:fldCharType="end"/>
    </w:r>
  </w:p>
  <w:p w:rsidR="001414BD" w:rsidRDefault="001414BD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2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5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10"/>
  </w:num>
  <w:num w:numId="6">
    <w:abstractNumId w:val="19"/>
  </w:num>
  <w:num w:numId="7">
    <w:abstractNumId w:val="7"/>
  </w:num>
  <w:num w:numId="8">
    <w:abstractNumId w:val="1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6"/>
  </w:num>
  <w:num w:numId="12">
    <w:abstractNumId w:val="8"/>
  </w:num>
  <w:num w:numId="13">
    <w:abstractNumId w:val="12"/>
  </w:num>
  <w:num w:numId="14">
    <w:abstractNumId w:val="18"/>
  </w:num>
  <w:num w:numId="15">
    <w:abstractNumId w:val="15"/>
  </w:num>
  <w:num w:numId="16">
    <w:abstractNumId w:val="17"/>
  </w:num>
  <w:num w:numId="17">
    <w:abstractNumId w:val="2"/>
  </w:num>
  <w:num w:numId="18">
    <w:abstractNumId w:val="11"/>
  </w:num>
  <w:num w:numId="19">
    <w:abstractNumId w:val="16"/>
  </w:num>
  <w:num w:numId="20">
    <w:abstractNumId w:val="14"/>
  </w:num>
  <w:num w:numId="2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1377"/>
    <w:rsid w:val="000B50A6"/>
    <w:rsid w:val="000C22A6"/>
    <w:rsid w:val="00112A54"/>
    <w:rsid w:val="00133698"/>
    <w:rsid w:val="001414BD"/>
    <w:rsid w:val="001611FE"/>
    <w:rsid w:val="00176502"/>
    <w:rsid w:val="001B1377"/>
    <w:rsid w:val="001D516A"/>
    <w:rsid w:val="001F2F4F"/>
    <w:rsid w:val="0023226A"/>
    <w:rsid w:val="00301773"/>
    <w:rsid w:val="00311136"/>
    <w:rsid w:val="00352B7E"/>
    <w:rsid w:val="00374C89"/>
    <w:rsid w:val="00385E9C"/>
    <w:rsid w:val="003A75FD"/>
    <w:rsid w:val="003B7648"/>
    <w:rsid w:val="003E0950"/>
    <w:rsid w:val="003F3C69"/>
    <w:rsid w:val="003F6459"/>
    <w:rsid w:val="004878E5"/>
    <w:rsid w:val="004C3D72"/>
    <w:rsid w:val="004F1BF0"/>
    <w:rsid w:val="004F4246"/>
    <w:rsid w:val="00536788"/>
    <w:rsid w:val="005C0271"/>
    <w:rsid w:val="00646D96"/>
    <w:rsid w:val="006C5819"/>
    <w:rsid w:val="006C6C5E"/>
    <w:rsid w:val="006E423C"/>
    <w:rsid w:val="006E4B1E"/>
    <w:rsid w:val="00702165"/>
    <w:rsid w:val="00720985"/>
    <w:rsid w:val="00721596"/>
    <w:rsid w:val="00730E65"/>
    <w:rsid w:val="007375CD"/>
    <w:rsid w:val="00740EDE"/>
    <w:rsid w:val="007A706F"/>
    <w:rsid w:val="007D6CD7"/>
    <w:rsid w:val="008304BA"/>
    <w:rsid w:val="0083594B"/>
    <w:rsid w:val="00871148"/>
    <w:rsid w:val="00896CBC"/>
    <w:rsid w:val="008A2BE4"/>
    <w:rsid w:val="008C0E41"/>
    <w:rsid w:val="009129A2"/>
    <w:rsid w:val="00955101"/>
    <w:rsid w:val="00956960"/>
    <w:rsid w:val="00975A1C"/>
    <w:rsid w:val="00987C51"/>
    <w:rsid w:val="009E0EDC"/>
    <w:rsid w:val="009F4045"/>
    <w:rsid w:val="00A1076A"/>
    <w:rsid w:val="00A26589"/>
    <w:rsid w:val="00A353F4"/>
    <w:rsid w:val="00A42270"/>
    <w:rsid w:val="00A72FB2"/>
    <w:rsid w:val="00A81D24"/>
    <w:rsid w:val="00AE2EEE"/>
    <w:rsid w:val="00AF114B"/>
    <w:rsid w:val="00B07289"/>
    <w:rsid w:val="00B12C0F"/>
    <w:rsid w:val="00B759C1"/>
    <w:rsid w:val="00B95DBC"/>
    <w:rsid w:val="00BA7870"/>
    <w:rsid w:val="00BB6B22"/>
    <w:rsid w:val="00BC4AB7"/>
    <w:rsid w:val="00BC77AC"/>
    <w:rsid w:val="00BF6E52"/>
    <w:rsid w:val="00C0730B"/>
    <w:rsid w:val="00C1225A"/>
    <w:rsid w:val="00C36431"/>
    <w:rsid w:val="00C36D32"/>
    <w:rsid w:val="00C55198"/>
    <w:rsid w:val="00C5676B"/>
    <w:rsid w:val="00C8290F"/>
    <w:rsid w:val="00C90096"/>
    <w:rsid w:val="00CA14D7"/>
    <w:rsid w:val="00CE0E0B"/>
    <w:rsid w:val="00CF7251"/>
    <w:rsid w:val="00D05D68"/>
    <w:rsid w:val="00D141E0"/>
    <w:rsid w:val="00D46873"/>
    <w:rsid w:val="00D921D5"/>
    <w:rsid w:val="00DC1329"/>
    <w:rsid w:val="00DE4BE7"/>
    <w:rsid w:val="00E15667"/>
    <w:rsid w:val="00E21EE2"/>
    <w:rsid w:val="00E252A8"/>
    <w:rsid w:val="00E45F1B"/>
    <w:rsid w:val="00E5334D"/>
    <w:rsid w:val="00E9084E"/>
    <w:rsid w:val="00E9500D"/>
    <w:rsid w:val="00ED4DA5"/>
    <w:rsid w:val="00ED79CD"/>
    <w:rsid w:val="00EE4587"/>
    <w:rsid w:val="00F129BF"/>
    <w:rsid w:val="00F44EF0"/>
    <w:rsid w:val="00F6272B"/>
    <w:rsid w:val="00FA194B"/>
    <w:rsid w:val="00FA3C20"/>
    <w:rsid w:val="00FC42CC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D56C6-5BB7-413A-AD6D-8D8BC9C49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1289</TotalTime>
  <Pages>29</Pages>
  <Words>4888</Words>
  <Characters>33879</Characters>
  <Application>Microsoft Office Word</Application>
  <DocSecurity>0</DocSecurity>
  <Lines>282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38690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SpecOMS02</dc:creator>
  <cp:lastModifiedBy>Пользователь Windows</cp:lastModifiedBy>
  <cp:revision>18</cp:revision>
  <cp:lastPrinted>2020-10-19T05:25:00Z</cp:lastPrinted>
  <dcterms:created xsi:type="dcterms:W3CDTF">2020-09-21T03:52:00Z</dcterms:created>
  <dcterms:modified xsi:type="dcterms:W3CDTF">2020-10-20T11:36:00Z</dcterms:modified>
</cp:coreProperties>
</file>