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120F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120F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120FF" w:rsidP="00133698">
      <w:pPr>
        <w:spacing w:before="400"/>
        <w:rPr>
          <w:rFonts w:ascii="Liberation Serif" w:hAnsi="Liberation Serif" w:cs="Liberation Serif"/>
          <w:sz w:val="24"/>
        </w:rPr>
      </w:pPr>
      <w:r w:rsidRPr="003120F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47054C">
        <w:rPr>
          <w:rFonts w:ascii="Liberation Serif" w:hAnsi="Liberation Serif" w:cs="Liberation Serif"/>
          <w:sz w:val="24"/>
        </w:rPr>
        <w:t>22.10.2020 № 790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Об отказе в 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8B3F29">
        <w:rPr>
          <w:rFonts w:ascii="Liberation Serif" w:hAnsi="Liberation Serif" w:cs="Liberation Serif"/>
          <w:sz w:val="28"/>
          <w:szCs w:val="28"/>
        </w:rPr>
        <w:t xml:space="preserve">авом муниципального </w:t>
      </w:r>
      <w:r w:rsidR="0004384D">
        <w:rPr>
          <w:rFonts w:ascii="Liberation Serif" w:hAnsi="Liberation Serif" w:cs="Liberation Serif"/>
          <w:sz w:val="28"/>
          <w:szCs w:val="28"/>
        </w:rPr>
        <w:t xml:space="preserve">образования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04384D">
        <w:rPr>
          <w:rFonts w:ascii="Liberation Serif" w:hAnsi="Liberation Serif" w:cs="Liberation Serif"/>
          <w:sz w:val="28"/>
          <w:szCs w:val="28"/>
        </w:rPr>
        <w:t xml:space="preserve"> г</w:t>
      </w:r>
      <w:r w:rsidR="008B3F29">
        <w:rPr>
          <w:rFonts w:ascii="Liberation Serif" w:hAnsi="Liberation Serif" w:cs="Liberation Serif"/>
          <w:sz w:val="28"/>
          <w:szCs w:val="28"/>
        </w:rPr>
        <w:t>ородской округ Свердловской обла</w:t>
      </w:r>
      <w:r w:rsidR="0004384D">
        <w:rPr>
          <w:rFonts w:ascii="Liberation Serif" w:hAnsi="Liberation Serif" w:cs="Liberation Serif"/>
          <w:sz w:val="28"/>
          <w:szCs w:val="28"/>
        </w:rPr>
        <w:t>сти</w:t>
      </w:r>
      <w:r w:rsidR="00C87CC9" w:rsidRPr="00C87CC9">
        <w:rPr>
          <w:rFonts w:ascii="Liberation Serif" w:hAnsi="Liberation Serif" w:cs="Liberation Serif"/>
          <w:sz w:val="28"/>
          <w:szCs w:val="28"/>
        </w:rPr>
        <w:t>, Правилами землепользования и застройки муниципального образования город Каменск-Уральский, утвержденными решением Городской Думы города Каменска-Уральского  от 28.04.2010 № 202 (в редакции решений Городской Думы города 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>05.2011</w:t>
      </w:r>
      <w:r w:rsidR="0004384D">
        <w:rPr>
          <w:rFonts w:ascii="Liberation Serif" w:hAnsi="Liberation Serif" w:cs="Liberation Serif"/>
          <w:sz w:val="28"/>
          <w:szCs w:val="28"/>
        </w:rPr>
        <w:t xml:space="preserve">№ 353,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26.10.2011 № 415, от </w:t>
      </w:r>
      <w:r w:rsidR="0004384D">
        <w:rPr>
          <w:rFonts w:ascii="Liberation Serif" w:hAnsi="Liberation Serif" w:cs="Liberation Serif"/>
          <w:sz w:val="28"/>
          <w:szCs w:val="28"/>
        </w:rPr>
        <w:t xml:space="preserve">23.11.2011 № 432, от 14.03.2012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465</w:t>
      </w:r>
      <w:proofErr w:type="gramEnd"/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,  </w:t>
      </w:r>
      <w:proofErr w:type="gramStart"/>
      <w:r w:rsidR="00C87CC9" w:rsidRPr="00C87CC9">
        <w:rPr>
          <w:rFonts w:ascii="Liberation Serif" w:hAnsi="Liberation Serif" w:cs="Liberation Serif"/>
          <w:sz w:val="28"/>
          <w:szCs w:val="28"/>
        </w:rPr>
        <w:t>от 18.04.2012 № 488, от 27.06.2012 № 526, от 19.09.2012 № 568, от 14.11.2012 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 25.12.2013 № 238, от 19.03.2014 № 261, от 21.05.2014 № 288, от 20.08.2014        № 324, от 18.03.2015 № 406, от 29.10.2015 № 491, от 16.12.2015 № 517, от 20.07.2016 № 595, от 16.11.2016 № 41</w:t>
      </w:r>
      <w:proofErr w:type="gramEnd"/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C87CC9" w:rsidRPr="00C87CC9">
        <w:rPr>
          <w:rFonts w:ascii="Liberation Serif" w:hAnsi="Liberation Serif" w:cs="Liberation Serif"/>
          <w:sz w:val="28"/>
          <w:szCs w:val="28"/>
        </w:rPr>
        <w:t>от 22.03.2017 № 111, от 26.04.2017  № 130, от 19.07.2017 № 222, от 20.09.2017 № 237, от 27.12.2017 № 293, от 24.01.2018 № 304, от 19.04.2018 № 329, от 23.05.2018 № 350, от 25.07.2018 № 381, от 21.11.2018 № 422, от 13.03.2019 № 475, от 19.06.2019 № 517, от 07.08.2019№ 539, от 18.09.2</w:t>
      </w:r>
      <w:r w:rsidR="0004384D">
        <w:rPr>
          <w:rFonts w:ascii="Liberation Serif" w:hAnsi="Liberation Serif" w:cs="Liberation Serif"/>
          <w:sz w:val="28"/>
          <w:szCs w:val="28"/>
        </w:rPr>
        <w:t xml:space="preserve">019 № 555, от 16.10.2019 № 605,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13.11.2019 № 619, от 25.12.2019 № 634, от </w:t>
      </w:r>
      <w:r w:rsidR="0004384D">
        <w:rPr>
          <w:rFonts w:ascii="Liberation Serif" w:hAnsi="Liberation Serif" w:cs="Liberation Serif"/>
          <w:sz w:val="28"/>
          <w:szCs w:val="28"/>
        </w:rPr>
        <w:t xml:space="preserve">22.01.2020 № 638, от 19.02.2020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647,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    от 22.04.2020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664</w:t>
      </w:r>
      <w:proofErr w:type="gramEnd"/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="00C87CC9" w:rsidRPr="00C87CC9">
        <w:rPr>
          <w:rFonts w:ascii="Liberation Serif" w:hAnsi="Liberation Serif" w:cs="Liberation Serif"/>
          <w:sz w:val="28"/>
          <w:szCs w:val="28"/>
        </w:rPr>
        <w:t>от 20.05.2020 № 674, от 17.06.2020 № 695</w:t>
      </w:r>
      <w:r w:rsidR="000909D2">
        <w:rPr>
          <w:rFonts w:ascii="Liberation Serif" w:hAnsi="Liberation Serif" w:cs="Liberation Serif"/>
          <w:sz w:val="28"/>
          <w:szCs w:val="28"/>
        </w:rPr>
        <w:t>,</w:t>
      </w:r>
      <w:r w:rsidR="000909D2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 16.09.2020</w:t>
      </w:r>
      <w:r w:rsidR="0004384D">
        <w:rPr>
          <w:rFonts w:ascii="Liberation Serif" w:hAnsi="Liberation Serif"/>
          <w:sz w:val="28"/>
          <w:szCs w:val="28"/>
        </w:rPr>
        <w:t xml:space="preserve"> № 720,               от 14.10.2020 </w:t>
      </w:r>
      <w:r w:rsidR="000909D2">
        <w:rPr>
          <w:rFonts w:ascii="Liberation Serif" w:hAnsi="Liberation Serif"/>
          <w:sz w:val="28"/>
          <w:szCs w:val="28"/>
        </w:rPr>
        <w:t>№ 746</w:t>
      </w:r>
      <w:r w:rsidR="00C87CC9" w:rsidRPr="00C87CC9">
        <w:rPr>
          <w:rFonts w:ascii="Liberation Serif" w:hAnsi="Liberation Serif" w:cs="Liberation Serif"/>
          <w:sz w:val="28"/>
          <w:szCs w:val="28"/>
        </w:rPr>
        <w:t>),</w:t>
      </w:r>
      <w:r w:rsidR="008B3F29" w:rsidRPr="00134D62">
        <w:rPr>
          <w:rFonts w:ascii="Liberation Serif" w:hAnsi="Liberation Serif"/>
          <w:color w:val="000000"/>
          <w:sz w:val="28"/>
          <w:szCs w:val="28"/>
        </w:rPr>
        <w:t>на основании</w:t>
      </w:r>
      <w:r w:rsidR="008B3F29" w:rsidRPr="00134D62">
        <w:rPr>
          <w:rFonts w:ascii="Liberation Serif" w:hAnsi="Liberation Serif"/>
          <w:bCs/>
          <w:color w:val="000000"/>
          <w:sz w:val="28"/>
          <w:szCs w:val="28"/>
        </w:rPr>
        <w:t xml:space="preserve"> пункта 2.10 Административного регламента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строительства, утвержденного постановлением Администрации города Каменска-Уральского от 25.05.2011 №587 </w:t>
      </w:r>
      <w:r w:rsidR="008B3F29" w:rsidRPr="00134D62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города Каменска-Уральского от 28.06.2012 </w:t>
      </w:r>
      <w:hyperlink r:id="rId8" w:history="1">
        <w:r w:rsidR="008B3F29" w:rsidRPr="00134D62">
          <w:rPr>
            <w:rFonts w:ascii="Liberation Serif" w:hAnsi="Liberation Serif"/>
            <w:sz w:val="28"/>
            <w:szCs w:val="28"/>
          </w:rPr>
          <w:t>№ 890</w:t>
        </w:r>
      </w:hyperlink>
      <w:r w:rsidR="008B3F29" w:rsidRPr="00134D62">
        <w:rPr>
          <w:rFonts w:ascii="Liberation Serif" w:hAnsi="Liberation Serif"/>
          <w:sz w:val="28"/>
          <w:szCs w:val="28"/>
        </w:rPr>
        <w:t>, от</w:t>
      </w:r>
      <w:proofErr w:type="gramEnd"/>
      <w:r w:rsidR="008B3F29" w:rsidRPr="00134D6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B3F29" w:rsidRPr="00134D62">
        <w:rPr>
          <w:rFonts w:ascii="Liberation Serif" w:hAnsi="Liberation Serif"/>
          <w:sz w:val="28"/>
          <w:szCs w:val="28"/>
        </w:rPr>
        <w:t xml:space="preserve">05.03.2013 </w:t>
      </w:r>
      <w:hyperlink r:id="rId9" w:history="1">
        <w:r w:rsidR="008B3F29" w:rsidRPr="00134D62">
          <w:rPr>
            <w:rFonts w:ascii="Liberation Serif" w:hAnsi="Liberation Serif"/>
            <w:sz w:val="28"/>
            <w:szCs w:val="28"/>
          </w:rPr>
          <w:t>№ 288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29.11.2013 </w:t>
      </w:r>
      <w:hyperlink r:id="rId10" w:history="1">
        <w:r w:rsidR="008B3F29" w:rsidRPr="00134D62">
          <w:rPr>
            <w:rFonts w:ascii="Liberation Serif" w:hAnsi="Liberation Serif"/>
            <w:sz w:val="28"/>
            <w:szCs w:val="28"/>
          </w:rPr>
          <w:t>№ 1716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01.12.2014 </w:t>
      </w:r>
      <w:hyperlink r:id="rId11" w:history="1">
        <w:r w:rsidR="008B3F29" w:rsidRPr="00134D62">
          <w:rPr>
            <w:rFonts w:ascii="Liberation Serif" w:hAnsi="Liberation Serif"/>
            <w:sz w:val="28"/>
            <w:szCs w:val="28"/>
          </w:rPr>
          <w:t>№ 1632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23.09.2016 </w:t>
      </w:r>
      <w:hyperlink r:id="rId12" w:history="1">
        <w:r w:rsidR="008B3F29" w:rsidRPr="00134D62">
          <w:rPr>
            <w:rFonts w:ascii="Liberation Serif" w:hAnsi="Liberation Serif"/>
            <w:sz w:val="28"/>
            <w:szCs w:val="28"/>
          </w:rPr>
          <w:t>№ 1338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19.10.2018 </w:t>
      </w:r>
      <w:hyperlink r:id="rId13" w:history="1">
        <w:r w:rsidR="008B3F29" w:rsidRPr="00134D62">
          <w:rPr>
            <w:rFonts w:ascii="Liberation Serif" w:hAnsi="Liberation Serif"/>
            <w:sz w:val="28"/>
            <w:szCs w:val="28"/>
          </w:rPr>
          <w:t>№ 907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26.02.2019 </w:t>
      </w:r>
      <w:hyperlink r:id="rId14" w:history="1">
        <w:r w:rsidR="008B3F29" w:rsidRPr="00134D62">
          <w:rPr>
            <w:rFonts w:ascii="Liberation Serif" w:hAnsi="Liberation Serif"/>
            <w:sz w:val="28"/>
            <w:szCs w:val="28"/>
          </w:rPr>
          <w:t>№ 132</w:t>
        </w:r>
      </w:hyperlink>
      <w:r w:rsidR="008B3F29">
        <w:rPr>
          <w:rFonts w:ascii="Liberation Serif" w:hAnsi="Liberation Serif"/>
          <w:sz w:val="28"/>
          <w:szCs w:val="28"/>
        </w:rPr>
        <w:t>, от 30.09.2019 № 803, от 09.06.2020 № 435</w:t>
      </w:r>
      <w:r w:rsidR="008B3F29" w:rsidRPr="00134D62">
        <w:rPr>
          <w:rFonts w:ascii="Liberation Serif" w:hAnsi="Liberation Serif"/>
          <w:sz w:val="28"/>
          <w:szCs w:val="28"/>
        </w:rPr>
        <w:t>)</w:t>
      </w:r>
      <w:r w:rsidR="008B3F29">
        <w:rPr>
          <w:rFonts w:ascii="Liberation Serif" w:hAnsi="Liberation Serif"/>
          <w:sz w:val="28"/>
          <w:szCs w:val="28"/>
        </w:rPr>
        <w:t>,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lastRenderedPageBreak/>
        <w:t>ПОСТАНОВЛЯЕТ:</w:t>
      </w:r>
    </w:p>
    <w:p w:rsidR="00C87CC9" w:rsidRDefault="00DB21BF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Отказать в предоставлении разрешения на условно разрешенный вид использования земельного участка - «Магазины» в отношении земельного участка с кадастровым номером 66:45:0100207:3, расположенного по адресу: Свердловская область, город каменск-Уральский, ул. Танкистов, дом 2.</w:t>
      </w:r>
    </w:p>
    <w:p w:rsidR="0004384D" w:rsidRPr="00C87CC9" w:rsidRDefault="008B3F29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Основание: протокол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заседания Комиссии по подготовке проекта «Правила землепользования и застройки муниципального образовани</w:t>
      </w:r>
      <w:r>
        <w:rPr>
          <w:rFonts w:ascii="Liberation Serif" w:hAnsi="Liberation Serif" w:cs="Liberation Serif"/>
          <w:sz w:val="28"/>
          <w:szCs w:val="28"/>
        </w:rPr>
        <w:t>я город Каменск-Уральский» от 15.10</w:t>
      </w:r>
      <w:r w:rsidRPr="00160162">
        <w:rPr>
          <w:rFonts w:ascii="Liberation Serif" w:hAnsi="Liberation Serif" w:cs="Liberation Serif"/>
          <w:sz w:val="28"/>
          <w:szCs w:val="28"/>
        </w:rPr>
        <w:t>.2020</w:t>
      </w:r>
      <w:r>
        <w:rPr>
          <w:rFonts w:ascii="Liberation Serif" w:hAnsi="Liberation Serif" w:cs="Liberation Serif"/>
          <w:sz w:val="28"/>
          <w:szCs w:val="28"/>
        </w:rPr>
        <w:t>,рекомендации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Комиссии по подготовке проекта  «Правила землепользования и застройки муниципального образования город Каменск-Уральский» от </w:t>
      </w:r>
      <w:r>
        <w:rPr>
          <w:rFonts w:ascii="Liberation Serif" w:hAnsi="Liberation Serif" w:cs="Liberation Serif"/>
          <w:sz w:val="28"/>
          <w:szCs w:val="28"/>
        </w:rPr>
        <w:t>20.10.</w:t>
      </w:r>
      <w:r w:rsidRPr="00160162">
        <w:rPr>
          <w:rFonts w:ascii="Liberation Serif" w:hAnsi="Liberation Serif" w:cs="Liberation Serif"/>
          <w:sz w:val="28"/>
          <w:szCs w:val="28"/>
        </w:rPr>
        <w:t>2020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87CC9" w:rsidRDefault="00DB21BF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bookmarkStart w:id="0" w:name="_GoBack"/>
      <w:bookmarkEnd w:id="0"/>
      <w:r w:rsidR="00C87CC9" w:rsidRPr="00C87CC9">
        <w:rPr>
          <w:rFonts w:ascii="Liberation Serif" w:hAnsi="Liberation Serif" w:cs="Liberation Serif"/>
          <w:sz w:val="28"/>
          <w:szCs w:val="28"/>
        </w:rPr>
        <w:t>Отказать в предоставлении разрешения на условно разрешенный вид использования земельного участка - «Магазины» в отношении земельного участка с кадастровым номером 66:45:0100207:13, расположенного по адресу: Свердловская область, город каменск-Уральский, ул. Танкистов, дом 4.</w:t>
      </w:r>
    </w:p>
    <w:p w:rsidR="008B3F29" w:rsidRPr="00C87CC9" w:rsidRDefault="008B3F29" w:rsidP="008B3F2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Основание: протокол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заседания Комиссии по подготовке проекта «Правила землепользования и застройки муниципального образовани</w:t>
      </w:r>
      <w:r>
        <w:rPr>
          <w:rFonts w:ascii="Liberation Serif" w:hAnsi="Liberation Serif" w:cs="Liberation Serif"/>
          <w:sz w:val="28"/>
          <w:szCs w:val="28"/>
        </w:rPr>
        <w:t>я город Каменск-Уральский» от 15.10</w:t>
      </w:r>
      <w:r w:rsidRPr="00160162">
        <w:rPr>
          <w:rFonts w:ascii="Liberation Serif" w:hAnsi="Liberation Serif" w:cs="Liberation Serif"/>
          <w:sz w:val="28"/>
          <w:szCs w:val="28"/>
        </w:rPr>
        <w:t>.2020</w:t>
      </w:r>
      <w:r>
        <w:rPr>
          <w:rFonts w:ascii="Liberation Serif" w:hAnsi="Liberation Serif" w:cs="Liberation Serif"/>
          <w:sz w:val="28"/>
          <w:szCs w:val="28"/>
        </w:rPr>
        <w:t>,рекомендации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Комиссии по подготовке проекта  «Правила землепользования и застройки муниципального образования город Каменск-Уральский» от </w:t>
      </w:r>
      <w:r>
        <w:rPr>
          <w:rFonts w:ascii="Liberation Serif" w:hAnsi="Liberation Serif" w:cs="Liberation Serif"/>
          <w:sz w:val="28"/>
          <w:szCs w:val="28"/>
        </w:rPr>
        <w:t>20.10.</w:t>
      </w:r>
      <w:r w:rsidRPr="00160162">
        <w:rPr>
          <w:rFonts w:ascii="Liberation Serif" w:hAnsi="Liberation Serif" w:cs="Liberation Serif"/>
          <w:sz w:val="28"/>
          <w:szCs w:val="28"/>
        </w:rPr>
        <w:t>2020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87CC9" w:rsidRDefault="00DB21BF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Отказать в предоставлении разрешения на условно разрешенный вид использования земельного участка - «Магазины» в отношении земельного участка с кадастровым номером 66:45:0100207:14, расположенного по адресу: Свердловская область, город каменск-Уральский, ул. Тимирязева, дом № 1.</w:t>
      </w:r>
    </w:p>
    <w:p w:rsidR="008B3F29" w:rsidRPr="00C87CC9" w:rsidRDefault="008B3F29" w:rsidP="008B3F2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Основание: протокол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заседания Комиссии по подготовке проекта «Правила землепользования и застройки муниципального образовани</w:t>
      </w:r>
      <w:r>
        <w:rPr>
          <w:rFonts w:ascii="Liberation Serif" w:hAnsi="Liberation Serif" w:cs="Liberation Serif"/>
          <w:sz w:val="28"/>
          <w:szCs w:val="28"/>
        </w:rPr>
        <w:t>я город Каменск-Уральский» от 15.10</w:t>
      </w:r>
      <w:r w:rsidRPr="00160162">
        <w:rPr>
          <w:rFonts w:ascii="Liberation Serif" w:hAnsi="Liberation Serif" w:cs="Liberation Serif"/>
          <w:sz w:val="28"/>
          <w:szCs w:val="28"/>
        </w:rPr>
        <w:t>.2020</w:t>
      </w:r>
      <w:r>
        <w:rPr>
          <w:rFonts w:ascii="Liberation Serif" w:hAnsi="Liberation Serif" w:cs="Liberation Serif"/>
          <w:sz w:val="28"/>
          <w:szCs w:val="28"/>
        </w:rPr>
        <w:t>,рекомендации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Комиссии по подготовке проекта  «Правила землепользования и застройки муниципального образования город Каменск-Уральский» от </w:t>
      </w:r>
      <w:r>
        <w:rPr>
          <w:rFonts w:ascii="Liberation Serif" w:hAnsi="Liberation Serif" w:cs="Liberation Serif"/>
          <w:sz w:val="28"/>
          <w:szCs w:val="28"/>
        </w:rPr>
        <w:t>20.10.</w:t>
      </w:r>
      <w:r w:rsidRPr="00160162">
        <w:rPr>
          <w:rFonts w:ascii="Liberation Serif" w:hAnsi="Liberation Serif" w:cs="Liberation Serif"/>
          <w:sz w:val="28"/>
          <w:szCs w:val="28"/>
        </w:rPr>
        <w:t>2020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87CC9" w:rsidRDefault="00DB21BF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Отказать в предоставлении разрешения на условно разрешенный вид использования земельного участка - «Магазины» в отношении земельного участка с кадастровым номером 66:45:0100207:10, расположенного по адресу: Свердловская область, город каменск-Уральский, ул. Тимирязева, дом 2.</w:t>
      </w:r>
    </w:p>
    <w:p w:rsidR="008B3F29" w:rsidRDefault="008B3F29" w:rsidP="008B3F2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Основание: протокол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заседания Комиссии по подготовке проекта «Правила землепользования и застройки муниципального образовани</w:t>
      </w:r>
      <w:r>
        <w:rPr>
          <w:rFonts w:ascii="Liberation Serif" w:hAnsi="Liberation Serif" w:cs="Liberation Serif"/>
          <w:sz w:val="28"/>
          <w:szCs w:val="28"/>
        </w:rPr>
        <w:t>я город Каменск-Уральский» от 15.10</w:t>
      </w:r>
      <w:r w:rsidRPr="00160162">
        <w:rPr>
          <w:rFonts w:ascii="Liberation Serif" w:hAnsi="Liberation Serif" w:cs="Liberation Serif"/>
          <w:sz w:val="28"/>
          <w:szCs w:val="28"/>
        </w:rPr>
        <w:t>.2020</w:t>
      </w:r>
      <w:r>
        <w:rPr>
          <w:rFonts w:ascii="Liberation Serif" w:hAnsi="Liberation Serif" w:cs="Liberation Serif"/>
          <w:sz w:val="28"/>
          <w:szCs w:val="28"/>
        </w:rPr>
        <w:t>,рекомендации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 Комиссии по подготовке проекта  «Правила землепользования и застройки муниципального образования город Каменск-Уральский» от </w:t>
      </w:r>
      <w:r>
        <w:rPr>
          <w:rFonts w:ascii="Liberation Serif" w:hAnsi="Liberation Serif" w:cs="Liberation Serif"/>
          <w:sz w:val="28"/>
          <w:szCs w:val="28"/>
        </w:rPr>
        <w:t>20.10.</w:t>
      </w:r>
      <w:r w:rsidRPr="00160162">
        <w:rPr>
          <w:rFonts w:ascii="Liberation Serif" w:hAnsi="Liberation Serif" w:cs="Liberation Serif"/>
          <w:sz w:val="28"/>
          <w:szCs w:val="28"/>
        </w:rPr>
        <w:t>2020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4384D" w:rsidRPr="0004384D" w:rsidRDefault="0004384D" w:rsidP="0004384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384D">
        <w:rPr>
          <w:rFonts w:ascii="Liberation Serif" w:hAnsi="Liberation Serif" w:cs="Liberation Serif"/>
          <w:sz w:val="28"/>
          <w:szCs w:val="28"/>
        </w:rPr>
        <w:t xml:space="preserve">5. </w:t>
      </w:r>
      <w:r w:rsidRPr="0004384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Pr="0004384D" w:rsidRDefault="0004384D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4384D">
        <w:rPr>
          <w:rFonts w:ascii="Liberation Serif" w:hAnsi="Liberation Serif" w:cs="Liberation Serif"/>
          <w:sz w:val="28"/>
          <w:szCs w:val="28"/>
        </w:rPr>
        <w:t>6</w:t>
      </w:r>
      <w:r w:rsidR="00C87CC9" w:rsidRPr="0004384D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C87CC9" w:rsidRDefault="00C87CC9" w:rsidP="008B3F2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B3F29" w:rsidRPr="00B91D93" w:rsidRDefault="008B3F29" w:rsidP="008B3F2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B3F29" w:rsidRPr="00B91D93" w:rsidRDefault="008B3F29" w:rsidP="008B3F29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 w:rsidR="00B40E1F">
        <w:rPr>
          <w:rFonts w:ascii="Liberation Serif" w:hAnsi="Liberation Serif" w:cs="Liberation Serif"/>
          <w:sz w:val="28"/>
          <w:szCs w:val="28"/>
        </w:rPr>
        <w:t xml:space="preserve">                                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8B3F29" w:rsidRPr="00B91D93" w:rsidSect="00C87C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8620586"/>
      <w:docPartObj>
        <w:docPartGallery w:val="Page Numbers (Top of Page)"/>
        <w:docPartUnique/>
      </w:docPartObj>
    </w:sdtPr>
    <w:sdtContent>
      <w:p w:rsidR="00C87CC9" w:rsidRDefault="003120FF">
        <w:pPr>
          <w:pStyle w:val="a7"/>
          <w:jc w:val="center"/>
        </w:pPr>
        <w:r>
          <w:fldChar w:fldCharType="begin"/>
        </w:r>
        <w:r w:rsidR="00C87CC9">
          <w:instrText>PAGE   \* MERGEFORMAT</w:instrText>
        </w:r>
        <w:r>
          <w:fldChar w:fldCharType="separate"/>
        </w:r>
        <w:r w:rsidR="00B40E1F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166A4F"/>
    <w:rsid w:val="000100D8"/>
    <w:rsid w:val="00010608"/>
    <w:rsid w:val="0004384D"/>
    <w:rsid w:val="000909D2"/>
    <w:rsid w:val="00133698"/>
    <w:rsid w:val="00160162"/>
    <w:rsid w:val="00166A4F"/>
    <w:rsid w:val="001E5D6A"/>
    <w:rsid w:val="0023226A"/>
    <w:rsid w:val="00262FEE"/>
    <w:rsid w:val="00301773"/>
    <w:rsid w:val="00311136"/>
    <w:rsid w:val="003120FF"/>
    <w:rsid w:val="00352B7E"/>
    <w:rsid w:val="00374C89"/>
    <w:rsid w:val="003F6459"/>
    <w:rsid w:val="0047054C"/>
    <w:rsid w:val="004C3D72"/>
    <w:rsid w:val="004F1BF0"/>
    <w:rsid w:val="004F4246"/>
    <w:rsid w:val="00536788"/>
    <w:rsid w:val="006C6C5E"/>
    <w:rsid w:val="006E2BE1"/>
    <w:rsid w:val="00702165"/>
    <w:rsid w:val="00720985"/>
    <w:rsid w:val="00761552"/>
    <w:rsid w:val="00800E1A"/>
    <w:rsid w:val="0083594B"/>
    <w:rsid w:val="008556E0"/>
    <w:rsid w:val="00871148"/>
    <w:rsid w:val="00896CBC"/>
    <w:rsid w:val="008B3F29"/>
    <w:rsid w:val="008C0E41"/>
    <w:rsid w:val="00956960"/>
    <w:rsid w:val="00975A1C"/>
    <w:rsid w:val="009E5FD3"/>
    <w:rsid w:val="00A1076A"/>
    <w:rsid w:val="00A26589"/>
    <w:rsid w:val="00B40E1F"/>
    <w:rsid w:val="00B91D93"/>
    <w:rsid w:val="00B95DBC"/>
    <w:rsid w:val="00BA7870"/>
    <w:rsid w:val="00BC77AC"/>
    <w:rsid w:val="00BF6E52"/>
    <w:rsid w:val="00C55198"/>
    <w:rsid w:val="00C8290F"/>
    <w:rsid w:val="00C87CC9"/>
    <w:rsid w:val="00CA14D7"/>
    <w:rsid w:val="00CD11A6"/>
    <w:rsid w:val="00CF7251"/>
    <w:rsid w:val="00D46873"/>
    <w:rsid w:val="00D921D5"/>
    <w:rsid w:val="00DB21BF"/>
    <w:rsid w:val="00DE4BE7"/>
    <w:rsid w:val="00E600A8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BFC20C28079CCFB95220272974F01748087FE168EA0076EB66472AA9704136DCCB2376AA2E01FD61BB744DED4AB03E6C10EF5E19F618569AF215055DNDJ" TargetMode="External"/><Relationship Id="rId13" Type="http://schemas.openxmlformats.org/officeDocument/2006/relationships/hyperlink" Target="consultantplus://offline/ref=05BFC20C28079CCFB95220272974F01748087FE16BE80376EC64472AA9704136DCCB2376AA2E01FD61BB744DED4AB03E6C10EF5E19F618569AF215055DNDJ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5BFC20C28079CCFB95220272974F01748087FE168E3067DEE66472AA9704136DCCB2376AA2E01FD61BB744DED4AB03E6C10EF5E19F618569AF215055DNDJ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5BFC20C28079CCFB95220272974F01748087FE168EF007DEA66472AA9704136DCCB2376AA2E01FD61BB744DED4AB03E6C10EF5E19F618569AF215055DNDJ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5BFC20C28079CCFB95220272974F01748087FE168E9027BE662472AA9704136DCCB2376AA2E01FD61BB744DED4AB03E6C10EF5E19F618569AF215055DNDJ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BFC20C28079CCFB95220272974F01748087FE168EA0079EC66472AA9704136DCCB2376AA2E01FD61BB744DED4AB03E6C10EF5E19F618569AF215055DNDJ" TargetMode="External"/><Relationship Id="rId14" Type="http://schemas.openxmlformats.org/officeDocument/2006/relationships/hyperlink" Target="consultantplus://offline/ref=05BFC20C28079CCFB95220272974F01748087FE16BEF037AED64472AA9704136DCCB2376AA2E01FD61BB744DED4AB03E6C10EF5E19F618569AF215055DND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60BEF-9CA7-4E16-A684-212A5631A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641</Words>
  <Characters>5701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12</cp:revision>
  <cp:lastPrinted>2020-10-30T04:56:00Z</cp:lastPrinted>
  <dcterms:created xsi:type="dcterms:W3CDTF">2020-08-28T09:33:00Z</dcterms:created>
  <dcterms:modified xsi:type="dcterms:W3CDTF">2020-10-30T10:27:00Z</dcterms:modified>
</cp:coreProperties>
</file>