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D541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D541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166A4F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D5415" w:rsidP="00133698">
      <w:pPr>
        <w:spacing w:before="400"/>
        <w:rPr>
          <w:rFonts w:ascii="Liberation Serif" w:hAnsi="Liberation Serif" w:cs="Liberation Serif"/>
          <w:sz w:val="24"/>
        </w:rPr>
      </w:pPr>
      <w:r w:rsidRPr="00DD5415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0C1583">
        <w:rPr>
          <w:rFonts w:ascii="Liberation Serif" w:hAnsi="Liberation Serif" w:cs="Liberation Serif"/>
          <w:sz w:val="24"/>
        </w:rPr>
        <w:t>от 25.12.2020 № 1001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60162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Опредоставлении разрешения на условно разрешенный вид использования земельного участка</w:t>
      </w:r>
    </w:p>
    <w:p w:rsidR="00C87CC9" w:rsidRPr="00B91D93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C87CC9" w:rsidRPr="00C87CC9" w:rsidRDefault="001E5D6A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статьями 2, 39 Градостроительного кодекса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Российской Федерации, Уст</w:t>
      </w:r>
      <w:r w:rsidR="00DB6D81">
        <w:rPr>
          <w:rFonts w:ascii="Liberation Serif" w:hAnsi="Liberation Serif" w:cs="Liberation Serif"/>
          <w:sz w:val="28"/>
          <w:szCs w:val="28"/>
        </w:rPr>
        <w:t xml:space="preserve">авом муниципального образования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Каменск-Уральский</w:t>
      </w:r>
      <w:r w:rsidR="00466880">
        <w:rPr>
          <w:rFonts w:ascii="Liberation Serif" w:hAnsi="Liberation Serif" w:cs="Liberation Serif"/>
          <w:sz w:val="28"/>
          <w:szCs w:val="28"/>
        </w:rPr>
        <w:t xml:space="preserve"> городской округ Свердловской области, Правилами землепользования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и застройки муниципального образования город Каменск-Уральский, утвержденными решением Городской Думы города Каменска-Уральского  от 28.04.2010 № 202 (в редакции решений Городской Думы города Каменска-Уральского от 26.01.2011 № 309, от 27.04.2011 № 339, от 25.</w:t>
      </w:r>
      <w:r>
        <w:rPr>
          <w:rFonts w:ascii="Liberation Serif" w:hAnsi="Liberation Serif" w:cs="Liberation Serif"/>
          <w:sz w:val="28"/>
          <w:szCs w:val="28"/>
        </w:rPr>
        <w:t xml:space="preserve">05.2011 </w:t>
      </w:r>
      <w:r w:rsidR="00466880">
        <w:rPr>
          <w:rFonts w:ascii="Liberation Serif" w:hAnsi="Liberation Serif" w:cs="Liberation Serif"/>
          <w:sz w:val="28"/>
          <w:szCs w:val="28"/>
        </w:rPr>
        <w:t xml:space="preserve"> № 353,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от 26.10.2011 № 415, от 23.11.2011</w:t>
      </w:r>
      <w:r w:rsidR="00466880">
        <w:rPr>
          <w:rFonts w:ascii="Liberation Serif" w:hAnsi="Liberation Serif" w:cs="Liberation Serif"/>
          <w:sz w:val="28"/>
          <w:szCs w:val="28"/>
        </w:rPr>
        <w:t xml:space="preserve"> № 432, от 14.03.2012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465,  от 18.04.2012 № 488, от 27.06.2012 № 526, от 19.09.2012 № 568, от 14.11.2012 № 17, от 05.12.2012 № 37, от 26.12.2012 № 55, от 20.02.2013 № 74, от 20.03.2013 № 98, от 22.05.2013 № 139, от 26.06.201</w:t>
      </w:r>
      <w:r w:rsidR="00C87CC9">
        <w:rPr>
          <w:rFonts w:ascii="Liberation Serif" w:hAnsi="Liberation Serif" w:cs="Liberation Serif"/>
          <w:sz w:val="28"/>
          <w:szCs w:val="28"/>
        </w:rPr>
        <w:t xml:space="preserve">3 № 162, от 04.09.2013 № 190,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25.12.2013 № 238, от 19.03.2014 № 261, от 21.05.2014 № 288, от 20.08.2014        № 324, от 18.03.2015 № 406, от 29.10.2015 № 491, от 16.12.2015 № 517, от 20.07.2016 № 595, от 16.11.2016 № 41, от 22.03.2017 № 111, от 26.04.2017  № 130, от 19.07.2017 № 222, от 20.09.2017 № 237, от 27.12.2017 № 293, 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                          от 24.01.2018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304, от 19.04.2018 № 329, от 23.05.2018 № 350, от 25.07.2018 № 381, от 21.11.2018 № 422, от 13.03.2019 № 475, от 19.06.2019 № 517, от 07.08.2019№ 539, от 18.09.2019 № 555, от 16.10.2019 № 605,от 13.11.2019 № 619, от 25.12.2019 № 634, от 22.01.2020 № 638, от 19.02.2020 № 647,</w:t>
      </w:r>
      <w:r w:rsidR="00466880">
        <w:rPr>
          <w:rFonts w:ascii="Liberation Serif" w:hAnsi="Liberation Serif" w:cs="Liberation Serif"/>
          <w:sz w:val="28"/>
          <w:szCs w:val="28"/>
        </w:rPr>
        <w:t xml:space="preserve">                             от 22.04.2020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664, от 20.05.2020 № 674, от 17.06.2020 № 695</w:t>
      </w:r>
      <w:r w:rsidR="000909D2">
        <w:rPr>
          <w:rFonts w:ascii="Liberation Serif" w:hAnsi="Liberation Serif" w:cs="Liberation Serif"/>
          <w:sz w:val="28"/>
          <w:szCs w:val="28"/>
        </w:rPr>
        <w:t>,</w:t>
      </w:r>
      <w:r w:rsidR="000909D2">
        <w:rPr>
          <w:rFonts w:ascii="Liberation Serif" w:hAnsi="Liberation Serif"/>
          <w:sz w:val="28"/>
          <w:szCs w:val="28"/>
        </w:rPr>
        <w:t>в редакции решений Думы Каменск-Уральского городского округа от 16.09.2020</w:t>
      </w:r>
      <w:r w:rsidR="00466880">
        <w:rPr>
          <w:rFonts w:ascii="Liberation Serif" w:hAnsi="Liberation Serif"/>
          <w:sz w:val="28"/>
          <w:szCs w:val="28"/>
        </w:rPr>
        <w:t xml:space="preserve"> № 720,            от 14.10.2020 № </w:t>
      </w:r>
      <w:r w:rsidR="000909D2">
        <w:rPr>
          <w:rFonts w:ascii="Liberation Serif" w:hAnsi="Liberation Serif"/>
          <w:sz w:val="28"/>
          <w:szCs w:val="28"/>
        </w:rPr>
        <w:t>746</w:t>
      </w:r>
      <w:r w:rsidR="00DB6D81">
        <w:rPr>
          <w:rFonts w:ascii="Liberation Serif" w:hAnsi="Liberation Serif"/>
          <w:sz w:val="28"/>
          <w:szCs w:val="28"/>
        </w:rPr>
        <w:t>,</w:t>
      </w:r>
      <w:r w:rsidR="00DB6D81" w:rsidRPr="003B61BC">
        <w:rPr>
          <w:rFonts w:ascii="Liberation Serif" w:hAnsi="Liberation Serif" w:cs="Arial"/>
          <w:sz w:val="28"/>
          <w:szCs w:val="28"/>
        </w:rPr>
        <w:t>от 25.11.2</w:t>
      </w:r>
      <w:r w:rsidR="00DB6D81">
        <w:rPr>
          <w:rFonts w:ascii="Liberation Serif" w:hAnsi="Liberation Serif" w:cs="Arial"/>
          <w:sz w:val="28"/>
          <w:szCs w:val="28"/>
        </w:rPr>
        <w:t>020 №</w:t>
      </w:r>
      <w:r w:rsidR="00DB6D81" w:rsidRPr="003B61BC">
        <w:rPr>
          <w:rFonts w:ascii="Liberation Serif" w:hAnsi="Liberation Serif" w:cs="Arial"/>
          <w:sz w:val="28"/>
          <w:szCs w:val="28"/>
        </w:rPr>
        <w:t xml:space="preserve"> 769</w:t>
      </w:r>
      <w:r w:rsidR="00C87CC9" w:rsidRPr="00C87CC9">
        <w:rPr>
          <w:rFonts w:ascii="Liberation Serif" w:hAnsi="Liberation Serif" w:cs="Liberation Serif"/>
          <w:sz w:val="28"/>
          <w:szCs w:val="28"/>
        </w:rPr>
        <w:t>), на основании протокола заседания Комиссии по подготовке проекта «Правила землепользования и застройки муниципального образовани</w:t>
      </w:r>
      <w:r w:rsidR="00DB6D81">
        <w:rPr>
          <w:rFonts w:ascii="Liberation Serif" w:hAnsi="Liberation Serif" w:cs="Liberation Serif"/>
          <w:sz w:val="28"/>
          <w:szCs w:val="28"/>
        </w:rPr>
        <w:t>я город Каменск-Уральский» от 18.12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.2020 и рекомендаций Комиссии по подготовке проекта  «Правила землепользования и застройки муниципального образования город Каменск-Уральский» от </w:t>
      </w:r>
      <w:r w:rsidR="00DB6D81">
        <w:rPr>
          <w:rFonts w:ascii="Liberation Serif" w:hAnsi="Liberation Serif" w:cs="Liberation Serif"/>
          <w:sz w:val="28"/>
          <w:szCs w:val="28"/>
        </w:rPr>
        <w:t>23.12</w:t>
      </w:r>
      <w:r w:rsidR="00C87CC9" w:rsidRPr="00C87CC9">
        <w:rPr>
          <w:rFonts w:ascii="Liberation Serif" w:hAnsi="Liberation Serif" w:cs="Liberation Serif"/>
          <w:sz w:val="28"/>
          <w:szCs w:val="28"/>
        </w:rPr>
        <w:t>.2020, Администрация Каменск-Уральского городского округа</w:t>
      </w:r>
    </w:p>
    <w:p w:rsidR="00C87CC9" w:rsidRPr="00C87CC9" w:rsidRDefault="00C87CC9" w:rsidP="00C87CC9">
      <w:pPr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DB6D81" w:rsidRPr="00DB6D81" w:rsidRDefault="00347AAF" w:rsidP="00C87CC9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="00DB6D81" w:rsidRPr="00DB6D81">
        <w:rPr>
          <w:rFonts w:ascii="Liberation Serif" w:hAnsi="Liberation Serif"/>
          <w:sz w:val="28"/>
          <w:szCs w:val="28"/>
        </w:rPr>
        <w:t xml:space="preserve">Предоставить разрешение на условно разрешенный вид использования земельного участка - «Магазины» в отношении земельного участка с </w:t>
      </w:r>
      <w:r w:rsidR="00DB6D81" w:rsidRPr="00DB6D81">
        <w:rPr>
          <w:rFonts w:ascii="Liberation Serif" w:hAnsi="Liberation Serif"/>
          <w:sz w:val="28"/>
          <w:szCs w:val="28"/>
        </w:rPr>
        <w:lastRenderedPageBreak/>
        <w:t>кадастровым номером 66:45:0100349:378, расположенного по адресу: Свердловская область, город Каменск-Уральский, улица Рябова, находящегося в территориальной зоне П-3 (Производственная зона 3-го класса)</w:t>
      </w:r>
      <w:r w:rsidR="00DB6D81">
        <w:rPr>
          <w:rFonts w:ascii="Liberation Serif" w:hAnsi="Liberation Serif"/>
          <w:sz w:val="28"/>
          <w:szCs w:val="28"/>
        </w:rPr>
        <w:t>.</w:t>
      </w:r>
    </w:p>
    <w:p w:rsidR="00466880" w:rsidRPr="00C87CC9" w:rsidRDefault="00466880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</w:t>
      </w:r>
      <w:r w:rsidRPr="00985F31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100D8" w:rsidRDefault="00466880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C87CC9" w:rsidRPr="00C87CC9">
        <w:rPr>
          <w:rFonts w:ascii="Liberation Serif" w:hAnsi="Liberation Serif" w:cs="Liberation Serif"/>
          <w:sz w:val="28"/>
          <w:szCs w:val="28"/>
        </w:rPr>
        <w:t>. Контроль за исполнением настоящего постановления возложить на заместителя главы Администрации городского округа Орлова Н.В.</w:t>
      </w:r>
    </w:p>
    <w:p w:rsidR="00160162" w:rsidRDefault="00160162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87CC9" w:rsidRPr="00B91D93" w:rsidRDefault="00C87CC9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466880" w:rsidRPr="00B91D93" w:rsidRDefault="00DB6D81" w:rsidP="00466880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466880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466880">
        <w:rPr>
          <w:rFonts w:ascii="Liberation Serif" w:hAnsi="Liberation Serif" w:cs="Liberation Serif"/>
          <w:sz w:val="28"/>
          <w:szCs w:val="28"/>
        </w:rPr>
        <w:tab/>
      </w:r>
      <w:r w:rsidR="00625746">
        <w:rPr>
          <w:rFonts w:ascii="Liberation Serif" w:hAnsi="Liberation Serif" w:cs="Liberation Serif"/>
          <w:sz w:val="28"/>
          <w:szCs w:val="28"/>
        </w:rPr>
        <w:t xml:space="preserve">                                           </w:t>
      </w:r>
      <w:r w:rsidR="00466880" w:rsidRPr="00B91D93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</w:rPr>
        <w:t xml:space="preserve">.В.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D921D5" w:rsidRPr="00B91D93" w:rsidRDefault="00D921D5" w:rsidP="00466880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C87C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0D8" w:rsidRDefault="000100D8" w:rsidP="000100D8">
      <w:r>
        <w:separator/>
      </w:r>
    </w:p>
  </w:endnote>
  <w:endnote w:type="continuationSeparator" w:id="1">
    <w:p w:rsidR="000100D8" w:rsidRDefault="000100D8" w:rsidP="00010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0D8" w:rsidRDefault="000100D8" w:rsidP="000100D8">
      <w:r>
        <w:separator/>
      </w:r>
    </w:p>
  </w:footnote>
  <w:footnote w:type="continuationSeparator" w:id="1">
    <w:p w:rsidR="000100D8" w:rsidRDefault="000100D8" w:rsidP="00010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18620586"/>
      <w:docPartObj>
        <w:docPartGallery w:val="Page Numbers (Top of Page)"/>
        <w:docPartUnique/>
      </w:docPartObj>
    </w:sdtPr>
    <w:sdtContent>
      <w:p w:rsidR="00C87CC9" w:rsidRDefault="00DD5415">
        <w:pPr>
          <w:pStyle w:val="a7"/>
          <w:jc w:val="center"/>
        </w:pPr>
        <w:r>
          <w:fldChar w:fldCharType="begin"/>
        </w:r>
        <w:r w:rsidR="00C87CC9">
          <w:instrText>PAGE   \* MERGEFORMAT</w:instrText>
        </w:r>
        <w:r>
          <w:fldChar w:fldCharType="separate"/>
        </w:r>
        <w:r w:rsidR="00625746">
          <w:rPr>
            <w:noProof/>
          </w:rPr>
          <w:t>2</w:t>
        </w:r>
        <w:r>
          <w:fldChar w:fldCharType="end"/>
        </w:r>
      </w:p>
    </w:sdtContent>
  </w:sdt>
  <w:p w:rsidR="000100D8" w:rsidRDefault="000100D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/>
  <w:rsids>
    <w:rsidRoot w:val="00166A4F"/>
    <w:rsid w:val="000100D8"/>
    <w:rsid w:val="00010608"/>
    <w:rsid w:val="000909D2"/>
    <w:rsid w:val="000C1583"/>
    <w:rsid w:val="00133698"/>
    <w:rsid w:val="00160162"/>
    <w:rsid w:val="00166A4F"/>
    <w:rsid w:val="001E5D6A"/>
    <w:rsid w:val="0023226A"/>
    <w:rsid w:val="00262FEE"/>
    <w:rsid w:val="002B0CDF"/>
    <w:rsid w:val="00301773"/>
    <w:rsid w:val="00311136"/>
    <w:rsid w:val="00347AAF"/>
    <w:rsid w:val="00352B7E"/>
    <w:rsid w:val="00374C89"/>
    <w:rsid w:val="003F6459"/>
    <w:rsid w:val="00466880"/>
    <w:rsid w:val="004B390D"/>
    <w:rsid w:val="004C3D72"/>
    <w:rsid w:val="004F1BF0"/>
    <w:rsid w:val="004F4246"/>
    <w:rsid w:val="00536788"/>
    <w:rsid w:val="00625746"/>
    <w:rsid w:val="006C6C5E"/>
    <w:rsid w:val="006E2BE1"/>
    <w:rsid w:val="00702165"/>
    <w:rsid w:val="00720985"/>
    <w:rsid w:val="00761552"/>
    <w:rsid w:val="0083594B"/>
    <w:rsid w:val="008556E0"/>
    <w:rsid w:val="00871148"/>
    <w:rsid w:val="00896CBC"/>
    <w:rsid w:val="008C0E41"/>
    <w:rsid w:val="00956960"/>
    <w:rsid w:val="00975A1C"/>
    <w:rsid w:val="009E5FD3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87CC9"/>
    <w:rsid w:val="00CA14D7"/>
    <w:rsid w:val="00CD11A6"/>
    <w:rsid w:val="00CF7251"/>
    <w:rsid w:val="00D46873"/>
    <w:rsid w:val="00D921D5"/>
    <w:rsid w:val="00DB6D81"/>
    <w:rsid w:val="00DD5415"/>
    <w:rsid w:val="00DE4BE7"/>
    <w:rsid w:val="00E600A8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9D041-D085-4945-98DA-681F1AE13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382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cp:lastModifiedBy>Пользователь Windows</cp:lastModifiedBy>
  <cp:revision>13</cp:revision>
  <cp:lastPrinted>2020-12-29T05:27:00Z</cp:lastPrinted>
  <dcterms:created xsi:type="dcterms:W3CDTF">2020-08-28T09:33:00Z</dcterms:created>
  <dcterms:modified xsi:type="dcterms:W3CDTF">2021-01-11T05:23:00Z</dcterms:modified>
</cp:coreProperties>
</file>