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47453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74530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D21D68" w:rsidRDefault="00D21D68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F839C8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F839C8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F839C8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F839C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F839C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F839C8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F839C8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F839C8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F839C8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F839C8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F839C8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F839C8" w:rsidRDefault="00474530" w:rsidP="00133698">
      <w:pPr>
        <w:spacing w:before="400"/>
        <w:rPr>
          <w:rFonts w:ascii="Liberation Serif" w:hAnsi="Liberation Serif" w:cs="Liberation Serif"/>
          <w:sz w:val="24"/>
        </w:rPr>
      </w:pPr>
      <w:r w:rsidRPr="00474530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839C8">
        <w:rPr>
          <w:rFonts w:ascii="Liberation Serif" w:hAnsi="Liberation Serif" w:cs="Liberation Serif"/>
          <w:sz w:val="24"/>
        </w:rPr>
        <w:t xml:space="preserve">от </w:t>
      </w:r>
      <w:r w:rsidR="00844A1D" w:rsidRPr="00F839C8">
        <w:rPr>
          <w:rFonts w:ascii="Liberation Serif" w:hAnsi="Liberation Serif" w:cs="Liberation Serif"/>
          <w:sz w:val="24"/>
        </w:rPr>
        <w:t xml:space="preserve"> </w:t>
      </w:r>
      <w:r w:rsidR="00DC77A9">
        <w:rPr>
          <w:rFonts w:ascii="Liberation Serif" w:hAnsi="Liberation Serif" w:cs="Liberation Serif"/>
          <w:sz w:val="24"/>
        </w:rPr>
        <w:t>30.12.2020</w:t>
      </w:r>
      <w:r w:rsidR="006F1CFF" w:rsidRPr="00F839C8">
        <w:rPr>
          <w:rFonts w:ascii="Liberation Serif" w:hAnsi="Liberation Serif" w:cs="Liberation Serif"/>
          <w:sz w:val="24"/>
        </w:rPr>
        <w:t xml:space="preserve">   </w:t>
      </w:r>
      <w:r w:rsidR="00133698" w:rsidRPr="00F839C8">
        <w:rPr>
          <w:rFonts w:ascii="Liberation Serif" w:hAnsi="Liberation Serif" w:cs="Liberation Serif"/>
          <w:sz w:val="24"/>
        </w:rPr>
        <w:t xml:space="preserve">  №</w:t>
      </w:r>
      <w:r w:rsidR="00844A1D" w:rsidRPr="00F839C8">
        <w:rPr>
          <w:rFonts w:ascii="Liberation Serif" w:hAnsi="Liberation Serif" w:cs="Liberation Serif"/>
          <w:sz w:val="24"/>
        </w:rPr>
        <w:t xml:space="preserve"> </w:t>
      </w:r>
      <w:r w:rsidR="000E270B" w:rsidRPr="00F839C8">
        <w:rPr>
          <w:rFonts w:ascii="Liberation Serif" w:hAnsi="Liberation Serif" w:cs="Liberation Serif"/>
          <w:sz w:val="24"/>
        </w:rPr>
        <w:t xml:space="preserve"> </w:t>
      </w:r>
      <w:r w:rsidR="00DC77A9">
        <w:rPr>
          <w:rFonts w:ascii="Liberation Serif" w:hAnsi="Liberation Serif" w:cs="Liberation Serif"/>
          <w:sz w:val="24"/>
        </w:rPr>
        <w:t>1042</w:t>
      </w:r>
    </w:p>
    <w:p w:rsidR="00133698" w:rsidRPr="00F839C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F839C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AD7E66" w:rsidRPr="00F839C8" w:rsidRDefault="00AD7E66" w:rsidP="00AD7E66">
      <w:pPr>
        <w:pStyle w:val="ConsPlusTitle"/>
        <w:widowControl/>
        <w:jc w:val="center"/>
        <w:rPr>
          <w:rFonts w:ascii="Liberation Serif" w:hAnsi="Liberation Serif" w:cs="Liberation Serif"/>
          <w:bCs w:val="0"/>
        </w:rPr>
      </w:pPr>
      <w:r w:rsidRPr="00F839C8">
        <w:rPr>
          <w:rFonts w:ascii="Liberation Serif" w:hAnsi="Liberation Serif" w:cs="Liberation Serif"/>
          <w:bCs w:val="0"/>
        </w:rPr>
        <w:t>О внесении изменений в муниципальную программу «Обеспечение развития гражданского общества и муниципального управления в Каменск-Уральск</w:t>
      </w:r>
      <w:r w:rsidR="001A026B" w:rsidRPr="00F839C8">
        <w:rPr>
          <w:rFonts w:ascii="Liberation Serif" w:hAnsi="Liberation Serif" w:cs="Liberation Serif"/>
          <w:bCs w:val="0"/>
        </w:rPr>
        <w:t xml:space="preserve">ом городском округе </w:t>
      </w:r>
      <w:r w:rsidRPr="00F839C8">
        <w:rPr>
          <w:rFonts w:ascii="Liberation Serif" w:hAnsi="Liberation Serif" w:cs="Liberation Serif"/>
          <w:bCs w:val="0"/>
        </w:rPr>
        <w:t>на 2020 – 2026 годы»</w:t>
      </w:r>
    </w:p>
    <w:p w:rsidR="00133698" w:rsidRPr="00F839C8" w:rsidRDefault="00133698" w:rsidP="00133698">
      <w:pPr>
        <w:pStyle w:val="a4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857ABF" w:rsidRPr="00F839C8" w:rsidRDefault="00E74479" w:rsidP="00857AB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На основании решени</w:t>
      </w:r>
      <w:r w:rsidR="006B1E98" w:rsidRPr="00F839C8">
        <w:rPr>
          <w:rFonts w:ascii="Liberation Serif" w:hAnsi="Liberation Serif" w:cs="Liberation Serif"/>
          <w:sz w:val="28"/>
          <w:szCs w:val="28"/>
        </w:rPr>
        <w:t>й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 Думы Каменск-Уральского</w:t>
      </w:r>
      <w:r w:rsidR="006B1E98" w:rsidRPr="00F839C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 от 1</w:t>
      </w:r>
      <w:r w:rsidR="006B1E98" w:rsidRPr="00F839C8">
        <w:rPr>
          <w:rFonts w:ascii="Liberation Serif" w:hAnsi="Liberation Serif" w:cs="Liberation Serif"/>
          <w:sz w:val="28"/>
          <w:szCs w:val="28"/>
        </w:rPr>
        <w:t>6</w:t>
      </w:r>
      <w:r w:rsidRPr="00F839C8">
        <w:rPr>
          <w:rFonts w:ascii="Liberation Serif" w:hAnsi="Liberation Serif" w:cs="Liberation Serif"/>
          <w:sz w:val="28"/>
          <w:szCs w:val="28"/>
        </w:rPr>
        <w:t>.12.20</w:t>
      </w:r>
      <w:r w:rsidR="006B1E98" w:rsidRPr="00F839C8">
        <w:rPr>
          <w:rFonts w:ascii="Liberation Serif" w:hAnsi="Liberation Serif" w:cs="Liberation Serif"/>
          <w:sz w:val="28"/>
          <w:szCs w:val="28"/>
        </w:rPr>
        <w:t>20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 № </w:t>
      </w:r>
      <w:r w:rsidR="006B1E98" w:rsidRPr="00F839C8">
        <w:rPr>
          <w:rFonts w:ascii="Liberation Serif" w:hAnsi="Liberation Serif" w:cs="Liberation Serif"/>
          <w:sz w:val="28"/>
          <w:szCs w:val="28"/>
        </w:rPr>
        <w:t>772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 «</w:t>
      </w:r>
      <w:r w:rsidR="006B1E98" w:rsidRPr="00F839C8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2021 год и плановый период 2022 и 2023 годов», от 29.12.2020 № 776 «</w:t>
      </w:r>
      <w:r w:rsidR="00857ABF" w:rsidRPr="00F839C8"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 w:rsidR="001A026B" w:rsidRPr="00F839C8">
        <w:rPr>
          <w:rFonts w:ascii="Liberation Serif" w:hAnsi="Liberation Serif" w:cs="Liberation Serif"/>
          <w:sz w:val="28"/>
          <w:szCs w:val="28"/>
        </w:rPr>
        <w:t>р</w:t>
      </w:r>
      <w:r w:rsidR="00857ABF" w:rsidRPr="00F839C8">
        <w:rPr>
          <w:rFonts w:ascii="Liberation Serif" w:hAnsi="Liberation Serif" w:cs="Liberation Serif"/>
          <w:sz w:val="28"/>
          <w:szCs w:val="28"/>
        </w:rPr>
        <w:t xml:space="preserve">ешение Городской Думы города Каменска-Уральского от 18.12.2019 </w:t>
      </w:r>
      <w:r w:rsidR="00BF768D">
        <w:rPr>
          <w:rFonts w:ascii="Liberation Serif" w:hAnsi="Liberation Serif" w:cs="Liberation Serif"/>
          <w:sz w:val="28"/>
          <w:szCs w:val="28"/>
        </w:rPr>
        <w:t>№</w:t>
      </w:r>
      <w:r w:rsidR="00857ABF" w:rsidRPr="00F839C8">
        <w:rPr>
          <w:rFonts w:ascii="Liberation Serif" w:hAnsi="Liberation Serif" w:cs="Liberation Serif"/>
          <w:sz w:val="28"/>
          <w:szCs w:val="28"/>
        </w:rPr>
        <w:t xml:space="preserve"> 625 </w:t>
      </w:r>
      <w:r w:rsidR="001A026B" w:rsidRPr="00F839C8">
        <w:rPr>
          <w:rFonts w:ascii="Liberation Serif" w:hAnsi="Liberation Serif" w:cs="Liberation Serif"/>
          <w:sz w:val="28"/>
          <w:szCs w:val="28"/>
        </w:rPr>
        <w:t>«</w:t>
      </w:r>
      <w:r w:rsidR="00857ABF" w:rsidRPr="00F839C8">
        <w:rPr>
          <w:rFonts w:ascii="Liberation Serif" w:hAnsi="Liberation Serif" w:cs="Liberation Serif"/>
          <w:sz w:val="28"/>
          <w:szCs w:val="28"/>
        </w:rPr>
        <w:t>О бюджете муниципального образования город Каменск-</w:t>
      </w:r>
      <w:proofErr w:type="gramStart"/>
      <w:r w:rsidR="00857ABF" w:rsidRPr="00F839C8">
        <w:rPr>
          <w:rFonts w:ascii="Liberation Serif" w:hAnsi="Liberation Serif" w:cs="Liberation Serif"/>
          <w:sz w:val="28"/>
          <w:szCs w:val="28"/>
        </w:rPr>
        <w:t>Уральский на 2020 год и плановый период 2021 и 2022 годов»,</w:t>
      </w:r>
      <w:r w:rsidR="00857ABF" w:rsidRPr="00F839C8">
        <w:rPr>
          <w:rFonts w:ascii="Liberation Serif" w:hAnsi="Liberation Serif"/>
          <w:sz w:val="28"/>
          <w:szCs w:val="28"/>
        </w:rPr>
        <w:t xml:space="preserve"> 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утвержденным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от 09.10.2019  № 817, постановлени</w:t>
      </w:r>
      <w:r w:rsidR="001A026B" w:rsidRPr="00F839C8">
        <w:rPr>
          <w:rFonts w:ascii="Liberation Serif" w:hAnsi="Liberation Serif"/>
          <w:sz w:val="28"/>
          <w:szCs w:val="28"/>
        </w:rPr>
        <w:t>й</w:t>
      </w:r>
      <w:r w:rsidR="00857ABF" w:rsidRPr="00F839C8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26.08.2020 № 610</w:t>
      </w:r>
      <w:r w:rsidR="001A026B" w:rsidRPr="00F839C8">
        <w:rPr>
          <w:rFonts w:ascii="Liberation Serif" w:hAnsi="Liberation Serif"/>
          <w:sz w:val="28"/>
          <w:szCs w:val="28"/>
        </w:rPr>
        <w:t>, от 29.10.2020 № 824</w:t>
      </w:r>
      <w:r w:rsidR="00857ABF" w:rsidRPr="00F839C8">
        <w:rPr>
          <w:rFonts w:ascii="Liberation Serif" w:hAnsi="Liberation Serif"/>
          <w:sz w:val="28"/>
          <w:szCs w:val="28"/>
        </w:rPr>
        <w:t>)</w:t>
      </w:r>
      <w:r w:rsidR="00857ABF" w:rsidRPr="00F839C8">
        <w:rPr>
          <w:rFonts w:ascii="Liberation Serif" w:hAnsi="Liberation Serif" w:cs="Liberation Serif"/>
          <w:sz w:val="28"/>
          <w:szCs w:val="28"/>
        </w:rPr>
        <w:t>, Администрация Каменск-Уральского</w:t>
      </w:r>
      <w:proofErr w:type="gramEnd"/>
      <w:r w:rsidR="00857ABF" w:rsidRPr="00F839C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57ABF" w:rsidRPr="00F839C8" w:rsidRDefault="00857ABF" w:rsidP="00857ABF">
      <w:pPr>
        <w:jc w:val="both"/>
        <w:rPr>
          <w:rFonts w:ascii="Liberation Serif" w:hAnsi="Liberation Serif" w:cs="Liberation Serif"/>
          <w:b/>
          <w:sz w:val="28"/>
        </w:rPr>
      </w:pPr>
      <w:r w:rsidRPr="00F839C8">
        <w:rPr>
          <w:rFonts w:ascii="Liberation Serif" w:hAnsi="Liberation Serif" w:cs="Liberation Serif"/>
          <w:b/>
          <w:sz w:val="28"/>
        </w:rPr>
        <w:t>ПОСТАНОВЛЯЕТ:</w:t>
      </w:r>
    </w:p>
    <w:p w:rsidR="00310EE4" w:rsidRPr="00F839C8" w:rsidRDefault="004B4C0F" w:rsidP="001A026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 xml:space="preserve">1. </w:t>
      </w:r>
      <w:r w:rsidR="00AD7E66" w:rsidRPr="00F839C8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BF0989" w:rsidRPr="00F839C8">
        <w:rPr>
          <w:rFonts w:ascii="Liberation Serif" w:hAnsi="Liberation Serif" w:cs="Liberation Serif"/>
          <w:sz w:val="28"/>
          <w:szCs w:val="28"/>
        </w:rPr>
        <w:t xml:space="preserve">муниципальную программу «Обеспечение развития гражданского общества и муниципального управления в Каменск-Уральском городском округе на 2020 – 2026 годы», утвержденную </w:t>
      </w:r>
      <w:r w:rsidR="006933F4" w:rsidRPr="00F839C8">
        <w:rPr>
          <w:rFonts w:ascii="Liberation Serif" w:hAnsi="Liberation Serif" w:cs="Liberation Serif"/>
          <w:sz w:val="28"/>
          <w:szCs w:val="28"/>
        </w:rPr>
        <w:t>постановление</w:t>
      </w:r>
      <w:r w:rsidR="00BF0989" w:rsidRPr="00F839C8">
        <w:rPr>
          <w:rFonts w:ascii="Liberation Serif" w:hAnsi="Liberation Serif" w:cs="Liberation Serif"/>
          <w:sz w:val="28"/>
          <w:szCs w:val="28"/>
        </w:rPr>
        <w:t>м</w:t>
      </w:r>
      <w:r w:rsidR="006933F4" w:rsidRPr="00F839C8">
        <w:rPr>
          <w:rFonts w:ascii="Liberation Serif" w:hAnsi="Liberation Serif" w:cs="Liberation Serif"/>
          <w:sz w:val="28"/>
          <w:szCs w:val="28"/>
        </w:rPr>
        <w:t xml:space="preserve"> Администрации города Каменска-Уральского от 10.10.2019 № 830 (в редакции постановления Администрации города Каменска-Уральского от 31.01.2020</w:t>
      </w:r>
      <w:r w:rsidR="001A026B" w:rsidRPr="00F839C8">
        <w:rPr>
          <w:rFonts w:ascii="Liberation Serif" w:hAnsi="Liberation Serif" w:cs="Liberation Serif"/>
          <w:sz w:val="28"/>
          <w:szCs w:val="28"/>
        </w:rPr>
        <w:t xml:space="preserve">      </w:t>
      </w:r>
      <w:hyperlink r:id="rId9" w:history="1">
        <w:r w:rsidR="006933F4" w:rsidRPr="00F839C8">
          <w:rPr>
            <w:rFonts w:ascii="Liberation Serif" w:hAnsi="Liberation Serif" w:cs="Liberation Serif"/>
            <w:sz w:val="28"/>
            <w:szCs w:val="28"/>
          </w:rPr>
          <w:t>№ 70</w:t>
        </w:r>
        <w:r w:rsidR="00857ABF" w:rsidRPr="00F839C8">
          <w:rPr>
            <w:rFonts w:ascii="Liberation Serif" w:hAnsi="Liberation Serif" w:cs="Liberation Serif"/>
            <w:sz w:val="28"/>
            <w:szCs w:val="28"/>
          </w:rPr>
          <w:t xml:space="preserve">, постановления Администрации Каменск-Уральского городского округа от </w:t>
        </w:r>
        <w:r w:rsidR="00DB438B" w:rsidRPr="00F839C8">
          <w:rPr>
            <w:rFonts w:ascii="Liberation Serif" w:hAnsi="Liberation Serif" w:cs="Liberation Serif"/>
            <w:sz w:val="28"/>
            <w:szCs w:val="28"/>
          </w:rPr>
          <w:t>09</w:t>
        </w:r>
        <w:r w:rsidR="00857ABF" w:rsidRPr="00F839C8">
          <w:rPr>
            <w:rFonts w:ascii="Liberation Serif" w:hAnsi="Liberation Serif" w:cs="Liberation Serif"/>
            <w:sz w:val="28"/>
            <w:szCs w:val="28"/>
          </w:rPr>
          <w:t>.</w:t>
        </w:r>
        <w:r w:rsidR="00DB438B" w:rsidRPr="00F839C8">
          <w:rPr>
            <w:rFonts w:ascii="Liberation Serif" w:hAnsi="Liberation Serif" w:cs="Liberation Serif"/>
            <w:sz w:val="28"/>
            <w:szCs w:val="28"/>
          </w:rPr>
          <w:t>10</w:t>
        </w:r>
        <w:r w:rsidR="00857ABF" w:rsidRPr="00F839C8">
          <w:rPr>
            <w:rFonts w:ascii="Liberation Serif" w:hAnsi="Liberation Serif" w:cs="Liberation Serif"/>
            <w:sz w:val="28"/>
            <w:szCs w:val="28"/>
          </w:rPr>
          <w:t xml:space="preserve">.2020 № </w:t>
        </w:r>
        <w:r w:rsidR="00DB438B" w:rsidRPr="00F839C8">
          <w:rPr>
            <w:rFonts w:ascii="Liberation Serif" w:hAnsi="Liberation Serif" w:cs="Liberation Serif"/>
            <w:sz w:val="28"/>
            <w:szCs w:val="28"/>
          </w:rPr>
          <w:t>752</w:t>
        </w:r>
        <w:r w:rsidR="006933F4" w:rsidRPr="00F839C8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BF0989" w:rsidRPr="00F839C8">
        <w:rPr>
          <w:rFonts w:ascii="Liberation Serif" w:hAnsi="Liberation Serif" w:cs="Liberation Serif"/>
          <w:sz w:val="28"/>
          <w:szCs w:val="28"/>
        </w:rPr>
        <w:t>,</w:t>
      </w:r>
      <w:r w:rsidR="00441032" w:rsidRPr="00F839C8">
        <w:rPr>
          <w:rFonts w:ascii="Liberation Serif" w:hAnsi="Liberation Serif" w:cs="Liberation Serif"/>
          <w:sz w:val="28"/>
          <w:szCs w:val="28"/>
        </w:rPr>
        <w:t xml:space="preserve"> </w:t>
      </w:r>
      <w:r w:rsidR="00AD7E66" w:rsidRPr="00F839C8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BF0989" w:rsidRPr="00F839C8">
        <w:rPr>
          <w:rFonts w:ascii="Liberation Serif" w:hAnsi="Liberation Serif" w:cs="Liberation Serif"/>
          <w:sz w:val="28"/>
          <w:szCs w:val="28"/>
        </w:rPr>
        <w:t>программа</w:t>
      </w:r>
      <w:r w:rsidR="00AD7E66" w:rsidRPr="00F839C8">
        <w:rPr>
          <w:rFonts w:ascii="Liberation Serif" w:hAnsi="Liberation Serif" w:cs="Liberation Serif"/>
          <w:sz w:val="28"/>
          <w:szCs w:val="28"/>
        </w:rPr>
        <w:t>)</w:t>
      </w:r>
      <w:r w:rsidR="005F1A4D" w:rsidRPr="00F839C8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 w:rsidR="00310EE4" w:rsidRPr="00F839C8">
        <w:rPr>
          <w:rFonts w:ascii="Liberation Serif" w:hAnsi="Liberation Serif" w:cs="Liberation Serif"/>
          <w:sz w:val="28"/>
          <w:szCs w:val="28"/>
        </w:rPr>
        <w:t>:</w:t>
      </w:r>
    </w:p>
    <w:p w:rsidR="00BF0989" w:rsidRPr="00F839C8" w:rsidRDefault="00BF0989" w:rsidP="00BF0989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F839C8">
        <w:rPr>
          <w:rFonts w:ascii="Liberation Serif" w:hAnsi="Liberation Serif" w:cs="Liberation Serif"/>
          <w:b w:val="0"/>
          <w:bCs w:val="0"/>
        </w:rPr>
        <w:t xml:space="preserve">1) </w:t>
      </w:r>
      <w:r w:rsidR="002478BF" w:rsidRPr="00F839C8">
        <w:rPr>
          <w:rFonts w:ascii="Liberation Serif" w:hAnsi="Liberation Serif" w:cs="Liberation Serif"/>
          <w:b w:val="0"/>
          <w:bCs w:val="0"/>
        </w:rPr>
        <w:t xml:space="preserve">Пункт второй строки «Цели и задачи муниципальной программы» </w:t>
      </w:r>
      <w:r w:rsidRPr="00F839C8">
        <w:rPr>
          <w:rFonts w:ascii="Liberation Serif" w:hAnsi="Liberation Serif" w:cs="Liberation Serif"/>
          <w:b w:val="0"/>
          <w:bCs w:val="0"/>
        </w:rPr>
        <w:t>Паспорт</w:t>
      </w:r>
      <w:r w:rsidR="002478BF" w:rsidRPr="00F839C8">
        <w:rPr>
          <w:rFonts w:ascii="Liberation Serif" w:hAnsi="Liberation Serif" w:cs="Liberation Serif"/>
          <w:b w:val="0"/>
          <w:bCs w:val="0"/>
        </w:rPr>
        <w:t>а</w:t>
      </w:r>
      <w:r w:rsidRPr="00F839C8">
        <w:rPr>
          <w:rFonts w:ascii="Liberation Serif" w:hAnsi="Liberation Serif" w:cs="Liberation Serif"/>
          <w:b w:val="0"/>
          <w:bCs w:val="0"/>
        </w:rPr>
        <w:t xml:space="preserve"> программы изложить в следующей редакции:</w:t>
      </w:r>
      <w:r w:rsidR="002478BF" w:rsidRPr="00F839C8">
        <w:rPr>
          <w:rFonts w:ascii="Liberation Serif" w:hAnsi="Liberation Serif" w:cs="Liberation Serif"/>
          <w:b w:val="0"/>
          <w:bCs w:val="0"/>
        </w:rPr>
        <w:t xml:space="preserve"> «2) профилактика экстремизма, укрепление межнационального и межконфессионального согласия</w:t>
      </w:r>
      <w:r w:rsidR="00836A16" w:rsidRPr="00F839C8">
        <w:rPr>
          <w:rFonts w:ascii="Liberation Serif" w:hAnsi="Liberation Serif" w:cs="Liberation Serif"/>
          <w:b w:val="0"/>
          <w:bCs w:val="0"/>
        </w:rPr>
        <w:t xml:space="preserve"> в Каменск-Уральском городском округе»;</w:t>
      </w:r>
    </w:p>
    <w:p w:rsidR="00836A16" w:rsidRPr="00F839C8" w:rsidRDefault="00836A16" w:rsidP="00836A16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F839C8">
        <w:rPr>
          <w:rFonts w:ascii="Liberation Serif" w:hAnsi="Liberation Serif" w:cs="Liberation Serif"/>
          <w:b w:val="0"/>
          <w:bCs w:val="0"/>
        </w:rPr>
        <w:t>2) Пункт второй строки «Перечень подпрограмм муниципальной программы» Паспорта программы изложить в следующей редакции: «2. Профилактика экстремизма, укрепление межнационального и межконфессионального согласия в Каменск-Уральском городском округе»;</w:t>
      </w:r>
    </w:p>
    <w:p w:rsidR="00836A16" w:rsidRDefault="00836A16" w:rsidP="00BF0989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F839C8">
        <w:rPr>
          <w:rFonts w:ascii="Liberation Serif" w:hAnsi="Liberation Serif" w:cs="Liberation Serif"/>
          <w:b w:val="0"/>
          <w:bCs w:val="0"/>
        </w:rPr>
        <w:lastRenderedPageBreak/>
        <w:t>3) Строку «Объемы финансирования муниципальной программы по годам реализации, тыс. руб.» Паспорта программы изложить в следующей редакции:</w:t>
      </w:r>
    </w:p>
    <w:p w:rsidR="00E4715E" w:rsidRPr="00F839C8" w:rsidRDefault="00E4715E" w:rsidP="00BF0989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</w:rPr>
      </w:pPr>
    </w:p>
    <w:tbl>
      <w:tblPr>
        <w:tblW w:w="9750" w:type="dxa"/>
        <w:jc w:val="center"/>
        <w:tblCellSpacing w:w="5" w:type="nil"/>
        <w:tblInd w:w="2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206"/>
      </w:tblGrid>
      <w:tr w:rsidR="00BF0989" w:rsidRPr="00F839C8" w:rsidTr="00BF0989">
        <w:trPr>
          <w:tblCellSpacing w:w="5" w:type="nil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89" w:rsidRPr="00F839C8" w:rsidRDefault="00BF0989" w:rsidP="00DC3CB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 муниципальной программы по годам реализации, тыс. руб.</w:t>
            </w:r>
          </w:p>
          <w:p w:rsidR="00BF0989" w:rsidRPr="00F839C8" w:rsidRDefault="00BF0989" w:rsidP="00DC3CBE">
            <w:pPr>
              <w:pStyle w:val="ConsPlusCell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ВСЕГО: </w:t>
            </w:r>
            <w:r w:rsidR="000C7CFD">
              <w:rPr>
                <w:rFonts w:ascii="Liberation Serif" w:hAnsi="Liberation Serif"/>
                <w:sz w:val="24"/>
                <w:szCs w:val="24"/>
              </w:rPr>
              <w:t>118</w:t>
            </w:r>
            <w:r w:rsidR="00A46658">
              <w:rPr>
                <w:rFonts w:ascii="Liberation Serif" w:hAnsi="Liberation Serif"/>
                <w:sz w:val="24"/>
                <w:szCs w:val="24"/>
              </w:rPr>
              <w:t>3817</w:t>
            </w:r>
            <w:r w:rsidR="000C7CFD">
              <w:rPr>
                <w:rFonts w:ascii="Liberation Serif" w:hAnsi="Liberation Serif"/>
                <w:sz w:val="24"/>
                <w:szCs w:val="24"/>
              </w:rPr>
              <w:t>,8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16190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1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166597,2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163920,5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2023 год – 16</w:t>
            </w:r>
            <w:r w:rsidR="00816AA4">
              <w:rPr>
                <w:rFonts w:ascii="Liberation Serif" w:hAnsi="Liberation Serif"/>
                <w:bCs/>
                <w:sz w:val="24"/>
                <w:szCs w:val="24"/>
              </w:rPr>
              <w:t>4799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,1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2024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173966,6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2025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175466,6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2026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177166,6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- областной бюджет – 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13652,8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1829,2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1900,9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1979,2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2023 год –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20</w:t>
            </w:r>
            <w:r w:rsidR="00816AA4">
              <w:rPr>
                <w:rFonts w:ascii="Liberation Serif" w:hAnsi="Liberation Serif"/>
                <w:sz w:val="24"/>
                <w:szCs w:val="24"/>
              </w:rPr>
              <w:t>5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7,8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2024 год – 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1961,9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2025 год – 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1961,9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2026 год – 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1961,9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- местный бюджет –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1170165,0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16007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2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164696,3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161941,3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2023 год – 16</w:t>
            </w:r>
            <w:r w:rsidR="00816AA4">
              <w:rPr>
                <w:rFonts w:ascii="Liberation Serif" w:hAnsi="Liberation Serif"/>
                <w:bCs/>
                <w:sz w:val="24"/>
                <w:szCs w:val="24"/>
              </w:rPr>
              <w:t>2741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,3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2024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172004,7</w:t>
            </w:r>
          </w:p>
          <w:p w:rsidR="00BF0989" w:rsidRPr="00F839C8" w:rsidRDefault="00BF0989" w:rsidP="00DC3CBE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2025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173504,7</w:t>
            </w:r>
          </w:p>
          <w:p w:rsidR="00BF0989" w:rsidRPr="00F839C8" w:rsidRDefault="00BF0989" w:rsidP="007C368A">
            <w:pPr>
              <w:pStyle w:val="ConsPlusCell"/>
              <w:tabs>
                <w:tab w:val="left" w:pos="193"/>
              </w:tabs>
              <w:ind w:firstLine="193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2026 год – </w:t>
            </w:r>
            <w:r w:rsidR="007C368A">
              <w:rPr>
                <w:rFonts w:ascii="Liberation Serif" w:hAnsi="Liberation Serif"/>
                <w:bCs/>
                <w:sz w:val="24"/>
                <w:szCs w:val="24"/>
              </w:rPr>
              <w:t>175204,7</w:t>
            </w:r>
          </w:p>
        </w:tc>
      </w:tr>
    </w:tbl>
    <w:p w:rsidR="00BF0989" w:rsidRPr="00F839C8" w:rsidRDefault="00BF0989" w:rsidP="00FD61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478BF" w:rsidRPr="00F839C8" w:rsidRDefault="00836A16" w:rsidP="002478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4</w:t>
      </w:r>
      <w:r w:rsidR="002478BF" w:rsidRPr="00F839C8">
        <w:rPr>
          <w:rFonts w:ascii="Liberation Serif" w:hAnsi="Liberation Serif"/>
          <w:sz w:val="28"/>
          <w:szCs w:val="28"/>
        </w:rPr>
        <w:t xml:space="preserve">) Приложение № 1 к программе изложить в новой редакции согласно Приложению № 1 к настоящему постановлению; </w:t>
      </w:r>
    </w:p>
    <w:p w:rsidR="00836A16" w:rsidRDefault="00DC3CBE" w:rsidP="00836A1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5</w:t>
      </w:r>
      <w:r w:rsidR="00836A16" w:rsidRPr="00F839C8">
        <w:rPr>
          <w:rFonts w:ascii="Liberation Serif" w:hAnsi="Liberation Serif"/>
          <w:sz w:val="28"/>
          <w:szCs w:val="28"/>
        </w:rPr>
        <w:t>) Строку «Объемы финансирования подпрограммы по годам реализации, тыс. руб.» Паспорта подпрограммы «Поддержка социально ориентированных некоммерческих организаций в Каменск-Уральском городском округе на 2020-2026 годы»  изложить в следующей редакции:</w:t>
      </w:r>
    </w:p>
    <w:p w:rsidR="00E4715E" w:rsidRPr="00F839C8" w:rsidRDefault="00E4715E" w:rsidP="00836A1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6378"/>
      </w:tblGrid>
      <w:tr w:rsidR="00DC3CBE" w:rsidRPr="00F839C8" w:rsidTr="00DC3CBE">
        <w:trPr>
          <w:tblCellSpacing w:w="5" w:type="nil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BE" w:rsidRPr="00F839C8" w:rsidRDefault="00DC3CBE" w:rsidP="00DC3CB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подпрограммы по годам реализации, тыс. руб.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BE" w:rsidRPr="00F839C8" w:rsidRDefault="00DC3CBE" w:rsidP="00DC3C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ВСЕГО: 7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456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 т. ч.: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736,0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1100,0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1100,0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1100,0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 – 11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 -  11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ind w:left="4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 -  11</w:t>
            </w:r>
            <w:r w:rsidR="007C368A">
              <w:rPr>
                <w:rFonts w:ascii="Liberation Serif" w:hAnsi="Liberation Serif"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  <w:p w:rsidR="00DC3CBE" w:rsidRPr="00F839C8" w:rsidRDefault="00DC3CBE" w:rsidP="00DC3C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Финансирование подпрограммы осуществляется за счет средств местного бюджета</w:t>
            </w:r>
          </w:p>
        </w:tc>
      </w:tr>
    </w:tbl>
    <w:p w:rsidR="00DC3CBE" w:rsidRPr="00F839C8" w:rsidRDefault="00DC3CBE" w:rsidP="00DC3C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ab/>
        <w:t>6) Приложение № 1 к подпрограмме «Поддержка социально ориентированных некоммерческих организаций в Каменск-Уральском городском округе на 2020-2026 годы»  изложить в новой редакции согласно Приложению № 2 к настоящему постановлению;</w:t>
      </w:r>
    </w:p>
    <w:p w:rsidR="002478BF" w:rsidRPr="00F839C8" w:rsidRDefault="00756ADA" w:rsidP="00FD61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7</w:t>
      </w:r>
      <w:r w:rsidR="00DC3CBE" w:rsidRPr="00F839C8">
        <w:rPr>
          <w:rFonts w:ascii="Liberation Serif" w:hAnsi="Liberation Serif"/>
          <w:sz w:val="28"/>
          <w:szCs w:val="28"/>
        </w:rPr>
        <w:t>) Приложение № 2 к подпрограмме «Поддержка социально ориентированных некоммерческих организаций в Каменск-Уральском городском округе на 2020-2026 годы»  изложить в новой редакции согласно Приложению № 3 к настоящему постановлению;</w:t>
      </w:r>
    </w:p>
    <w:p w:rsidR="00DC3CBE" w:rsidRPr="00F839C8" w:rsidRDefault="00756ADA" w:rsidP="00DC3CB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8</w:t>
      </w:r>
      <w:r w:rsidR="00DC3CBE" w:rsidRPr="00F839C8">
        <w:rPr>
          <w:rFonts w:ascii="Liberation Serif" w:hAnsi="Liberation Serif"/>
          <w:sz w:val="28"/>
          <w:szCs w:val="28"/>
        </w:rPr>
        <w:t xml:space="preserve">) Приложение № 3 к программе изложить в новой редакции согласно Приложению № 4 к настоящему постановлению; </w:t>
      </w:r>
    </w:p>
    <w:p w:rsidR="00400236" w:rsidRDefault="00756ADA" w:rsidP="004002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9</w:t>
      </w:r>
      <w:r w:rsidR="00400236" w:rsidRPr="00F839C8">
        <w:rPr>
          <w:rFonts w:ascii="Liberation Serif" w:hAnsi="Liberation Serif"/>
          <w:sz w:val="28"/>
          <w:szCs w:val="28"/>
        </w:rPr>
        <w:t>) Строку «Объемы финансирования подпрограммы по годам реализации, тыс. руб.» Паспорта подпрограммы «Обеспечение комплектования, учета, хранения и использования архивных документов, находящихся в МКУ «Архив Каменск-Уральского городского округа», на 2020-2026 годы»  изложить в следующей редакции:</w:t>
      </w:r>
    </w:p>
    <w:p w:rsidR="00E4715E" w:rsidRPr="00F839C8" w:rsidRDefault="00E4715E" w:rsidP="0040023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40"/>
        <w:gridCol w:w="6694"/>
      </w:tblGrid>
      <w:tr w:rsidR="00400236" w:rsidRPr="00F839C8" w:rsidTr="00400236">
        <w:trPr>
          <w:trHeight w:val="2200"/>
          <w:tblCellSpacing w:w="5" w:type="nil"/>
          <w:jc w:val="center"/>
        </w:trPr>
        <w:tc>
          <w:tcPr>
            <w:tcW w:w="3140" w:type="dxa"/>
          </w:tcPr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694" w:type="dxa"/>
          </w:tcPr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ВСЕГО: 5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8387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7740,0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8172,1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8252,1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8319,1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8634,7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8634,7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8634,7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- областной бюджет  - 11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719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1550,0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1624,0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1689,0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1756,0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 – 17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 – 17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 – 17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- местный бюджет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46668,4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6190,0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6548,1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6563,1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6563,1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6934,7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6934,7</w:t>
            </w:r>
          </w:p>
          <w:p w:rsidR="00400236" w:rsidRPr="00F839C8" w:rsidRDefault="00400236" w:rsidP="00A72FFC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6934,7</w:t>
            </w:r>
          </w:p>
        </w:tc>
      </w:tr>
    </w:tbl>
    <w:p w:rsidR="002478BF" w:rsidRPr="00F839C8" w:rsidRDefault="002478BF" w:rsidP="00FD61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00236" w:rsidRPr="00F839C8" w:rsidRDefault="00756ADA" w:rsidP="004002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10</w:t>
      </w:r>
      <w:r w:rsidR="00400236" w:rsidRPr="00F839C8">
        <w:rPr>
          <w:rFonts w:ascii="Liberation Serif" w:hAnsi="Liberation Serif"/>
          <w:sz w:val="28"/>
          <w:szCs w:val="28"/>
        </w:rPr>
        <w:t>) Приложение № 2 к подпрограмме «Обеспечение комплектования, учета, хранения и использования архивных документов, находящихся в МКУ «Архив Каменск-Уральского городского округа», на 2020-2026 годы»  изложить в новой редакции согласно Приложению № 5 к настоящему постановлению;</w:t>
      </w:r>
    </w:p>
    <w:p w:rsidR="00602B66" w:rsidRDefault="00400236" w:rsidP="004002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>1</w:t>
      </w:r>
      <w:r w:rsidR="00756ADA" w:rsidRPr="00F839C8">
        <w:rPr>
          <w:rFonts w:ascii="Liberation Serif" w:hAnsi="Liberation Serif"/>
          <w:sz w:val="28"/>
          <w:szCs w:val="28"/>
        </w:rPr>
        <w:t>1</w:t>
      </w:r>
      <w:r w:rsidRPr="00F839C8">
        <w:rPr>
          <w:rFonts w:ascii="Liberation Serif" w:hAnsi="Liberation Serif"/>
          <w:sz w:val="28"/>
          <w:szCs w:val="28"/>
        </w:rPr>
        <w:t>) Строку «Объемы финансирования подпрограммы по годам реализации, тыс. руб.» Паспорта подпрограммы «Реализация прочих мероприятий на 2020-2026 годы»  изложить в следующей редакции:</w:t>
      </w:r>
    </w:p>
    <w:p w:rsidR="00E4715E" w:rsidRPr="00F839C8" w:rsidRDefault="00E4715E" w:rsidP="0040023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6384"/>
      </w:tblGrid>
      <w:tr w:rsidR="00400236" w:rsidRPr="00F839C8" w:rsidTr="00756ADA">
        <w:trPr>
          <w:jc w:val="center"/>
        </w:trPr>
        <w:tc>
          <w:tcPr>
            <w:tcW w:w="1653" w:type="pct"/>
          </w:tcPr>
          <w:p w:rsidR="00400236" w:rsidRPr="00F839C8" w:rsidRDefault="00400236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подпрограммы по годам реализации, тыс. руб.    </w:t>
            </w:r>
          </w:p>
        </w:tc>
        <w:tc>
          <w:tcPr>
            <w:tcW w:w="3347" w:type="pct"/>
          </w:tcPr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ВСЕГО: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260535,8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33691,2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35176,9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35190,2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3</w:t>
            </w:r>
            <w:r w:rsidR="00816AA4">
              <w:rPr>
                <w:rFonts w:ascii="Liberation Serif" w:hAnsi="Liberation Serif"/>
                <w:sz w:val="24"/>
                <w:szCs w:val="24"/>
              </w:rPr>
              <w:t>6001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,8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38591,9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40091,9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41791,9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- областной бюджет  -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1933,8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279,2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276,9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290,2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2023 год – </w:t>
            </w:r>
            <w:r w:rsidR="00816AA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1,8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261,9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261,9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261,9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- местный бюджет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258602,0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в т. ч.: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33412,0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34900,0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34900,0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3</w:t>
            </w:r>
            <w:r w:rsidR="00816AA4">
              <w:rPr>
                <w:rFonts w:ascii="Liberation Serif" w:hAnsi="Liberation Serif"/>
                <w:sz w:val="24"/>
                <w:szCs w:val="24"/>
              </w:rPr>
              <w:t>57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00,0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38330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39830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400236" w:rsidRPr="00F839C8" w:rsidRDefault="00400236" w:rsidP="00A72FFC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41530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</w:tr>
    </w:tbl>
    <w:p w:rsidR="00400236" w:rsidRPr="00F839C8" w:rsidRDefault="00400236" w:rsidP="00FD61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02B66" w:rsidRPr="00F839C8" w:rsidRDefault="00602B66" w:rsidP="00602B6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1</w:t>
      </w:r>
      <w:r w:rsidR="00756ADA" w:rsidRPr="00F839C8">
        <w:rPr>
          <w:rFonts w:ascii="Liberation Serif" w:hAnsi="Liberation Serif"/>
          <w:sz w:val="28"/>
          <w:szCs w:val="28"/>
        </w:rPr>
        <w:t>2</w:t>
      </w:r>
      <w:r w:rsidRPr="00F839C8">
        <w:rPr>
          <w:rFonts w:ascii="Liberation Serif" w:hAnsi="Liberation Serif"/>
          <w:sz w:val="28"/>
          <w:szCs w:val="28"/>
        </w:rPr>
        <w:t>) Приложение № 2 к подпрограмме «Реализация прочих мероприятий на 2020-2026 годы»  изложить в новой редакции согласно Приложению № 6 к настоящему постановлению;</w:t>
      </w:r>
    </w:p>
    <w:p w:rsidR="00602B66" w:rsidRDefault="00602B66" w:rsidP="00602B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1</w:t>
      </w:r>
      <w:r w:rsidR="00756ADA" w:rsidRPr="00F839C8">
        <w:rPr>
          <w:rFonts w:ascii="Liberation Serif" w:hAnsi="Liberation Serif"/>
          <w:sz w:val="28"/>
          <w:szCs w:val="28"/>
        </w:rPr>
        <w:t>3</w:t>
      </w:r>
      <w:r w:rsidRPr="00F839C8">
        <w:rPr>
          <w:rFonts w:ascii="Liberation Serif" w:hAnsi="Liberation Serif"/>
          <w:sz w:val="28"/>
          <w:szCs w:val="28"/>
        </w:rPr>
        <w:t>) Строку «Объемы финансирования подпрограммы по годам реализации, тыс. руб.» Паспорта обеспечивающей подпрограммы изложить в следующей редакции:</w:t>
      </w:r>
    </w:p>
    <w:p w:rsidR="00E4715E" w:rsidRPr="00F839C8" w:rsidRDefault="00E4715E" w:rsidP="00602B6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6384"/>
      </w:tblGrid>
      <w:tr w:rsidR="00602B66" w:rsidRPr="00F839C8" w:rsidTr="00756ADA">
        <w:trPr>
          <w:jc w:val="center"/>
        </w:trPr>
        <w:tc>
          <w:tcPr>
            <w:tcW w:w="1653" w:type="pct"/>
          </w:tcPr>
          <w:p w:rsidR="00602B66" w:rsidRPr="00F839C8" w:rsidRDefault="00602B66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подпрограммы по годам реализации, тыс. руб.    </w:t>
            </w:r>
          </w:p>
        </w:tc>
        <w:tc>
          <w:tcPr>
            <w:tcW w:w="3347" w:type="pct"/>
          </w:tcPr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ВСЕГО: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856067,5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 т. ч.: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 – 119562,9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 – 121948,2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 – 119178,2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 – 119178,2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125400,0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125400,0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  <w:r w:rsidR="00A72FFC">
              <w:rPr>
                <w:rFonts w:ascii="Liberation Serif" w:hAnsi="Liberation Serif"/>
                <w:sz w:val="24"/>
                <w:szCs w:val="24"/>
              </w:rPr>
              <w:t>125400,0</w:t>
            </w:r>
          </w:p>
          <w:p w:rsidR="00602B66" w:rsidRPr="00F839C8" w:rsidRDefault="00602B66" w:rsidP="00756ADA">
            <w:pPr>
              <w:widowControl w:val="0"/>
              <w:suppressAutoHyphens/>
              <w:autoSpaceDE w:val="0"/>
              <w:autoSpaceDN w:val="0"/>
              <w:adjustRightInd w:val="0"/>
              <w:ind w:left="285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Финансирование подпрограммы осуществляется за счет средств местного бюджета </w:t>
            </w:r>
          </w:p>
        </w:tc>
      </w:tr>
    </w:tbl>
    <w:p w:rsidR="00602B66" w:rsidRPr="00F839C8" w:rsidRDefault="00602B66" w:rsidP="00602B6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>1</w:t>
      </w:r>
      <w:r w:rsidR="00756ADA" w:rsidRPr="00F839C8">
        <w:rPr>
          <w:rFonts w:ascii="Liberation Serif" w:hAnsi="Liberation Serif"/>
          <w:sz w:val="28"/>
          <w:szCs w:val="28"/>
        </w:rPr>
        <w:t>4</w:t>
      </w:r>
      <w:r w:rsidRPr="00F839C8">
        <w:rPr>
          <w:rFonts w:ascii="Liberation Serif" w:hAnsi="Liberation Serif"/>
          <w:sz w:val="28"/>
          <w:szCs w:val="28"/>
        </w:rPr>
        <w:t>) Приложение к обеспечивающей подпрограмме изложить в новой редакции согласно Приложению № 7 к настоящему постановлению.</w:t>
      </w:r>
    </w:p>
    <w:p w:rsidR="00D903F9" w:rsidRPr="00F839C8" w:rsidRDefault="009C4034" w:rsidP="00D81F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2</w:t>
      </w:r>
      <w:r w:rsidR="001007E2" w:rsidRPr="00F839C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A026B" w:rsidRPr="00F839C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1A026B" w:rsidRPr="00F839C8">
        <w:rPr>
          <w:rFonts w:ascii="Liberation Serif" w:hAnsi="Liberation Serif" w:cs="Liberation Serif"/>
          <w:sz w:val="28"/>
          <w:szCs w:val="28"/>
        </w:rPr>
        <w:t xml:space="preserve"> н</w:t>
      </w:r>
      <w:r w:rsidR="00D903F9" w:rsidRPr="00F839C8">
        <w:rPr>
          <w:rFonts w:ascii="Liberation Serif" w:hAnsi="Liberation Serif" w:cs="Liberation Serif"/>
          <w:sz w:val="28"/>
          <w:szCs w:val="28"/>
        </w:rPr>
        <w:t xml:space="preserve">астоящее </w:t>
      </w:r>
      <w:r w:rsidR="00760838" w:rsidRPr="00F839C8">
        <w:rPr>
          <w:rFonts w:ascii="Liberation Serif" w:hAnsi="Liberation Serif" w:cs="Liberation Serif"/>
          <w:sz w:val="28"/>
          <w:szCs w:val="28"/>
        </w:rPr>
        <w:t>п</w:t>
      </w:r>
      <w:r w:rsidR="00D903F9" w:rsidRPr="00F839C8">
        <w:rPr>
          <w:rFonts w:ascii="Liberation Serif" w:hAnsi="Liberation Serif" w:cs="Liberation Serif"/>
          <w:sz w:val="28"/>
          <w:szCs w:val="28"/>
        </w:rPr>
        <w:t>остановление на официальном сайте муниципального образования.</w:t>
      </w:r>
    </w:p>
    <w:p w:rsidR="00D903F9" w:rsidRPr="00F839C8" w:rsidRDefault="009C4034" w:rsidP="00D81F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3</w:t>
      </w:r>
      <w:r w:rsidR="00D903F9" w:rsidRPr="00F839C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903F9" w:rsidRPr="00F839C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903F9" w:rsidRPr="00F839C8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760838" w:rsidRPr="00F839C8">
        <w:rPr>
          <w:rFonts w:ascii="Liberation Serif" w:hAnsi="Liberation Serif" w:cs="Liberation Serif"/>
          <w:sz w:val="28"/>
          <w:szCs w:val="28"/>
        </w:rPr>
        <w:t>п</w:t>
      </w:r>
      <w:r w:rsidR="00D903F9" w:rsidRPr="00F839C8">
        <w:rPr>
          <w:rFonts w:ascii="Liberation Serif" w:hAnsi="Liberation Serif" w:cs="Liberation Serif"/>
          <w:sz w:val="28"/>
          <w:szCs w:val="28"/>
        </w:rPr>
        <w:t xml:space="preserve">остановления возложить на руководителя аппарата Администрации городского округа </w:t>
      </w:r>
      <w:proofErr w:type="spellStart"/>
      <w:r w:rsidR="00D903F9" w:rsidRPr="00F839C8">
        <w:rPr>
          <w:rFonts w:ascii="Liberation Serif" w:hAnsi="Liberation Serif" w:cs="Liberation Serif"/>
          <w:sz w:val="28"/>
          <w:szCs w:val="28"/>
        </w:rPr>
        <w:t>Шауракса</w:t>
      </w:r>
      <w:proofErr w:type="spellEnd"/>
      <w:r w:rsidR="00760838" w:rsidRPr="00F839C8">
        <w:rPr>
          <w:rFonts w:ascii="Liberation Serif" w:hAnsi="Liberation Serif" w:cs="Liberation Serif"/>
          <w:sz w:val="28"/>
          <w:szCs w:val="28"/>
        </w:rPr>
        <w:t xml:space="preserve"> В.С.</w:t>
      </w:r>
    </w:p>
    <w:p w:rsidR="00D903F9" w:rsidRPr="00F839C8" w:rsidRDefault="00D903F9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F839C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0236" w:rsidRPr="00F839C8" w:rsidRDefault="001919FE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И.о. г</w:t>
      </w:r>
      <w:r w:rsidR="00133698" w:rsidRPr="00F839C8">
        <w:rPr>
          <w:rFonts w:ascii="Liberation Serif" w:hAnsi="Liberation Serif" w:cs="Liberation Serif"/>
          <w:sz w:val="28"/>
          <w:szCs w:val="28"/>
        </w:rPr>
        <w:t>лав</w:t>
      </w:r>
      <w:r w:rsidRPr="00F839C8">
        <w:rPr>
          <w:rFonts w:ascii="Liberation Serif" w:hAnsi="Liberation Serif" w:cs="Liberation Serif"/>
          <w:sz w:val="28"/>
          <w:szCs w:val="28"/>
        </w:rPr>
        <w:t>ы</w:t>
      </w:r>
      <w:r w:rsidR="00400236" w:rsidRPr="00F839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21D5" w:rsidRPr="00F839C8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F839C8">
        <w:rPr>
          <w:rFonts w:ascii="Liberation Serif" w:hAnsi="Liberation Serif" w:cs="Liberation Serif"/>
          <w:sz w:val="28"/>
          <w:szCs w:val="28"/>
        </w:rPr>
        <w:t xml:space="preserve"> </w:t>
      </w:r>
      <w:r w:rsidRPr="00F839C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BF41AF" w:rsidRPr="00F839C8">
        <w:rPr>
          <w:rFonts w:ascii="Liberation Serif" w:hAnsi="Liberation Serif" w:cs="Liberation Serif"/>
          <w:sz w:val="28"/>
          <w:szCs w:val="28"/>
        </w:rPr>
        <w:tab/>
      </w:r>
      <w:r w:rsidR="00BF41AF" w:rsidRPr="00F839C8">
        <w:rPr>
          <w:rFonts w:ascii="Liberation Serif" w:hAnsi="Liberation Serif" w:cs="Liberation Serif"/>
          <w:sz w:val="28"/>
          <w:szCs w:val="28"/>
        </w:rPr>
        <w:tab/>
      </w:r>
      <w:r w:rsidR="00BF41AF" w:rsidRPr="00F839C8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="00400236" w:rsidRPr="00F839C8">
        <w:rPr>
          <w:rFonts w:ascii="Liberation Serif" w:hAnsi="Liberation Serif" w:cs="Liberation Serif"/>
          <w:sz w:val="28"/>
          <w:szCs w:val="28"/>
        </w:rPr>
        <w:tab/>
      </w:r>
      <w:r w:rsidR="00400236" w:rsidRPr="00F839C8">
        <w:rPr>
          <w:rFonts w:ascii="Liberation Serif" w:hAnsi="Liberation Serif" w:cs="Liberation Serif"/>
          <w:sz w:val="28"/>
          <w:szCs w:val="28"/>
        </w:rPr>
        <w:tab/>
      </w:r>
      <w:r w:rsidR="001919FE" w:rsidRPr="00F839C8">
        <w:rPr>
          <w:rFonts w:ascii="Liberation Serif" w:hAnsi="Liberation Serif" w:cs="Liberation Serif"/>
          <w:sz w:val="28"/>
          <w:szCs w:val="28"/>
        </w:rPr>
        <w:t xml:space="preserve">    С.И. Жукова</w:t>
      </w:r>
    </w:p>
    <w:p w:rsidR="00FD4121" w:rsidRPr="00F839C8" w:rsidRDefault="00FD41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007E2" w:rsidRPr="00F839C8" w:rsidRDefault="001007E2" w:rsidP="00FD4121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  <w:sectPr w:rsidR="001007E2" w:rsidRPr="00F839C8" w:rsidSect="004571BF">
          <w:headerReference w:type="default" r:id="rId10"/>
          <w:headerReference w:type="first" r:id="rId11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595AAF" w:rsidRPr="00F839C8" w:rsidRDefault="00595AAF" w:rsidP="00595AA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836A16" w:rsidRPr="00F839C8">
        <w:rPr>
          <w:rFonts w:ascii="Liberation Serif" w:hAnsi="Liberation Serif"/>
          <w:sz w:val="28"/>
          <w:szCs w:val="28"/>
        </w:rPr>
        <w:t xml:space="preserve"> № 1</w:t>
      </w:r>
      <w:r w:rsidRPr="00F839C8">
        <w:rPr>
          <w:rFonts w:ascii="Liberation Serif" w:hAnsi="Liberation Serif"/>
          <w:sz w:val="28"/>
          <w:szCs w:val="28"/>
        </w:rPr>
        <w:t xml:space="preserve"> </w:t>
      </w:r>
    </w:p>
    <w:p w:rsidR="00836A16" w:rsidRPr="00F839C8" w:rsidRDefault="00836A16" w:rsidP="00836A16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836A16" w:rsidRPr="00F839C8" w:rsidRDefault="00836A16" w:rsidP="00836A16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36A16" w:rsidRPr="00F839C8" w:rsidRDefault="00836A16" w:rsidP="00836A16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595AAF" w:rsidRPr="00F839C8" w:rsidRDefault="00595AAF" w:rsidP="00FD412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</w:rPr>
      </w:pPr>
    </w:p>
    <w:p w:rsidR="002478BF" w:rsidRPr="00F839C8" w:rsidRDefault="002478BF" w:rsidP="002478BF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1</w:t>
      </w:r>
    </w:p>
    <w:p w:rsidR="002478BF" w:rsidRPr="00F839C8" w:rsidRDefault="002478BF" w:rsidP="002478BF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муниципальной программе </w:t>
      </w:r>
    </w:p>
    <w:p w:rsidR="002478BF" w:rsidRPr="00F839C8" w:rsidRDefault="002478BF" w:rsidP="002478BF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«Обеспечение развития гражданского общества </w:t>
      </w:r>
    </w:p>
    <w:p w:rsidR="002478BF" w:rsidRPr="00F839C8" w:rsidRDefault="002478BF" w:rsidP="002478BF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и муниципального управления в Каменск-Уральском </w:t>
      </w:r>
    </w:p>
    <w:p w:rsidR="002478BF" w:rsidRPr="00F839C8" w:rsidRDefault="002478BF" w:rsidP="002478BF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proofErr w:type="gramStart"/>
      <w:r w:rsidRPr="00F839C8">
        <w:rPr>
          <w:rFonts w:ascii="Liberation Serif" w:hAnsi="Liberation Serif"/>
          <w:sz w:val="28"/>
          <w:szCs w:val="28"/>
        </w:rPr>
        <w:t>городском округе на 2020 – 2026 годы»</w:t>
      </w:r>
      <w:proofErr w:type="gramEnd"/>
    </w:p>
    <w:p w:rsidR="002478BF" w:rsidRPr="00F839C8" w:rsidRDefault="002478BF" w:rsidP="002478B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</w:rPr>
      </w:pPr>
    </w:p>
    <w:p w:rsidR="002478BF" w:rsidRPr="00F839C8" w:rsidRDefault="002478BF" w:rsidP="002478B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</w:t>
      </w:r>
      <w:r w:rsidRPr="00F839C8">
        <w:rPr>
          <w:rFonts w:ascii="Liberation Serif" w:hAnsi="Liberation Serif"/>
          <w:sz w:val="28"/>
          <w:szCs w:val="28"/>
        </w:rPr>
        <w:br/>
        <w:t xml:space="preserve">по выполнению муниципальной программы «Обеспечение развития гражданского общества </w:t>
      </w:r>
    </w:p>
    <w:p w:rsidR="002478BF" w:rsidRPr="00F839C8" w:rsidRDefault="002478BF" w:rsidP="002478B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и муниципального управления в Каменск-Уральском городском округе на 2020 – 2026 годы»</w:t>
      </w:r>
    </w:p>
    <w:tbl>
      <w:tblPr>
        <w:tblW w:w="15750" w:type="dxa"/>
        <w:tblInd w:w="93" w:type="dxa"/>
        <w:tblLayout w:type="fixed"/>
        <w:tblLook w:val="04A0"/>
      </w:tblPr>
      <w:tblGrid>
        <w:gridCol w:w="749"/>
        <w:gridCol w:w="4086"/>
        <w:gridCol w:w="1276"/>
        <w:gridCol w:w="25"/>
        <w:gridCol w:w="1091"/>
        <w:gridCol w:w="18"/>
        <w:gridCol w:w="1134"/>
        <w:gridCol w:w="1070"/>
        <w:gridCol w:w="64"/>
        <w:gridCol w:w="1134"/>
        <w:gridCol w:w="1134"/>
        <w:gridCol w:w="1134"/>
        <w:gridCol w:w="1134"/>
        <w:gridCol w:w="1701"/>
      </w:tblGrid>
      <w:tr w:rsidR="002478BF" w:rsidRPr="00F839C8" w:rsidTr="00DC3CBE">
        <w:trPr>
          <w:trHeight w:val="27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Наименование мероприятия /                          Источники расходов на финансирование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2478BF" w:rsidRPr="00F839C8" w:rsidTr="00DC3CBE">
        <w:trPr>
          <w:trHeight w:val="46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>202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78BF" w:rsidRPr="00F839C8" w:rsidTr="00DC3CB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2478BF" w:rsidRPr="00F839C8" w:rsidTr="00DC3CBE">
        <w:trPr>
          <w:trHeight w:val="53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B704F4">
            <w:pPr>
              <w:ind w:left="-151" w:firstLine="15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1183817,8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98744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16190</w:t>
            </w:r>
            <w:r w:rsidR="0098744B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98744B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166597,2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163920,5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  <w:r w:rsidR="00B704F4">
              <w:rPr>
                <w:rFonts w:ascii="Liberation Serif" w:hAnsi="Liberation Serif"/>
                <w:b/>
                <w:bCs/>
                <w:sz w:val="24"/>
                <w:szCs w:val="24"/>
              </w:rPr>
              <w:t>4799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173966,6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175466,6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177166,6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27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B704F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1900,9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B704F4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</w:t>
            </w:r>
            <w:r w:rsidR="00B704F4">
              <w:rPr>
                <w:rFonts w:ascii="Liberation Serif" w:hAnsi="Liberation Serif"/>
                <w:sz w:val="24"/>
                <w:szCs w:val="24"/>
              </w:rPr>
              <w:t>5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27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B704F4">
            <w:pPr>
              <w:ind w:left="-108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1170165,0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98744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16007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2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</w:t>
            </w:r>
            <w:r w:rsidR="0098744B" w:rsidRPr="00F839C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164696,3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161941,3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B704F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</w:t>
            </w:r>
            <w:r w:rsidR="00B704F4">
              <w:rPr>
                <w:rFonts w:ascii="Liberation Serif" w:hAnsi="Liberation Serif"/>
                <w:sz w:val="24"/>
                <w:szCs w:val="24"/>
              </w:rPr>
              <w:t>27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172004,7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175204,7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27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3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  <w:r w:rsidRPr="00F839C8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A39A1" w:rsidRPr="00F839C8" w:rsidTr="00DC3CBE">
        <w:trPr>
          <w:trHeight w:val="31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A1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ind w:left="-151" w:firstLine="15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1183817,8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161901,2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166597,2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163920,5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4799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173966,6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175466,6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177166,6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9A39A1" w:rsidRPr="00F839C8" w:rsidTr="00DC3CBE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A1" w:rsidRPr="00F839C8" w:rsidRDefault="009A39A1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1" w:rsidRPr="00F839C8" w:rsidRDefault="009A39A1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1900,9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9A39A1" w:rsidRPr="00F839C8" w:rsidTr="00DC3CBE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A1" w:rsidRPr="00F839C8" w:rsidRDefault="009A39A1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ind w:left="-108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1170165,0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160072,0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164696,3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161941,3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21D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172004,7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F839C8" w:rsidRDefault="009A39A1" w:rsidP="00D21D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175204,7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48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Подпрограмма «Поддержка социально ориентированных некоммерческих организаций в Каменск-Уральском городском округе на 2020-2026 годы», в т.ч.: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9A39A1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7456,0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736,0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9A39A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 w:rsidR="009A39A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9A39A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 w:rsidR="009A39A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9A39A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 w:rsidR="009A39A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9A39A1" w:rsidRPr="00F839C8" w:rsidTr="00DC3CBE">
        <w:trPr>
          <w:trHeight w:val="29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A1" w:rsidRPr="00F839C8" w:rsidRDefault="009A39A1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1" w:rsidRPr="00F839C8" w:rsidRDefault="009A39A1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7456,0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736,0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A1" w:rsidRPr="009A39A1" w:rsidRDefault="009A39A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A1" w:rsidRPr="00F839C8" w:rsidRDefault="009A39A1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991469" w:rsidRPr="00F839C8" w:rsidTr="00DC3CBE">
        <w:trPr>
          <w:trHeight w:val="49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469" w:rsidRPr="00F839C8" w:rsidRDefault="00991469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F5541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Подпрограмма «Профилактика экстремизма, укрепление межнационального и  межконфессионального согласия в Каменск-Уральском городском округе на 2020-2026 годы», в т.ч.: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1371,1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171,1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69" w:rsidRPr="00F839C8" w:rsidRDefault="00991469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69" w:rsidRPr="00F839C8" w:rsidRDefault="00991469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1371,1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171,1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81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Подпрограмма «Обеспечение комплектования, учета, хранения и использования архивных документов, находящихся в МКУ «</w:t>
            </w:r>
            <w:r w:rsidRPr="00F839C8">
              <w:rPr>
                <w:rFonts w:ascii="Liberation Serif" w:hAnsi="Liberation Serif" w:cs="Liberation Serif"/>
                <w:sz w:val="24"/>
                <w:szCs w:val="24"/>
              </w:rPr>
              <w:t>Архив Каменск-Уральского городского округа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» на 2020-2026 годы», в т.ч.: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58387,4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7740,0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8172,1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8252,1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33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66E4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  <w:r w:rsidR="00D66E4D">
              <w:rPr>
                <w:rFonts w:ascii="Liberation Serif" w:hAnsi="Liberation Serif"/>
                <w:sz w:val="24"/>
                <w:szCs w:val="24"/>
              </w:rPr>
              <w:t>719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1550,0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1624,0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1689,0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66E4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 w:rsidR="00D66E4D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D66E4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 w:rsidR="00D66E4D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2478BF" w:rsidP="00D66E4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 w:rsidR="00D66E4D"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46668,4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6190,0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6548,1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D66E4D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288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Подпрограмма «Реализация прочих мероприятий на 2020-2026 годы», в т.ч.: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260535,8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33691,2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35190,2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426EA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426EA8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38591,9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40091,9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41791,9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426EA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279,2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290,2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426EA8" w:rsidP="00DC3CB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2478BF" w:rsidRPr="00F839C8"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AC1CE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2478BF" w:rsidRPr="00F839C8">
              <w:rPr>
                <w:rFonts w:ascii="Liberation Serif" w:hAnsi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293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F" w:rsidRPr="00F839C8" w:rsidRDefault="002478BF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426EA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258602,0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33412,0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426EA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426EA8">
              <w:rPr>
                <w:rFonts w:ascii="Liberation Serif" w:hAnsi="Liberation Serif"/>
                <w:bCs/>
                <w:sz w:val="24"/>
                <w:szCs w:val="24"/>
              </w:rPr>
              <w:t>57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39830,0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41530,0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478BF" w:rsidRPr="00F839C8" w:rsidTr="00DC3CBE">
        <w:trPr>
          <w:trHeight w:val="36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BF" w:rsidRPr="00F839C8" w:rsidRDefault="002478BF" w:rsidP="00DC3CB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Обеспечивающая подпрограмма, в т.ч.: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98744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856067,5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98744B">
            <w:pPr>
              <w:ind w:left="-133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119562,</w:t>
            </w:r>
            <w:r w:rsidR="0098744B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ind w:left="-90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121948,2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ind w:left="-67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BF" w:rsidRPr="00F839C8" w:rsidRDefault="00AC1CE0" w:rsidP="00DC3CB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BF" w:rsidRPr="00F839C8" w:rsidRDefault="002478BF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C1CE0" w:rsidRPr="00F839C8" w:rsidTr="00DC3CBE">
        <w:trPr>
          <w:trHeight w:val="31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0" w:rsidRPr="00F839C8" w:rsidRDefault="00AC1CE0" w:rsidP="00DC3C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E0" w:rsidRPr="00F839C8" w:rsidRDefault="00AC1CE0" w:rsidP="00DC3CBE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856067,5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ind w:left="-133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119562,9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ind w:left="-90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121948,2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ind w:left="-67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AC1CE0" w:rsidRDefault="00AC1CE0" w:rsidP="00D21D68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E0" w:rsidRPr="00AC1CE0" w:rsidRDefault="00AC1CE0" w:rsidP="00D21D68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E0" w:rsidRPr="00AC1CE0" w:rsidRDefault="00AC1CE0" w:rsidP="00D21D68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E0" w:rsidRPr="00F839C8" w:rsidRDefault="00AC1CE0" w:rsidP="00DC3C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C11238" w:rsidRPr="00F839C8" w:rsidRDefault="00C11238" w:rsidP="00FD41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11238" w:rsidRPr="00F839C8" w:rsidRDefault="00C11238" w:rsidP="00C1123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C11238" w:rsidRPr="00F839C8" w:rsidRDefault="00C11238" w:rsidP="00C11238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11238" w:rsidRPr="00F839C8" w:rsidRDefault="00C11238" w:rsidP="00C11238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C11238" w:rsidRPr="00F839C8" w:rsidRDefault="00C11238" w:rsidP="00C11238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1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подпрограмме «Поддержка социально 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ориентированных некоммерческих организаций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 на 2020 – 2026 годы»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C11238" w:rsidRPr="00F839C8" w:rsidRDefault="00C11238" w:rsidP="008B6F5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ЦЕЛИ, ЗАДАЧИ И ЦЕЛЕВЫЕ ПОКАЗАТЕЛИ</w:t>
      </w:r>
    </w:p>
    <w:p w:rsidR="00C11238" w:rsidRPr="00F839C8" w:rsidRDefault="00C11238" w:rsidP="008B6F5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реализации подпрограммы «Поддержка социально ориентированных некоммерческих организаций в Каменск-Уральском городском округе на 2020 – 2026 годы»</w:t>
      </w:r>
    </w:p>
    <w:p w:rsidR="00C11238" w:rsidRPr="00F839C8" w:rsidRDefault="00C11238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77"/>
        <w:gridCol w:w="4354"/>
        <w:gridCol w:w="141"/>
        <w:gridCol w:w="1126"/>
        <w:gridCol w:w="1049"/>
        <w:gridCol w:w="6"/>
        <w:gridCol w:w="77"/>
        <w:gridCol w:w="966"/>
        <w:gridCol w:w="13"/>
        <w:gridCol w:w="19"/>
        <w:gridCol w:w="982"/>
        <w:gridCol w:w="38"/>
        <w:gridCol w:w="19"/>
        <w:gridCol w:w="925"/>
        <w:gridCol w:w="109"/>
        <w:gridCol w:w="26"/>
        <w:gridCol w:w="899"/>
        <w:gridCol w:w="128"/>
        <w:gridCol w:w="32"/>
        <w:gridCol w:w="972"/>
        <w:gridCol w:w="45"/>
        <w:gridCol w:w="42"/>
        <w:gridCol w:w="1017"/>
        <w:gridCol w:w="38"/>
        <w:gridCol w:w="7"/>
        <w:gridCol w:w="2188"/>
      </w:tblGrid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31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Источник значения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3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left="-55"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5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 xml:space="preserve">Цель -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оказание поддержки социально ориентированным некоммерческим организациям, осуществляющим деятельность на территории муниципального образования.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5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 xml:space="preserve">Задача 1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Обеспечение финансовой, имущественной, информационной, консультационной поддержки СО НКО;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Целевой показатель 1 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Количество СО НКО, получивших поддержку из местного бюджета 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Реестр 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Целевой показатель 2 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Количество субсидий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на реализацию уставных целей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 СО НКО, предоставленных из местного бюджета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190818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  <w:r w:rsidR="0019081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Реестр </w:t>
            </w:r>
          </w:p>
        </w:tc>
      </w:tr>
      <w:tr w:rsidR="00C11238" w:rsidRPr="00F839C8" w:rsidTr="008B6F5B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75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 xml:space="preserve">Задача 2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Поддержка реализации проектов СО НКО, направленных на решение актуальных социальных проблем на территории муниципального образования</w:t>
            </w:r>
          </w:p>
        </w:tc>
      </w:tr>
      <w:tr w:rsidR="00C11238" w:rsidRPr="00F839C8" w:rsidTr="008B6F5B">
        <w:trPr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Целевой показатель 3 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</w:rPr>
              <w:t>К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оличество социально значимых проектов СО НКО, получивших финансовую поддержку из местного бюджета в виде субсидии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Реестр 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Целевой показатель 4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Объем собственных средств СО НКО, привлеченных на реализацию социально значимых проектов в рамках субсидии 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150,0</w:t>
            </w:r>
          </w:p>
        </w:tc>
        <w:tc>
          <w:tcPr>
            <w:tcW w:w="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210,0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220,0</w:t>
            </w:r>
          </w:p>
        </w:tc>
        <w:tc>
          <w:tcPr>
            <w:tcW w:w="3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220,0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Отчеты СО НКО о реализации социально значимых проектов 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5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Использование потенциала НКО  в решении задач социально-экономического развития муниципального образования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Целевой показатель 5 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 средств (грантов), привлеченных СО НКО из различных источников на реализацию социально значимых проектов на территории муниципального образования  (кроме местного бюджета)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3000,00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3100,00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3200,00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3200,00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3200,00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3200,00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Информация на официальных сайтах организаций, предоставляющих гранты.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75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Задача 4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Содействие развитию практики благотворительной деятельности граждан и организаций, а также распространению добровольческой деятельности (</w:t>
            </w:r>
            <w:proofErr w:type="spellStart"/>
            <w:r w:rsidRPr="00F839C8">
              <w:rPr>
                <w:rFonts w:ascii="Liberation Serif" w:hAnsi="Liberation Serif"/>
                <w:sz w:val="24"/>
                <w:szCs w:val="24"/>
              </w:rPr>
              <w:t>волонтерства</w:t>
            </w:r>
            <w:proofErr w:type="spellEnd"/>
            <w:r w:rsidRPr="00F839C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1238" w:rsidRPr="00F839C8" w:rsidTr="00756ADA">
        <w:trPr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Целевой показатель 6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 благотворительной деятельности по муниципальному образованию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700,0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700,0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190818" w:rsidP="00756A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670</w:t>
            </w:r>
            <w:r w:rsidR="00C11238"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190818" w:rsidP="00756A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675</w:t>
            </w:r>
            <w:r w:rsidR="00C11238"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190818" w:rsidP="00756A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675</w:t>
            </w:r>
            <w:r w:rsidR="00C11238"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Информация, предоставляемая организациями города </w:t>
            </w:r>
          </w:p>
        </w:tc>
      </w:tr>
      <w:tr w:rsidR="00C11238" w:rsidRPr="00F839C8" w:rsidTr="008B6F5B">
        <w:trPr>
          <w:trHeight w:val="1857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Целевой показатель 7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Количество руководителей, членов и добровольцев, участвующих в деятельности СО  НКО, получивших поощрения за значительный вклад в развитие благотворительности, добровольчества, некоммерческого сектора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Протоколы конкурсных комиссий, распоряжения, постановления Администрации города</w:t>
            </w:r>
          </w:p>
        </w:tc>
      </w:tr>
      <w:tr w:rsidR="00C11238" w:rsidRPr="00F839C8" w:rsidTr="008B6F5B">
        <w:trPr>
          <w:trHeight w:val="407"/>
          <w:tblCellSpacing w:w="5" w:type="nil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 xml:space="preserve">Задача 5 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Содействие повышению эффективности и профессионализма деятельности СО НКО</w:t>
            </w:r>
          </w:p>
        </w:tc>
      </w:tr>
      <w:tr w:rsidR="00C11238" w:rsidRPr="00F839C8" w:rsidTr="00756ADA">
        <w:trPr>
          <w:trHeight w:val="1857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Целевой показатель 8 </w:t>
            </w:r>
          </w:p>
          <w:p w:rsidR="00C11238" w:rsidRPr="00F839C8" w:rsidRDefault="00C11238" w:rsidP="00756A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Количество мероприятий (семинары, заседания, совещания, конференции, «круглые столы» и т.д.), в которых приняли участие члены Общественной палаты Каменск-Уральского городского округа и представители СО НКО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Повестки круглых столов, семинаров, совещаний, заседаний</w:t>
            </w:r>
          </w:p>
        </w:tc>
      </w:tr>
    </w:tbl>
    <w:p w:rsidR="00C11238" w:rsidRPr="00F839C8" w:rsidRDefault="00C11238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11238" w:rsidRPr="00F839C8" w:rsidRDefault="00C11238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B6F5B" w:rsidRPr="00F839C8" w:rsidRDefault="008B6F5B" w:rsidP="00C1123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B6F5B" w:rsidRPr="00F839C8" w:rsidRDefault="008B6F5B" w:rsidP="008B6F5B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2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подпрограмме «Поддержка социально </w:t>
      </w:r>
      <w:proofErr w:type="gramStart"/>
      <w:r w:rsidRPr="00F839C8">
        <w:rPr>
          <w:rFonts w:ascii="Liberation Serif" w:hAnsi="Liberation Serif"/>
          <w:sz w:val="28"/>
          <w:szCs w:val="28"/>
        </w:rPr>
        <w:t>ориентированных</w:t>
      </w:r>
      <w:proofErr w:type="gramEnd"/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некоммерческих организаций в Каменск-Уральском </w:t>
      </w:r>
    </w:p>
    <w:p w:rsidR="00C11238" w:rsidRPr="00F839C8" w:rsidRDefault="00C11238" w:rsidP="00C1123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F839C8">
        <w:rPr>
          <w:rFonts w:ascii="Liberation Serif" w:hAnsi="Liberation Serif"/>
          <w:sz w:val="28"/>
          <w:szCs w:val="28"/>
        </w:rPr>
        <w:t>городском округе на 2020 – 2026 годы»</w:t>
      </w:r>
      <w:proofErr w:type="gramEnd"/>
    </w:p>
    <w:p w:rsidR="00C11238" w:rsidRPr="00F839C8" w:rsidRDefault="00C11238" w:rsidP="008B6F5B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C11238" w:rsidRPr="00F839C8" w:rsidRDefault="00C11238" w:rsidP="008B6F5B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C11238" w:rsidRPr="00F839C8" w:rsidRDefault="00C11238" w:rsidP="008B6F5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</w:t>
      </w:r>
      <w:r w:rsidRPr="00F839C8">
        <w:rPr>
          <w:rFonts w:ascii="Liberation Serif" w:hAnsi="Liberation Serif"/>
          <w:sz w:val="28"/>
          <w:szCs w:val="28"/>
        </w:rPr>
        <w:br/>
        <w:t>по выполнению подпрограммы «Поддержка социально ориентированных некоммерческих организаций</w:t>
      </w:r>
    </w:p>
    <w:p w:rsidR="00C11238" w:rsidRPr="00F839C8" w:rsidRDefault="00C11238" w:rsidP="008B6F5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в Каменск-Уральском городском округе на 2020 – 2026 годы»</w:t>
      </w:r>
    </w:p>
    <w:p w:rsidR="00C11238" w:rsidRPr="00F839C8" w:rsidRDefault="00C11238" w:rsidP="00C1123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</w:rPr>
      </w:pPr>
    </w:p>
    <w:tbl>
      <w:tblPr>
        <w:tblW w:w="157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12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662"/>
      </w:tblGrid>
      <w:tr w:rsidR="00C11238" w:rsidRPr="00F839C8" w:rsidTr="00756ADA">
        <w:trPr>
          <w:trHeight w:val="1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uppressAutoHyphens/>
              <w:ind w:left="-93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/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suppressAutoHyphens/>
              <w:ind w:left="-93" w:righ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  <w:p w:rsidR="00C11238" w:rsidRPr="00F839C8" w:rsidRDefault="00C11238" w:rsidP="00756ADA">
            <w:pPr>
              <w:suppressAutoHyphens/>
              <w:ind w:left="-93" w:righ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spacing w:line="276" w:lineRule="auto"/>
              <w:ind w:left="-119" w:right="-1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16871" w:rsidRPr="00F839C8" w:rsidTr="00756ADA">
        <w:trPr>
          <w:trHeight w:val="7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муниципальной программе,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71" w:rsidRPr="00F839C8" w:rsidRDefault="00F1687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16871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1" w:rsidRPr="00F839C8" w:rsidRDefault="00F16871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71" w:rsidRPr="00F839C8" w:rsidRDefault="00F1687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11238" w:rsidRPr="00F839C8" w:rsidTr="00756ADA">
        <w:trPr>
          <w:trHeight w:val="3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F16871" w:rsidRPr="00F839C8" w:rsidTr="00756ADA">
        <w:trPr>
          <w:trHeight w:val="7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71" w:rsidRPr="00F839C8" w:rsidRDefault="00F1687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16871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1" w:rsidRPr="00F839C8" w:rsidRDefault="00F16871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71" w:rsidRPr="00F839C8" w:rsidRDefault="00F16871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9A39A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9A39A1">
              <w:rPr>
                <w:rFonts w:ascii="Liberation Serif" w:hAnsi="Liberation Serif"/>
                <w:bCs/>
                <w:sz w:val="24"/>
                <w:szCs w:val="24"/>
              </w:rPr>
              <w:t>1140,0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71" w:rsidRPr="00F839C8" w:rsidRDefault="00F1687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Городской конкурс «Гражданские инициативы»,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89426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Субсидия социально ориентированным некоммерческим организациям,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894260" w:rsidP="00894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3;4;6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Субсидия на реализацию уставных целей СО НКО,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F16871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F16871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894260" w:rsidP="00894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3;4</w:t>
            </w:r>
          </w:p>
        </w:tc>
      </w:tr>
      <w:tr w:rsidR="00F16871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1" w:rsidRPr="00F839C8" w:rsidRDefault="00F16871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1" w:rsidRPr="00F839C8" w:rsidRDefault="00F16871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5696,0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16871" w:rsidRDefault="00F16871" w:rsidP="00D21D68">
            <w:pPr>
              <w:jc w:val="right"/>
              <w:rPr>
                <w:rFonts w:ascii="Liberation Serif" w:hAnsi="Liberation Serif"/>
              </w:rPr>
            </w:pPr>
            <w:r w:rsidRPr="00F16871">
              <w:rPr>
                <w:rFonts w:ascii="Liberation Serif" w:hAnsi="Liberation Serif"/>
                <w:sz w:val="24"/>
                <w:szCs w:val="24"/>
              </w:rPr>
              <w:t>860,0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71" w:rsidRPr="00F839C8" w:rsidRDefault="00F1687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>4.2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Субсидия на организацию и проведение социально значимого проекта,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894260" w:rsidP="00894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3;6</w:t>
            </w:r>
          </w:p>
        </w:tc>
      </w:tr>
      <w:tr w:rsidR="00C11238" w:rsidRPr="00F839C8" w:rsidTr="00756ADA">
        <w:trPr>
          <w:trHeight w:val="7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38" w:rsidRPr="00F839C8" w:rsidRDefault="00C1123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8" w:rsidRPr="00F839C8" w:rsidRDefault="00C11238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238" w:rsidRPr="00F839C8" w:rsidRDefault="00C11238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38" w:rsidRPr="00F839C8" w:rsidRDefault="00C1123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C11238" w:rsidRPr="00F839C8" w:rsidRDefault="00C11238" w:rsidP="00FD4121">
      <w:pPr>
        <w:jc w:val="both"/>
        <w:rPr>
          <w:rFonts w:ascii="Liberation Serif" w:hAnsi="Liberation Serif" w:cs="Liberation Serif"/>
          <w:sz w:val="28"/>
          <w:szCs w:val="28"/>
        </w:rPr>
        <w:sectPr w:rsidR="00C11238" w:rsidRPr="00F839C8" w:rsidSect="00837916">
          <w:pgSz w:w="16838" w:h="11906" w:orient="landscape"/>
          <w:pgMar w:top="567" w:right="709" w:bottom="1701" w:left="284" w:header="709" w:footer="709" w:gutter="0"/>
          <w:cols w:space="708"/>
          <w:docGrid w:linePitch="360"/>
        </w:sect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4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B6F5B" w:rsidRPr="00F839C8" w:rsidRDefault="008B6F5B" w:rsidP="008B6F5B">
      <w:pPr>
        <w:pStyle w:val="ConsPlusNormal"/>
        <w:widowControl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8B6F5B" w:rsidRPr="00F839C8" w:rsidRDefault="008B6F5B" w:rsidP="008B6F5B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pStyle w:val="ConsPlusNormal"/>
        <w:widowControl/>
        <w:jc w:val="right"/>
        <w:outlineLvl w:val="0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3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муниципальной программе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 «Обеспечение развития гражданского общества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и муниципального управления в Каменск-Уральском 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proofErr w:type="gramStart"/>
      <w:r w:rsidRPr="00F839C8">
        <w:rPr>
          <w:rFonts w:ascii="Liberation Serif" w:hAnsi="Liberation Serif"/>
          <w:sz w:val="28"/>
          <w:szCs w:val="28"/>
        </w:rPr>
        <w:t>городском округе на 2020 – 2026 годы»</w:t>
      </w:r>
      <w:proofErr w:type="gramEnd"/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pStyle w:val="ad"/>
        <w:jc w:val="right"/>
        <w:rPr>
          <w:rFonts w:ascii="Liberation Serif" w:hAnsi="Liberation Serif"/>
          <w:b w:val="0"/>
          <w:color w:val="auto"/>
        </w:rPr>
      </w:pPr>
    </w:p>
    <w:p w:rsidR="008B6F5B" w:rsidRPr="00F839C8" w:rsidRDefault="008B6F5B" w:rsidP="008B6F5B">
      <w:pPr>
        <w:pStyle w:val="ad"/>
        <w:jc w:val="right"/>
        <w:rPr>
          <w:rFonts w:ascii="Liberation Serif" w:hAnsi="Liberation Serif"/>
          <w:b w:val="0"/>
          <w:color w:val="auto"/>
        </w:rPr>
      </w:pPr>
    </w:p>
    <w:p w:rsidR="008B6F5B" w:rsidRPr="00F839C8" w:rsidRDefault="008B6F5B" w:rsidP="008B6F5B">
      <w:pPr>
        <w:pStyle w:val="ad"/>
        <w:rPr>
          <w:rFonts w:ascii="Liberation Serif" w:hAnsi="Liberation Serif"/>
          <w:b w:val="0"/>
          <w:color w:val="auto"/>
          <w:szCs w:val="28"/>
        </w:rPr>
      </w:pPr>
      <w:r w:rsidRPr="00F839C8">
        <w:rPr>
          <w:rFonts w:ascii="Liberation Serif" w:hAnsi="Liberation Serif"/>
          <w:b w:val="0"/>
          <w:color w:val="auto"/>
          <w:szCs w:val="28"/>
        </w:rPr>
        <w:t>Подпрограмма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«Профилактика экстремизма, укрепление межнационального и межконфессионального согласия в Каменск-Уральском городском округе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 на 2020 – 2026 годы»</w:t>
      </w:r>
    </w:p>
    <w:p w:rsidR="008B6F5B" w:rsidRPr="00F839C8" w:rsidRDefault="008B6F5B" w:rsidP="008B6F5B">
      <w:pPr>
        <w:shd w:val="clear" w:color="auto" w:fill="FFFFFF"/>
        <w:ind w:hanging="317"/>
        <w:jc w:val="center"/>
        <w:rPr>
          <w:rFonts w:ascii="Liberation Serif" w:hAnsi="Liberation Serif"/>
          <w:b/>
          <w:sz w:val="28"/>
          <w:szCs w:val="28"/>
        </w:rPr>
      </w:pPr>
    </w:p>
    <w:p w:rsidR="008B6F5B" w:rsidRPr="00F839C8" w:rsidRDefault="008B6F5B" w:rsidP="008B6F5B">
      <w:pPr>
        <w:pStyle w:val="ConsPlusCell"/>
        <w:jc w:val="center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ПАСПОРТ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6452"/>
      </w:tblGrid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Отдел организационной работы и связей с общественностью Администрации Каменск-Уральского городского округа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– 2026 годы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pStyle w:val="ConsPlusNormal"/>
              <w:ind w:firstLine="369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 xml:space="preserve">Цель - участие в профилактике экстремизма, </w:t>
            </w:r>
            <w:proofErr w:type="spellStart"/>
            <w:r w:rsidRPr="00F839C8">
              <w:rPr>
                <w:rFonts w:ascii="Liberation Serif" w:hAnsi="Liberation Serif"/>
                <w:szCs w:val="24"/>
              </w:rPr>
              <w:t>этноконфессиональных</w:t>
            </w:r>
            <w:proofErr w:type="spellEnd"/>
            <w:r w:rsidRPr="00F839C8">
              <w:rPr>
                <w:rFonts w:ascii="Liberation Serif" w:hAnsi="Liberation Serif"/>
                <w:szCs w:val="24"/>
              </w:rPr>
              <w:t xml:space="preserve"> конфликтов,  обеспечение  гражданского и межнационального согласия, национально-культурного развития народов России, проживающих на территории Каменск-Уральского городского округа, социальной и культурной адаптации мигрантов.</w:t>
            </w:r>
          </w:p>
          <w:p w:rsidR="008B6F5B" w:rsidRPr="00F839C8" w:rsidRDefault="008B6F5B" w:rsidP="00756ADA">
            <w:pPr>
              <w:pStyle w:val="ConsPlusNormal"/>
              <w:ind w:firstLine="369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Задачи:</w:t>
            </w:r>
          </w:p>
          <w:p w:rsidR="008B6F5B" w:rsidRPr="00F839C8" w:rsidRDefault="008B6F5B" w:rsidP="00756ADA">
            <w:pPr>
              <w:pStyle w:val="ConsPlusNormal"/>
              <w:ind w:firstLine="369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 xml:space="preserve">1) формирование у населения Каменск-Уральского городского округа толерантного отношения к представителям разных национальностей и вероисповеданий, неприятия идеологии экстремизма; </w:t>
            </w:r>
          </w:p>
          <w:p w:rsidR="008B6F5B" w:rsidRPr="00F839C8" w:rsidRDefault="008B6F5B" w:rsidP="00756ADA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firstLine="4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2) повышение профессиональных компетенций специалистов Каменск-Уральского городского округа по вопросам профилактики экстремизма и гармонизации межнациональных и межрелигиозных отношений.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подпрограммы</w:t>
            </w:r>
          </w:p>
        </w:tc>
        <w:tc>
          <w:tcPr>
            <w:tcW w:w="3264" w:type="pct"/>
          </w:tcPr>
          <w:p w:rsidR="008B6F5B" w:rsidRPr="00F839C8" w:rsidRDefault="008B6F5B" w:rsidP="008B6F5B">
            <w:pPr>
              <w:pStyle w:val="ConsPlusNormal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Количество участников конкурсов, мероприятий, направленных на формирование толерантного отношения к представителям разных национальностей и вероисповеданий, неприятия идеологии экстремизма;</w:t>
            </w:r>
          </w:p>
          <w:p w:rsidR="008B6F5B" w:rsidRPr="00F839C8" w:rsidRDefault="008B6F5B" w:rsidP="008B6F5B">
            <w:pPr>
              <w:pStyle w:val="ConsPlusNormal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 xml:space="preserve">количество изготовленной и размещенной на территории </w:t>
            </w:r>
            <w:r w:rsidR="00F5541A" w:rsidRPr="00F839C8">
              <w:rPr>
                <w:rFonts w:ascii="Liberation Serif" w:hAnsi="Liberation Serif"/>
                <w:szCs w:val="24"/>
              </w:rPr>
              <w:t xml:space="preserve">Каменск-Уральского городского округа </w:t>
            </w:r>
            <w:r w:rsidRPr="00F839C8">
              <w:rPr>
                <w:rFonts w:ascii="Liberation Serif" w:hAnsi="Liberation Serif"/>
                <w:szCs w:val="24"/>
              </w:rPr>
              <w:t xml:space="preserve">социальной рекламы, печатной продукции (баннеров, листовок, брошюр и др.), направленной на распространение идей патриотизма, межнационального согласия, профилактику экстремизма, социальную адаптацию </w:t>
            </w:r>
            <w:r w:rsidRPr="00F839C8">
              <w:rPr>
                <w:rFonts w:ascii="Liberation Serif" w:hAnsi="Liberation Serif"/>
                <w:szCs w:val="24"/>
              </w:rPr>
              <w:lastRenderedPageBreak/>
              <w:t>мигрантов;</w:t>
            </w:r>
          </w:p>
          <w:p w:rsidR="008B6F5B" w:rsidRPr="00F839C8" w:rsidRDefault="008B6F5B" w:rsidP="008B6F5B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количество специалистов, прошедших </w:t>
            </w:r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обучение по вопросам</w:t>
            </w:r>
            <w:proofErr w:type="gramEnd"/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профилактики экстремизма, гармонизации межнациональных и межрелигиозных отношений.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подпрограммы по годам реализации, тыс. руб.    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ВСЕГО: 1371,</w:t>
            </w:r>
            <w:r w:rsidR="00F5541A" w:rsidRPr="00F839C8">
              <w:rPr>
                <w:rFonts w:ascii="Liberation Serif" w:hAnsi="Liberation Serif"/>
                <w:szCs w:val="24"/>
              </w:rPr>
              <w:t>1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в т.ч.: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2020 год - 171,1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2021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2022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2023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2024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2025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2026 год - 200,0</w:t>
            </w:r>
          </w:p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Финансирование подпрограммы осуществляется за счет средств местного бюджета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839C8">
              <w:rPr>
                <w:rFonts w:ascii="Liberation Serif" w:hAnsi="Liberation Serif"/>
                <w:sz w:val="24"/>
                <w:szCs w:val="24"/>
              </w:rPr>
              <w:t>Справочно</w:t>
            </w:r>
            <w:proofErr w:type="spellEnd"/>
            <w:r w:rsidRPr="00F839C8">
              <w:rPr>
                <w:rFonts w:ascii="Liberation Serif" w:hAnsi="Liberation Serif"/>
                <w:sz w:val="24"/>
                <w:szCs w:val="24"/>
              </w:rPr>
              <w:t>: объем налоговых расходов городского округа в рамках реализации подпрограммы, тыс. руб.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 w:cs="Liberation Serif"/>
                <w:szCs w:val="24"/>
              </w:rPr>
              <w:t>ВСЕГО: отсутствуют</w:t>
            </w:r>
          </w:p>
        </w:tc>
      </w:tr>
      <w:tr w:rsidR="008B6F5B" w:rsidRPr="00F839C8" w:rsidTr="00756ADA">
        <w:trPr>
          <w:jc w:val="center"/>
        </w:trPr>
        <w:tc>
          <w:tcPr>
            <w:tcW w:w="1736" w:type="pct"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Адрес размещения программы в сети Интернет </w:t>
            </w:r>
          </w:p>
        </w:tc>
        <w:tc>
          <w:tcPr>
            <w:tcW w:w="3264" w:type="pct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proofErr w:type="spellStart"/>
            <w:r w:rsidRPr="00F839C8">
              <w:rPr>
                <w:rFonts w:ascii="Liberation Serif" w:hAnsi="Liberation Serif"/>
                <w:szCs w:val="24"/>
              </w:rPr>
              <w:t>www.kamensk-uralskiy.ru</w:t>
            </w:r>
            <w:proofErr w:type="spellEnd"/>
          </w:p>
        </w:tc>
      </w:tr>
    </w:tbl>
    <w:p w:rsidR="008B6F5B" w:rsidRPr="00F839C8" w:rsidRDefault="008B6F5B" w:rsidP="008B6F5B">
      <w:pPr>
        <w:jc w:val="center"/>
        <w:rPr>
          <w:rFonts w:ascii="Liberation Serif" w:hAnsi="Liberation Serif"/>
          <w:caps/>
          <w:snapToGrid w:val="0"/>
          <w:sz w:val="24"/>
          <w:szCs w:val="24"/>
        </w:rPr>
      </w:pPr>
    </w:p>
    <w:p w:rsidR="008B6F5B" w:rsidRPr="00F839C8" w:rsidRDefault="008B6F5B" w:rsidP="008B6F5B">
      <w:pPr>
        <w:numPr>
          <w:ilvl w:val="0"/>
          <w:numId w:val="5"/>
        </w:numPr>
        <w:jc w:val="center"/>
        <w:rPr>
          <w:rFonts w:ascii="Liberation Serif" w:hAnsi="Liberation Serif"/>
          <w:caps/>
          <w:snapToGrid w:val="0"/>
          <w:sz w:val="28"/>
          <w:szCs w:val="28"/>
        </w:rPr>
      </w:pPr>
      <w:r w:rsidRPr="00F839C8">
        <w:rPr>
          <w:rFonts w:ascii="Liberation Serif" w:hAnsi="Liberation Serif"/>
          <w:snapToGrid w:val="0"/>
          <w:sz w:val="28"/>
          <w:szCs w:val="28"/>
        </w:rPr>
        <w:t xml:space="preserve">ХАРАКТЕРИСТИКА И АНАЛИЗ ТЕКУЩЕГО СОСТОЯНИЯ СФЕРЫ ПРОФИЛАКТИКИ ЭКСТРЕМИЗМА </w:t>
      </w:r>
    </w:p>
    <w:p w:rsidR="008B6F5B" w:rsidRPr="00F839C8" w:rsidRDefault="008B6F5B" w:rsidP="008B6F5B">
      <w:pPr>
        <w:jc w:val="center"/>
        <w:rPr>
          <w:rFonts w:ascii="Liberation Serif" w:hAnsi="Liberation Serif"/>
          <w:b/>
          <w:snapToGrid w:val="0"/>
          <w:sz w:val="28"/>
          <w:szCs w:val="28"/>
        </w:rPr>
      </w:pPr>
    </w:p>
    <w:p w:rsidR="008B6F5B" w:rsidRPr="00F839C8" w:rsidRDefault="008B6F5B" w:rsidP="008B6F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Одна из самых острых задач современного российского общества - сохранение гражданского мира, межнационального согласия. Основным 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 источником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8B6F5B" w:rsidRPr="00F839C8" w:rsidRDefault="008B6F5B" w:rsidP="008B6F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Противодействие экстремизму, конфликтам в </w:t>
      </w:r>
      <w:proofErr w:type="spellStart"/>
      <w:r w:rsidRPr="00F839C8">
        <w:rPr>
          <w:rFonts w:ascii="Liberation Serif" w:hAnsi="Liberation Serif"/>
          <w:sz w:val="28"/>
          <w:szCs w:val="28"/>
        </w:rPr>
        <w:t>этноконфессиональной</w:t>
      </w:r>
      <w:proofErr w:type="spellEnd"/>
      <w:r w:rsidRPr="00F839C8">
        <w:rPr>
          <w:rFonts w:ascii="Liberation Serif" w:hAnsi="Liberation Serif"/>
          <w:sz w:val="28"/>
          <w:szCs w:val="28"/>
        </w:rPr>
        <w:t xml:space="preserve"> сфере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Органы местного самоуправления принимают участие в обеспечении гражданского и межнационального согласия, сохранении национального культурного наследия, формировании у населения отрицательного отношения к проявлениям экстремизма и национализма. По этим причинам местное самоуправление является базовым для страны звеном в реализации комплекса мер по профилактике и пресечению проявлений экстремизма, </w:t>
      </w:r>
      <w:proofErr w:type="spellStart"/>
      <w:r w:rsidRPr="00F839C8">
        <w:rPr>
          <w:rFonts w:ascii="Liberation Serif" w:hAnsi="Liberation Serif"/>
          <w:sz w:val="28"/>
          <w:szCs w:val="28"/>
        </w:rPr>
        <w:t>этноконфессиональных</w:t>
      </w:r>
      <w:proofErr w:type="spellEnd"/>
      <w:r w:rsidRPr="00F839C8">
        <w:rPr>
          <w:rFonts w:ascii="Liberation Serif" w:hAnsi="Liberation Serif"/>
          <w:sz w:val="28"/>
          <w:szCs w:val="28"/>
        </w:rPr>
        <w:t xml:space="preserve"> конфликтов.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ситуацией.</w:t>
      </w:r>
    </w:p>
    <w:p w:rsidR="00336340" w:rsidRPr="00F839C8" w:rsidRDefault="00336340" w:rsidP="008B6F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39C8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12" w:history="1">
        <w:r w:rsidRPr="00F839C8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839C8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и </w:t>
      </w:r>
      <w:r w:rsidRPr="00F839C8">
        <w:rPr>
          <w:rFonts w:ascii="Liberation Serif" w:hAnsi="Liberation Serif" w:cs="Liberation Serif"/>
          <w:sz w:val="28"/>
          <w:szCs w:val="28"/>
        </w:rPr>
        <w:t>Уставом муниципального образования Каменск-Уральский городской округ Свердловской области</w:t>
      </w:r>
      <w:r w:rsidRPr="00F839C8">
        <w:rPr>
          <w:rFonts w:ascii="Liberation Serif" w:hAnsi="Liberation Serif"/>
          <w:sz w:val="28"/>
          <w:szCs w:val="28"/>
        </w:rPr>
        <w:t xml:space="preserve"> к вопросам местного значения городского округа и к полномочиям органов местного самоуправления относится участие в профилактике экстремизма, а также в минимизации и (или) ликвидации последствий проявлений экстремизма;</w:t>
      </w:r>
      <w:proofErr w:type="gramEnd"/>
      <w:r w:rsidRPr="00F839C8">
        <w:rPr>
          <w:rFonts w:ascii="Liberation Serif" w:hAnsi="Liberation Serif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реализация прав коренных малочисленных народов и других национальных меньшинств,  социальную и культурную адаптацию мигрантов, профилактику межнациональных (межэтнических) конфликтов.</w:t>
      </w:r>
    </w:p>
    <w:p w:rsidR="008B6F5B" w:rsidRPr="00F839C8" w:rsidRDefault="008B6F5B" w:rsidP="008B6F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B6F5B" w:rsidRPr="00F839C8" w:rsidRDefault="008B6F5B" w:rsidP="008B6F5B">
      <w:pPr>
        <w:pStyle w:val="10"/>
        <w:shd w:val="clear" w:color="auto" w:fill="auto"/>
        <w:tabs>
          <w:tab w:val="left" w:pos="106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С целью обеспечения согласованных действий органов местного самоуправления в </w:t>
      </w:r>
      <w:r w:rsidR="00F5541A" w:rsidRPr="00F839C8">
        <w:rPr>
          <w:rFonts w:ascii="Liberation Serif" w:hAnsi="Liberation Serif"/>
          <w:sz w:val="28"/>
          <w:szCs w:val="28"/>
        </w:rPr>
        <w:t>Каменск-Уральском городском округе</w:t>
      </w:r>
      <w:r w:rsidRPr="00F839C8">
        <w:rPr>
          <w:rFonts w:ascii="Liberation Serif" w:hAnsi="Liberation Serif"/>
          <w:sz w:val="28"/>
          <w:szCs w:val="28"/>
        </w:rPr>
        <w:t>, структурных подразделений территориальных органов федеральных органов исполнительной власти, в целях реализации государственной политики в сфере противодействия экстремизму создана и осуществляет деятельность межведомственная комиссия по профилактике экстремизма в Каменск-Уральском городском округе.</w:t>
      </w:r>
      <w:r w:rsidRPr="00F839C8">
        <w:rPr>
          <w:rFonts w:ascii="Liberation Serif" w:hAnsi="Liberation Serif"/>
          <w:b/>
          <w:sz w:val="28"/>
          <w:szCs w:val="28"/>
        </w:rPr>
        <w:t xml:space="preserve"> </w:t>
      </w:r>
      <w:r w:rsidRPr="00F839C8">
        <w:rPr>
          <w:rFonts w:ascii="Liberation Serif" w:hAnsi="Liberation Serif"/>
          <w:sz w:val="28"/>
          <w:szCs w:val="28"/>
        </w:rPr>
        <w:t>Председателем Комиссии является глава Каменск-Уральского городского округа.</w:t>
      </w:r>
    </w:p>
    <w:p w:rsidR="008B6F5B" w:rsidRPr="00F839C8" w:rsidRDefault="008B6F5B" w:rsidP="008B6F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На территории Каменск-Уральского городского округа (далее – городской округ) проживают люди более 80 национальностей. Русские занимают значительное большинство в составе населения городского округа - 89,2% от общей численности населения, вторым по численности этническим сообществом являются татары - 3,6% от общей численности, третьим – башкиры</w:t>
      </w:r>
      <w:r w:rsidR="00336340" w:rsidRPr="00F839C8">
        <w:rPr>
          <w:rFonts w:ascii="Liberation Serif" w:hAnsi="Liberation Serif"/>
          <w:sz w:val="28"/>
          <w:szCs w:val="28"/>
        </w:rPr>
        <w:t xml:space="preserve"> -</w:t>
      </w:r>
      <w:r w:rsidRPr="00F839C8">
        <w:rPr>
          <w:rFonts w:ascii="Liberation Serif" w:hAnsi="Liberation Serif"/>
          <w:sz w:val="28"/>
          <w:szCs w:val="28"/>
        </w:rPr>
        <w:t xml:space="preserve"> 0,9%. Украинцы занимают четвертое место и составляют 0,7% населения, белорусы - пятое место, доля их численности - 0,26% населения. </w:t>
      </w:r>
      <w:proofErr w:type="gramStart"/>
      <w:r w:rsidRPr="00F839C8">
        <w:rPr>
          <w:rFonts w:ascii="Liberation Serif" w:hAnsi="Liberation Serif"/>
          <w:sz w:val="28"/>
          <w:szCs w:val="28"/>
        </w:rPr>
        <w:t>Далее по численности следуют удмурты, армяне,  немцы, азербайджанцы, узбеки, марийцы, чуваши, мордва, евреи, таджики и другие.</w:t>
      </w:r>
      <w:proofErr w:type="gramEnd"/>
    </w:p>
    <w:p w:rsidR="008B6F5B" w:rsidRPr="00F839C8" w:rsidRDefault="008B6F5B" w:rsidP="008B6F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Этнический и религиозный состав населения городского округа меняется в связи с прибывающими мигрантами. В 2020 году на учет по месту пребывания поставлено 1846 иностранных граждан и лиц без гражданства (за соответствующий период 2019 года - 3379). Большинство - это граждане Узбекистана, Таджикистана, Казахстана, Украины. В связи с этим важной задачей по реализации государственной национальной политики является деятельность по адаптации мигрантов.</w:t>
      </w:r>
    </w:p>
    <w:p w:rsidR="008B6F5B" w:rsidRPr="00F839C8" w:rsidRDefault="008B6F5B" w:rsidP="008B6F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На территории городского округа осуществляют свою деятельность 12 национально-культурных объединений, руководители которых входят в состав Консультативного совета по делам национальностей Каменск-Уральского городского округа. Представители национально-культурных объединений активно принимают участие в проведении мероприятий по реализации  государственной национальной политики Российской Федерации на территории </w:t>
      </w:r>
      <w:r w:rsidRPr="00F839C8">
        <w:rPr>
          <w:rFonts w:ascii="Liberation Serif" w:hAnsi="Liberation Serif"/>
          <w:sz w:val="28"/>
          <w:szCs w:val="28"/>
        </w:rPr>
        <w:lastRenderedPageBreak/>
        <w:t xml:space="preserve">городского округа, в социальной и культурной адаптации мигрантов, сохранении 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исторических и национально-культурных традиций, укрепления российской гражданской идентичности. </w:t>
      </w:r>
      <w:r w:rsidRPr="00F839C8">
        <w:rPr>
          <w:rFonts w:ascii="Liberation Serif" w:hAnsi="Liberation Serif"/>
          <w:sz w:val="28"/>
          <w:szCs w:val="28"/>
        </w:rPr>
        <w:t xml:space="preserve">Ежегодно при участии членов национальных объединений в городе проводятся: фестиваль национальных культур «Уральские самоцветы», татаро-башкирский праздник «Сабантуй», День народов Среднего Урала, Городской детский фестиваль национальных культур «Мы разные – мы вместе» и другие мероприятия. </w:t>
      </w:r>
    </w:p>
    <w:p w:rsidR="008B6F5B" w:rsidRPr="00F839C8" w:rsidRDefault="008B6F5B" w:rsidP="008B6F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На территории городского округа осуществляют деятельность 22 религиозные организации и группы различных вероисповеданий. Наиболее многочисленной </w:t>
      </w:r>
      <w:proofErr w:type="spellStart"/>
      <w:r w:rsidRPr="00F839C8">
        <w:rPr>
          <w:rFonts w:ascii="Liberation Serif" w:hAnsi="Liberation Serif"/>
          <w:sz w:val="28"/>
          <w:szCs w:val="28"/>
        </w:rPr>
        <w:t>конфессией</w:t>
      </w:r>
      <w:proofErr w:type="spellEnd"/>
      <w:r w:rsidRPr="00F839C8">
        <w:rPr>
          <w:rFonts w:ascii="Liberation Serif" w:hAnsi="Liberation Serif"/>
          <w:sz w:val="28"/>
          <w:szCs w:val="28"/>
        </w:rPr>
        <w:t xml:space="preserve"> по количеству зарегистрированных религиозных организаций является Русская Православная Церковь – 8 организаций. На территории </w:t>
      </w:r>
      <w:r w:rsidR="00F5541A" w:rsidRPr="00F839C8">
        <w:rPr>
          <w:rFonts w:ascii="Liberation Serif" w:hAnsi="Liberation Serif"/>
          <w:sz w:val="28"/>
          <w:szCs w:val="28"/>
        </w:rPr>
        <w:t>городского округа</w:t>
      </w:r>
      <w:r w:rsidRPr="00F839C8">
        <w:rPr>
          <w:rFonts w:ascii="Liberation Serif" w:hAnsi="Liberation Serif"/>
          <w:sz w:val="28"/>
          <w:szCs w:val="28"/>
        </w:rPr>
        <w:t xml:space="preserve"> действует Каменская Епархия, входящая в состав  Екатеринбургской митрополии Русской Православной Церкви</w:t>
      </w:r>
      <w:r w:rsidRPr="00F839C8">
        <w:rPr>
          <w:rStyle w:val="mw-headline"/>
          <w:rFonts w:ascii="Liberation Serif" w:hAnsi="Liberation Serif"/>
          <w:sz w:val="28"/>
          <w:szCs w:val="28"/>
        </w:rPr>
        <w:t xml:space="preserve">. </w:t>
      </w:r>
      <w:proofErr w:type="gramStart"/>
      <w:r w:rsidRPr="00F839C8">
        <w:rPr>
          <w:rStyle w:val="mw-headline"/>
          <w:rFonts w:ascii="Liberation Serif" w:hAnsi="Liberation Serif"/>
          <w:sz w:val="28"/>
          <w:szCs w:val="28"/>
        </w:rPr>
        <w:t xml:space="preserve">В соответствии с соглашением о сотрудничестве между  </w:t>
      </w:r>
      <w:r w:rsidRPr="00F839C8">
        <w:rPr>
          <w:rFonts w:ascii="Liberation Serif" w:hAnsi="Liberation Serif"/>
          <w:sz w:val="28"/>
          <w:szCs w:val="28"/>
        </w:rPr>
        <w:t>Администрацией Каменск-Уральского городского округа (далее – Администрацией городского округа)</w:t>
      </w:r>
      <w:r w:rsidRPr="00F839C8">
        <w:rPr>
          <w:rStyle w:val="mw-headline"/>
          <w:rFonts w:ascii="Liberation Serif" w:hAnsi="Liberation Serif"/>
          <w:sz w:val="28"/>
          <w:szCs w:val="28"/>
        </w:rPr>
        <w:t xml:space="preserve"> и Каменской Епархией, планом совестных мероприятий ежегодно проводятся мероприятия духовно-нравственной направленности: вечер для молодежи с ограниченными возможностями здоровья «Рождественская свеча», благотворительная акция «Белый цветок», праздник по чествованию многодетных семей «Благословенное детство мое», фестиваль колокольных звонов «Каменск-Уральский – колокольная столица», мероприятия, посвященные Дню трезвости, Дню славянской письменности</w:t>
      </w:r>
      <w:proofErr w:type="gramEnd"/>
      <w:r w:rsidRPr="00F839C8">
        <w:rPr>
          <w:rStyle w:val="mw-headline"/>
          <w:rFonts w:ascii="Liberation Serif" w:hAnsi="Liberation Serif"/>
          <w:sz w:val="28"/>
          <w:szCs w:val="28"/>
        </w:rPr>
        <w:t xml:space="preserve"> и культуры, Дню народного единства и другие мероприятия.</w:t>
      </w:r>
    </w:p>
    <w:p w:rsidR="008B6F5B" w:rsidRPr="00F839C8" w:rsidRDefault="008B6F5B" w:rsidP="008B6F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На территории городского округа сохраняется благоприятный климат для поддержания и развития межнациональных и межконфессиональных отношений, очаги </w:t>
      </w:r>
      <w:proofErr w:type="spellStart"/>
      <w:r w:rsidRPr="00F839C8">
        <w:rPr>
          <w:rFonts w:ascii="Liberation Serif" w:hAnsi="Liberation Serif"/>
          <w:sz w:val="28"/>
          <w:szCs w:val="28"/>
        </w:rPr>
        <w:t>этноконфессиональной</w:t>
      </w:r>
      <w:proofErr w:type="spellEnd"/>
      <w:r w:rsidRPr="00F839C8">
        <w:rPr>
          <w:rFonts w:ascii="Liberation Serif" w:hAnsi="Liberation Serif"/>
          <w:sz w:val="28"/>
          <w:szCs w:val="28"/>
        </w:rPr>
        <w:t xml:space="preserve"> напряженности не отмечались.</w:t>
      </w:r>
    </w:p>
    <w:p w:rsidR="008B6F5B" w:rsidRPr="00F839C8" w:rsidRDefault="008B6F5B" w:rsidP="008B6F5B">
      <w:pPr>
        <w:pStyle w:val="ConsPlusCell"/>
        <w:ind w:firstLine="709"/>
        <w:jc w:val="both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 xml:space="preserve">Реализация подпрограммы «Профилактика экстремизма, укрепление межнационального и  межконфессионального согласия в Каменск-Уральском городском округе на 2020 – 2026 годы»  направлена на сохранение </w:t>
      </w:r>
      <w:proofErr w:type="spellStart"/>
      <w:r w:rsidRPr="00F839C8">
        <w:rPr>
          <w:rFonts w:ascii="Liberation Serif" w:hAnsi="Liberation Serif"/>
        </w:rPr>
        <w:t>этноконфессионального</w:t>
      </w:r>
      <w:proofErr w:type="spellEnd"/>
      <w:r w:rsidRPr="00F839C8">
        <w:rPr>
          <w:rFonts w:ascii="Liberation Serif" w:hAnsi="Liberation Serif"/>
        </w:rPr>
        <w:t xml:space="preserve"> согласия, повышение эффективности деятельности  органов местного самоуправления по реализации основных направлений государственной национальной политики Российской Федерации,  организации и осуществления мероприятий по предупреждению экстремизма на территории городского округа.</w:t>
      </w:r>
    </w:p>
    <w:p w:rsidR="008B6F5B" w:rsidRPr="00F839C8" w:rsidRDefault="008B6F5B" w:rsidP="008B6F5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8B6F5B" w:rsidRPr="00F839C8" w:rsidRDefault="008B6F5B" w:rsidP="008B6F5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1) сохранение межэтнического и межконфессионального согласия;</w:t>
      </w:r>
    </w:p>
    <w:p w:rsidR="008B6F5B" w:rsidRPr="00F839C8" w:rsidRDefault="008B6F5B" w:rsidP="008B6F5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2) отсутствие причин и условий, способствующих осуществлению проявлений экстремизма;</w:t>
      </w:r>
    </w:p>
    <w:p w:rsidR="008B6F5B" w:rsidRPr="00F839C8" w:rsidRDefault="008B6F5B" w:rsidP="008B6F5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3) наличие условий по сохранению и изучению культуры народов, проживающих в городском округе;</w:t>
      </w:r>
    </w:p>
    <w:p w:rsidR="008B6F5B" w:rsidRPr="00F839C8" w:rsidRDefault="008B6F5B" w:rsidP="008B6F5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4) социальная стабильность.</w:t>
      </w: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numPr>
          <w:ilvl w:val="0"/>
          <w:numId w:val="5"/>
        </w:numPr>
        <w:jc w:val="center"/>
        <w:rPr>
          <w:rFonts w:ascii="Liberation Serif" w:hAnsi="Liberation Serif"/>
          <w:caps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ЦЕЛИ, ЗАДАЧИ, ЦЕЛЕВЫЕ ПОКАЗАТЕЛИ РЕАЛИЗАЦИИ ПОДПРОГРАММЫ</w:t>
      </w: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Цели, задачи и целевые </w:t>
      </w:r>
      <w:hyperlink w:anchor="P961" w:history="1">
        <w:r w:rsidRPr="00F839C8">
          <w:rPr>
            <w:rFonts w:ascii="Liberation Serif" w:hAnsi="Liberation Serif"/>
            <w:sz w:val="28"/>
            <w:szCs w:val="28"/>
          </w:rPr>
          <w:t>показатели</w:t>
        </w:r>
      </w:hyperlink>
      <w:r w:rsidRPr="00F839C8">
        <w:rPr>
          <w:rFonts w:ascii="Liberation Serif" w:hAnsi="Liberation Serif"/>
          <w:sz w:val="28"/>
          <w:szCs w:val="28"/>
        </w:rPr>
        <w:t>, отражающие ход выполнения подпрограммы, приведены в приложении № 1 к подпрограмме.</w:t>
      </w:r>
    </w:p>
    <w:p w:rsidR="008B6F5B" w:rsidRPr="00F839C8" w:rsidRDefault="008B6F5B" w:rsidP="008B6F5B">
      <w:pPr>
        <w:numPr>
          <w:ilvl w:val="0"/>
          <w:numId w:val="5"/>
        </w:numPr>
        <w:ind w:firstLine="573"/>
        <w:jc w:val="center"/>
        <w:rPr>
          <w:rFonts w:ascii="Liberation Serif" w:hAnsi="Liberation Serif"/>
          <w:caps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>ПЛАН МЕРОПРИЯТИЙ ПО ВЫПОЛНЕНИЮ</w:t>
      </w:r>
      <w:r w:rsidRPr="00F839C8">
        <w:rPr>
          <w:rFonts w:ascii="Liberation Serif" w:hAnsi="Liberation Serif"/>
          <w:caps/>
          <w:sz w:val="28"/>
          <w:szCs w:val="28"/>
        </w:rPr>
        <w:t xml:space="preserve"> подПРОГРАММЫ</w:t>
      </w:r>
    </w:p>
    <w:p w:rsidR="008B6F5B" w:rsidRPr="00F839C8" w:rsidRDefault="008B6F5B" w:rsidP="008B6F5B">
      <w:pPr>
        <w:pStyle w:val="ConsPlusNormal1"/>
        <w:tabs>
          <w:tab w:val="left" w:pos="365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pStyle w:val="ConsPlusNormal1"/>
        <w:tabs>
          <w:tab w:val="left" w:pos="3654"/>
        </w:tabs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Ответственным исполнителем за реализацию подпрограммы является отдел организационной работы и связей с общественностью </w:t>
      </w:r>
      <w:r w:rsidRPr="00F839C8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</w:t>
      </w:r>
      <w:r w:rsidRPr="00F839C8">
        <w:rPr>
          <w:rFonts w:ascii="Liberation Serif" w:hAnsi="Liberation Serif"/>
          <w:sz w:val="28"/>
          <w:szCs w:val="28"/>
        </w:rPr>
        <w:t>. Привлечение для реализации мероприятий подпрограммы третьих лиц осуществляется на договорной основе в соответствии с действующим законодательством.</w:t>
      </w:r>
    </w:p>
    <w:p w:rsidR="008B6F5B" w:rsidRPr="00F839C8" w:rsidRDefault="008B6F5B" w:rsidP="008B6F5B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 w:rsidRPr="00F839C8">
        <w:rPr>
          <w:rFonts w:ascii="Liberation Serif" w:hAnsi="Liberation Serif"/>
          <w:b w:val="0"/>
        </w:rPr>
        <w:t xml:space="preserve">Отчетность о ходе реализации подпрограммы представляется ответственным исполнителем подпрограммы в отдел мониторинга муниципальных программ и услуг </w:t>
      </w:r>
      <w:r w:rsidRPr="00F839C8">
        <w:rPr>
          <w:rFonts w:ascii="Liberation Serif" w:hAnsi="Liberation Serif" w:cs="Liberation Serif"/>
          <w:b w:val="0"/>
        </w:rPr>
        <w:t>Администрации Каменск-Уральского городского округа</w:t>
      </w:r>
      <w:r w:rsidRPr="00F839C8">
        <w:rPr>
          <w:rFonts w:ascii="Liberation Serif" w:hAnsi="Liberation Serif"/>
          <w:b w:val="0"/>
        </w:rPr>
        <w:t>.</w:t>
      </w:r>
    </w:p>
    <w:p w:rsidR="008B6F5B" w:rsidRPr="00F839C8" w:rsidRDefault="008B6F5B" w:rsidP="008B6F5B">
      <w:pPr>
        <w:pStyle w:val="ConsPlusNormal1"/>
        <w:tabs>
          <w:tab w:val="left" w:pos="3654"/>
        </w:tabs>
        <w:jc w:val="both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 по выполнению подпрограммы представлен в приложении № 2 к подпрограмме.</w:t>
      </w: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</w:rPr>
      </w:pP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</w:rPr>
      </w:pP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</w:rPr>
      </w:pP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</w:rPr>
      </w:pPr>
    </w:p>
    <w:p w:rsidR="008B6F5B" w:rsidRPr="00F839C8" w:rsidRDefault="008B6F5B" w:rsidP="008B6F5B">
      <w:pPr>
        <w:ind w:firstLine="720"/>
        <w:jc w:val="both"/>
        <w:rPr>
          <w:rFonts w:ascii="Liberation Serif" w:hAnsi="Liberation Serif"/>
        </w:rPr>
      </w:pP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  <w:sectPr w:rsidR="008B6F5B" w:rsidRPr="00F839C8" w:rsidSect="004571BF">
          <w:headerReference w:type="even" r:id="rId13"/>
          <w:headerReference w:type="default" r:id="rId14"/>
          <w:pgSz w:w="11906" w:h="16838"/>
          <w:pgMar w:top="851" w:right="567" w:bottom="1134" w:left="1418" w:header="425" w:footer="210" w:gutter="0"/>
          <w:cols w:space="708"/>
          <w:docGrid w:linePitch="381"/>
        </w:sect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 xml:space="preserve">к подпрограмме «Профилактика экстремизма, укрепление 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межнационального и межконфессионального</w:t>
      </w:r>
      <w:r w:rsidR="0045736E" w:rsidRPr="00F839C8">
        <w:rPr>
          <w:rFonts w:ascii="Liberation Serif" w:hAnsi="Liberation Serif"/>
        </w:rPr>
        <w:t xml:space="preserve"> согласия</w:t>
      </w:r>
      <w:r w:rsidRPr="00F839C8">
        <w:rPr>
          <w:rFonts w:ascii="Liberation Serif" w:hAnsi="Liberation Serif"/>
        </w:rPr>
        <w:t xml:space="preserve"> 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в Каменск-Уральском городском округе на 2020 – 2026 годы»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  <w:b/>
        </w:rPr>
      </w:pP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  <w:b/>
        </w:rPr>
      </w:pPr>
    </w:p>
    <w:p w:rsidR="008B6F5B" w:rsidRPr="00F839C8" w:rsidRDefault="008B6F5B" w:rsidP="008B6F5B">
      <w:pPr>
        <w:tabs>
          <w:tab w:val="left" w:pos="4253"/>
        </w:tabs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ЦЕЛИ, ЗАДАЧИ И ЦЕЛЕВЫЕ ПОКАЗАТЕЛИ 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реализации  подпрограммы «Профилактика экстремизма, укрепление межнационального и межконфессионального согласия 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в Каменск-Уральском городском округе на 2020 – 2026 годы»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5139"/>
        <w:gridCol w:w="1293"/>
        <w:gridCol w:w="884"/>
        <w:gridCol w:w="884"/>
        <w:gridCol w:w="124"/>
        <w:gridCol w:w="884"/>
        <w:gridCol w:w="881"/>
        <w:gridCol w:w="928"/>
        <w:gridCol w:w="840"/>
        <w:gridCol w:w="887"/>
        <w:gridCol w:w="2186"/>
      </w:tblGrid>
      <w:tr w:rsidR="008B6F5B" w:rsidRPr="00F839C8" w:rsidTr="00EB7E2A">
        <w:tc>
          <w:tcPr>
            <w:tcW w:w="288" w:type="pct"/>
            <w:vMerge w:val="restar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№ строки</w:t>
            </w:r>
          </w:p>
        </w:tc>
        <w:tc>
          <w:tcPr>
            <w:tcW w:w="1622" w:type="pct"/>
            <w:vMerge w:val="restar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408" w:type="pct"/>
            <w:vMerge w:val="restar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92" w:type="pct"/>
            <w:gridSpan w:val="8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Источник значения</w:t>
            </w:r>
          </w:p>
        </w:tc>
      </w:tr>
      <w:tr w:rsidR="008B6F5B" w:rsidRPr="00F839C8" w:rsidTr="00EB7E2A">
        <w:tc>
          <w:tcPr>
            <w:tcW w:w="288" w:type="pct"/>
            <w:vMerge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2020 год</w:t>
            </w:r>
          </w:p>
        </w:tc>
        <w:tc>
          <w:tcPr>
            <w:tcW w:w="318" w:type="pct"/>
            <w:gridSpan w:val="2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7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93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265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2025 год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2026 год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</w:t>
            </w:r>
          </w:p>
        </w:tc>
        <w:tc>
          <w:tcPr>
            <w:tcW w:w="1622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7</w:t>
            </w:r>
          </w:p>
        </w:tc>
        <w:tc>
          <w:tcPr>
            <w:tcW w:w="293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10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11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</w:t>
            </w:r>
          </w:p>
        </w:tc>
        <w:tc>
          <w:tcPr>
            <w:tcW w:w="4712" w:type="pct"/>
            <w:gridSpan w:val="11"/>
          </w:tcPr>
          <w:p w:rsidR="008B6F5B" w:rsidRPr="00F839C8" w:rsidRDefault="008B6F5B" w:rsidP="00F5541A">
            <w:pPr>
              <w:pStyle w:val="ConsPlusTitle"/>
              <w:spacing w:after="160"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Цель. Участие в профилактике экстремизма, </w:t>
            </w:r>
            <w:proofErr w:type="spellStart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этноконфессиональных</w:t>
            </w:r>
            <w:proofErr w:type="spellEnd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 конфликтов,  обеспечение  гражданского и межнационального согласия, национально-культурного развития народов России, проживающих на территории </w:t>
            </w:r>
            <w:r w:rsidR="00F5541A" w:rsidRPr="00F839C8">
              <w:rPr>
                <w:rFonts w:ascii="Liberation Serif" w:hAnsi="Liberation Serif"/>
                <w:b w:val="0"/>
                <w:sz w:val="24"/>
                <w:szCs w:val="24"/>
              </w:rPr>
              <w:t>Каменск-Уральского городского округа</w:t>
            </w: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, социальной и культурной адаптации мигрантов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</w:t>
            </w:r>
          </w:p>
        </w:tc>
        <w:tc>
          <w:tcPr>
            <w:tcW w:w="4712" w:type="pct"/>
            <w:gridSpan w:val="11"/>
          </w:tcPr>
          <w:p w:rsidR="008B6F5B" w:rsidRPr="00F839C8" w:rsidRDefault="008B6F5B" w:rsidP="00756ADA">
            <w:pPr>
              <w:pStyle w:val="ConsPlusNormal"/>
              <w:spacing w:after="160" w:line="240" w:lineRule="exact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 xml:space="preserve">Задача 1. Формирование у населения </w:t>
            </w:r>
            <w:r w:rsidR="0045736E" w:rsidRPr="00F839C8">
              <w:rPr>
                <w:rFonts w:ascii="Liberation Serif" w:hAnsi="Liberation Serif"/>
                <w:szCs w:val="24"/>
              </w:rPr>
              <w:t>Каменск-Уральского городского округа</w:t>
            </w:r>
            <w:r w:rsidRPr="00F839C8">
              <w:rPr>
                <w:rFonts w:ascii="Liberation Serif" w:hAnsi="Liberation Serif"/>
                <w:szCs w:val="24"/>
              </w:rPr>
              <w:t xml:space="preserve"> толерантного отношения к представителям разных национальностей и вероисповеданий, неприятия идеологии экстремизма 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</w:t>
            </w:r>
          </w:p>
        </w:tc>
        <w:tc>
          <w:tcPr>
            <w:tcW w:w="1622" w:type="pct"/>
          </w:tcPr>
          <w:p w:rsidR="0045736E" w:rsidRPr="00F839C8" w:rsidRDefault="0045736E" w:rsidP="00756ADA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Целевой показатель 1</w:t>
            </w:r>
          </w:p>
          <w:p w:rsidR="008B6F5B" w:rsidRPr="00F839C8" w:rsidRDefault="008B6F5B" w:rsidP="00756ADA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участников конкурсов, мероприятий, направленных на формирование толерантного отношения к представителям разных национальностей и вероисповеданий, неприятия идеологии экстремизма  </w:t>
            </w:r>
          </w:p>
        </w:tc>
        <w:tc>
          <w:tcPr>
            <w:tcW w:w="40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275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318" w:type="pct"/>
            <w:gridSpan w:val="2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7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93" w:type="pct"/>
          </w:tcPr>
          <w:p w:rsidR="008B6F5B" w:rsidRPr="00F839C8" w:rsidRDefault="00190818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215</w:t>
            </w:r>
          </w:p>
        </w:tc>
        <w:tc>
          <w:tcPr>
            <w:tcW w:w="265" w:type="pct"/>
          </w:tcPr>
          <w:p w:rsidR="008B6F5B" w:rsidRPr="00F839C8" w:rsidRDefault="00190818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220</w:t>
            </w:r>
          </w:p>
        </w:tc>
        <w:tc>
          <w:tcPr>
            <w:tcW w:w="279" w:type="pct"/>
          </w:tcPr>
          <w:p w:rsidR="008B6F5B" w:rsidRPr="00F839C8" w:rsidRDefault="00190818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220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Листы регистрации участников мероприятий, протоколы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4</w:t>
            </w:r>
          </w:p>
        </w:tc>
        <w:tc>
          <w:tcPr>
            <w:tcW w:w="1622" w:type="pct"/>
          </w:tcPr>
          <w:p w:rsidR="0045736E" w:rsidRPr="00F839C8" w:rsidRDefault="0045736E" w:rsidP="0045736E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Целевой показатель 2</w:t>
            </w:r>
          </w:p>
          <w:p w:rsidR="008B6F5B" w:rsidRPr="00F839C8" w:rsidRDefault="008B6F5B" w:rsidP="0045736E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изготовленной и размещенной на территории </w:t>
            </w:r>
            <w:r w:rsidR="0045736E" w:rsidRPr="00F839C8">
              <w:rPr>
                <w:rFonts w:ascii="Liberation Serif" w:hAnsi="Liberation Serif"/>
                <w:b w:val="0"/>
                <w:sz w:val="24"/>
                <w:szCs w:val="24"/>
              </w:rPr>
              <w:t>Каменск-Уральского городского округа</w:t>
            </w: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 социальной рекламы, печатной продукции (баннеров, листовок, брошюр и др.), </w:t>
            </w: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направленной на распространение идей патриотизма, межнационального согласия, профилактику экстремизма, социальную адаптацию мигрантов</w:t>
            </w:r>
          </w:p>
        </w:tc>
        <w:tc>
          <w:tcPr>
            <w:tcW w:w="408" w:type="pct"/>
          </w:tcPr>
          <w:p w:rsidR="008B6F5B" w:rsidRPr="00F839C8" w:rsidRDefault="008B6F5B" w:rsidP="00756ADA">
            <w:pPr>
              <w:pStyle w:val="ConsPlusTitle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Брошю</w:t>
            </w:r>
            <w:proofErr w:type="spellEnd"/>
          </w:p>
          <w:p w:rsidR="008B6F5B" w:rsidRPr="00F839C8" w:rsidRDefault="008B6F5B" w:rsidP="00756ADA">
            <w:pPr>
              <w:pStyle w:val="ConsPlusTitle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ры</w:t>
            </w:r>
            <w:proofErr w:type="spellEnd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/экз.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130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130</w:t>
            </w:r>
          </w:p>
        </w:tc>
        <w:tc>
          <w:tcPr>
            <w:tcW w:w="318" w:type="pct"/>
            <w:gridSpan w:val="2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7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93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65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Акты выполненных работ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pct"/>
            <w:gridSpan w:val="11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Задача 2. Повышение профессиональных компетенций специалистов </w:t>
            </w:r>
            <w:r w:rsidR="0045736E"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Каменск-Уральского городского округа </w:t>
            </w: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по вопросам профилактики экстремизма, гармонизации межнациональных и межрелигиозных отношений</w:t>
            </w:r>
          </w:p>
        </w:tc>
      </w:tr>
      <w:tr w:rsidR="008B6F5B" w:rsidRPr="00F839C8" w:rsidTr="00EB7E2A">
        <w:tc>
          <w:tcPr>
            <w:tcW w:w="28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6</w:t>
            </w:r>
          </w:p>
        </w:tc>
        <w:tc>
          <w:tcPr>
            <w:tcW w:w="1622" w:type="pct"/>
          </w:tcPr>
          <w:p w:rsidR="0045736E" w:rsidRPr="00F839C8" w:rsidRDefault="0045736E" w:rsidP="00756ADA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Целевой показатель 3</w:t>
            </w:r>
          </w:p>
          <w:p w:rsidR="008B6F5B" w:rsidRPr="00F839C8" w:rsidRDefault="008B6F5B" w:rsidP="00756ADA">
            <w:pPr>
              <w:pStyle w:val="ConsPlusTitle"/>
              <w:spacing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специалистов, прошедших </w:t>
            </w:r>
            <w:proofErr w:type="gramStart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 профилактики экстремизма, гармонизации межнациональных и межрелигиозных конфликтов</w:t>
            </w:r>
          </w:p>
        </w:tc>
        <w:tc>
          <w:tcPr>
            <w:tcW w:w="40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  <w:tc>
          <w:tcPr>
            <w:tcW w:w="318" w:type="pct"/>
            <w:gridSpan w:val="2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  <w:tc>
          <w:tcPr>
            <w:tcW w:w="265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  <w:tc>
          <w:tcPr>
            <w:tcW w:w="279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  <w:tc>
          <w:tcPr>
            <w:tcW w:w="690" w:type="pct"/>
          </w:tcPr>
          <w:p w:rsidR="008B6F5B" w:rsidRPr="00F839C8" w:rsidRDefault="008B6F5B" w:rsidP="00756ADA">
            <w:pPr>
              <w:pStyle w:val="ConsPlusTitle"/>
              <w:spacing w:after="160" w:line="240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 w:val="0"/>
                <w:sz w:val="24"/>
                <w:szCs w:val="24"/>
              </w:rPr>
              <w:t xml:space="preserve">Акты выполненных работ </w:t>
            </w:r>
          </w:p>
        </w:tc>
      </w:tr>
    </w:tbl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</w:rPr>
      </w:pP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</w:rPr>
      </w:pP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</w:rPr>
      </w:pP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lang w:val="en-US"/>
        </w:rPr>
      </w:pP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lang w:val="en-US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lang w:val="en-US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2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 xml:space="preserve">к подпрограмме «Профилактика экстремизма, укрепление 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межнационального и межконфессионального</w:t>
      </w:r>
      <w:r w:rsidR="0045736E" w:rsidRPr="00F839C8">
        <w:rPr>
          <w:rFonts w:ascii="Liberation Serif" w:hAnsi="Liberation Serif"/>
        </w:rPr>
        <w:t xml:space="preserve"> согласия</w:t>
      </w:r>
      <w:r w:rsidRPr="00F839C8">
        <w:rPr>
          <w:rFonts w:ascii="Liberation Serif" w:hAnsi="Liberation Serif"/>
        </w:rPr>
        <w:t xml:space="preserve"> </w:t>
      </w:r>
    </w:p>
    <w:p w:rsidR="008B6F5B" w:rsidRPr="00F839C8" w:rsidRDefault="008B6F5B" w:rsidP="008B6F5B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в Каменск-Уральском городском округе на 2020 – 2026 годы»</w:t>
      </w:r>
    </w:p>
    <w:p w:rsidR="008B6F5B" w:rsidRPr="00F839C8" w:rsidRDefault="008B6F5B" w:rsidP="008B6F5B">
      <w:pPr>
        <w:pStyle w:val="ConsPlusNormal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</w:t>
      </w:r>
      <w:r w:rsidRPr="00F839C8">
        <w:rPr>
          <w:rFonts w:ascii="Liberation Serif" w:hAnsi="Liberation Serif"/>
          <w:sz w:val="28"/>
          <w:szCs w:val="28"/>
        </w:rPr>
        <w:br/>
        <w:t xml:space="preserve">подпрограммы «Профилактика экстремизма, укрепление межнационального и межконфессионального согласия </w:t>
      </w:r>
    </w:p>
    <w:p w:rsidR="008B6F5B" w:rsidRPr="00F839C8" w:rsidRDefault="008B6F5B" w:rsidP="008B6F5B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в Каменск-Уральском городском округе на 2020 – 2026 годы»</w:t>
      </w:r>
    </w:p>
    <w:p w:rsidR="008B6F5B" w:rsidRPr="00F839C8" w:rsidRDefault="008B6F5B" w:rsidP="008B6F5B">
      <w:pPr>
        <w:pStyle w:val="ConsPlusNormal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08"/>
        <w:gridCol w:w="1276"/>
        <w:gridCol w:w="1138"/>
        <w:gridCol w:w="1139"/>
        <w:gridCol w:w="1141"/>
        <w:gridCol w:w="1125"/>
        <w:gridCol w:w="7"/>
        <w:gridCol w:w="1126"/>
        <w:gridCol w:w="9"/>
        <w:gridCol w:w="1124"/>
        <w:gridCol w:w="14"/>
        <w:gridCol w:w="1119"/>
        <w:gridCol w:w="7"/>
        <w:gridCol w:w="1694"/>
      </w:tblGrid>
      <w:tr w:rsidR="008B6F5B" w:rsidRPr="00F839C8" w:rsidTr="00756ADA">
        <w:trPr>
          <w:trHeight w:val="675"/>
        </w:trPr>
        <w:tc>
          <w:tcPr>
            <w:tcW w:w="709" w:type="dxa"/>
            <w:vMerge w:val="restart"/>
          </w:tcPr>
          <w:p w:rsidR="008B6F5B" w:rsidRPr="00F839C8" w:rsidRDefault="008B6F5B" w:rsidP="00756ADA">
            <w:pPr>
              <w:suppressAutoHyphens/>
              <w:ind w:left="-93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108" w:type="dxa"/>
            <w:vMerge w:val="restart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/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218" w:type="dxa"/>
            <w:gridSpan w:val="11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701" w:type="dxa"/>
            <w:gridSpan w:val="2"/>
            <w:vMerge w:val="restart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8B6F5B" w:rsidRPr="00F839C8" w:rsidTr="00756ADA">
        <w:trPr>
          <w:trHeight w:val="945"/>
        </w:trPr>
        <w:tc>
          <w:tcPr>
            <w:tcW w:w="709" w:type="dxa"/>
            <w:vMerge/>
          </w:tcPr>
          <w:p w:rsidR="008B6F5B" w:rsidRPr="00F839C8" w:rsidRDefault="008B6F5B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B6F5B" w:rsidRPr="00F839C8" w:rsidRDefault="008B6F5B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9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41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25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gridSpan w:val="2"/>
            <w:vMerge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6F5B" w:rsidRPr="00F839C8" w:rsidTr="00756ADA">
        <w:trPr>
          <w:trHeight w:val="228"/>
        </w:trPr>
        <w:tc>
          <w:tcPr>
            <w:tcW w:w="709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08" w:type="dxa"/>
            <w:vAlign w:val="center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8B6F5B" w:rsidRPr="00F839C8" w:rsidTr="00756AD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Всего по муниципальной программе, 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1371,1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6F5B" w:rsidRPr="00F839C8" w:rsidTr="009928D8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B" w:rsidRPr="00F839C8" w:rsidRDefault="008B6F5B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1371,1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5B" w:rsidRPr="00F839C8" w:rsidRDefault="008B6F5B" w:rsidP="009928D8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6F5B" w:rsidRPr="00F839C8" w:rsidTr="008B6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7"/>
        </w:trPr>
        <w:tc>
          <w:tcPr>
            <w:tcW w:w="709" w:type="dxa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333" w:type="dxa"/>
            <w:gridSpan w:val="13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outlineLvl w:val="3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Прочие нужды</w:t>
            </w:r>
          </w:p>
        </w:tc>
        <w:tc>
          <w:tcPr>
            <w:tcW w:w="1694" w:type="dxa"/>
          </w:tcPr>
          <w:p w:rsidR="008B6F5B" w:rsidRPr="00F839C8" w:rsidRDefault="008B6F5B" w:rsidP="00756ADA">
            <w:pPr>
              <w:pStyle w:val="ConsPlusNormal"/>
              <w:jc w:val="center"/>
              <w:outlineLvl w:val="3"/>
              <w:rPr>
                <w:rFonts w:ascii="Liberation Serif" w:hAnsi="Liberation Serif"/>
                <w:szCs w:val="24"/>
              </w:rPr>
            </w:pPr>
          </w:p>
        </w:tc>
      </w:tr>
      <w:tr w:rsidR="008B6F5B" w:rsidRPr="00F839C8" w:rsidTr="009928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7"/>
        </w:trPr>
        <w:tc>
          <w:tcPr>
            <w:tcW w:w="709" w:type="dxa"/>
            <w:vMerge w:val="restart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108" w:type="dxa"/>
            <w:vAlign w:val="bottom"/>
          </w:tcPr>
          <w:p w:rsidR="008B6F5B" w:rsidRPr="00F839C8" w:rsidRDefault="008B6F5B" w:rsidP="009928D8">
            <w:pPr>
              <w:pStyle w:val="ConsPlusNormal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Всего по прочим нуждам, в т.ч.: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1371,1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171,1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9928D8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6F5B" w:rsidRPr="00F839C8" w:rsidTr="009928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8B6F5B" w:rsidRPr="00F839C8" w:rsidRDefault="008B6F5B" w:rsidP="009928D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1371,1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9928D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171,1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9928D8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9928D8">
            <w:pPr>
              <w:jc w:val="center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6F5B" w:rsidRPr="00F839C8" w:rsidTr="00756AD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lastRenderedPageBreak/>
              <w:t>3</w:t>
            </w:r>
          </w:p>
        </w:tc>
        <w:tc>
          <w:tcPr>
            <w:tcW w:w="4108" w:type="dxa"/>
            <w:tcBorders>
              <w:left w:val="single" w:sz="4" w:space="0" w:color="auto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Организация проведения конкурсов, мероприятий, направленных на формирование толерантного отношения к представителям разных национальностей и вероисповеданий, неприятия идеологии экстремизма, в т.ч.: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969,7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99,7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170,0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170,0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170,0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120,0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120,0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120,0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8B6F5B" w:rsidRPr="00F839C8" w:rsidTr="008B6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8B6F5B" w:rsidRPr="00F839C8" w:rsidRDefault="008B6F5B" w:rsidP="00756AD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969,7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99,7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170,0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170,0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170,0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120,0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120,0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120,0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8B6F5B" w:rsidRPr="00F839C8" w:rsidTr="00756AD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4108" w:type="dxa"/>
          </w:tcPr>
          <w:p w:rsidR="008B6F5B" w:rsidRPr="00F839C8" w:rsidRDefault="008B6F5B" w:rsidP="00756AD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Организация изготовления и размещения на территории муниципального образования социальной рекламы, печатной продукции (баннеров, листовок, брошюр и др.), направленной на распространение идей патриотизма, межнационального согласия, профилактику экстремизма, социальную адаптацию мигрантов, в т.ч.: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202,9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22,9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30,0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8B6F5B" w:rsidRPr="00F839C8" w:rsidTr="00756ADA">
        <w:tblPrEx>
          <w:tblBorders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  <w:tcBorders>
              <w:bottom w:val="nil"/>
            </w:tcBorders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202,9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22,9</w:t>
            </w:r>
          </w:p>
        </w:tc>
        <w:tc>
          <w:tcPr>
            <w:tcW w:w="1139" w:type="dxa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141" w:type="dxa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138" w:type="dxa"/>
            <w:gridSpan w:val="2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126" w:type="dxa"/>
            <w:gridSpan w:val="2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30,0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8B6F5B" w:rsidRPr="00F839C8" w:rsidTr="00756AD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 w:val="restart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4108" w:type="dxa"/>
          </w:tcPr>
          <w:p w:rsidR="008B6F5B" w:rsidRPr="00F839C8" w:rsidRDefault="008B6F5B" w:rsidP="00756AD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Организация образовательных мероприятий (учебно-методических семинаров, курсов повышения квалификации и др.) по вопросам профилактики экстремизма, гармонизации межнациональных и межрелигиозных конфликтов, в т.ч.: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198,5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48,5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50,0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50,0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b/>
                <w:szCs w:val="24"/>
              </w:rPr>
            </w:pPr>
            <w:r w:rsidRPr="00F839C8">
              <w:rPr>
                <w:rFonts w:ascii="Liberation Serif" w:hAnsi="Liberation Serif"/>
                <w:b/>
                <w:szCs w:val="24"/>
              </w:rPr>
              <w:t>50,0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6</w:t>
            </w:r>
          </w:p>
        </w:tc>
      </w:tr>
      <w:tr w:rsidR="008B6F5B" w:rsidRPr="00F839C8" w:rsidTr="00756AD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:rsidR="008B6F5B" w:rsidRPr="00F839C8" w:rsidRDefault="008B6F5B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8" w:type="dxa"/>
          </w:tcPr>
          <w:p w:rsidR="008B6F5B" w:rsidRPr="00F839C8" w:rsidRDefault="008B6F5B" w:rsidP="00756AD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198,5</w:t>
            </w:r>
          </w:p>
        </w:tc>
        <w:tc>
          <w:tcPr>
            <w:tcW w:w="1138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48,5</w:t>
            </w:r>
          </w:p>
        </w:tc>
        <w:tc>
          <w:tcPr>
            <w:tcW w:w="1139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141" w:type="dxa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132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50,0</w:t>
            </w:r>
          </w:p>
        </w:tc>
        <w:tc>
          <w:tcPr>
            <w:tcW w:w="1138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50,0</w:t>
            </w:r>
          </w:p>
        </w:tc>
        <w:tc>
          <w:tcPr>
            <w:tcW w:w="1126" w:type="dxa"/>
            <w:gridSpan w:val="2"/>
            <w:vAlign w:val="bottom"/>
          </w:tcPr>
          <w:p w:rsidR="008B6F5B" w:rsidRPr="00F839C8" w:rsidRDefault="008B6F5B" w:rsidP="00756ADA">
            <w:pPr>
              <w:pStyle w:val="ConsPlusNormal"/>
              <w:jc w:val="right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50,0</w:t>
            </w:r>
          </w:p>
        </w:tc>
        <w:tc>
          <w:tcPr>
            <w:tcW w:w="1694" w:type="dxa"/>
            <w:vAlign w:val="bottom"/>
          </w:tcPr>
          <w:p w:rsidR="008B6F5B" w:rsidRPr="00F839C8" w:rsidRDefault="008B6F5B" w:rsidP="00756AD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F839C8">
              <w:rPr>
                <w:rFonts w:ascii="Liberation Serif" w:hAnsi="Liberation Serif"/>
                <w:szCs w:val="24"/>
              </w:rPr>
              <w:t>Х</w:t>
            </w:r>
          </w:p>
        </w:tc>
      </w:tr>
    </w:tbl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5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2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подпрограмме «Обеспечение комплектования, учета, 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хранения и использования архивных документов, 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F839C8">
        <w:rPr>
          <w:rFonts w:ascii="Liberation Serif" w:hAnsi="Liberation Serif"/>
          <w:sz w:val="28"/>
          <w:szCs w:val="28"/>
        </w:rPr>
        <w:t>находящихся</w:t>
      </w:r>
      <w:proofErr w:type="gramEnd"/>
      <w:r w:rsidRPr="00F839C8">
        <w:rPr>
          <w:rFonts w:ascii="Liberation Serif" w:hAnsi="Liberation Serif"/>
          <w:sz w:val="28"/>
          <w:szCs w:val="28"/>
        </w:rPr>
        <w:t xml:space="preserve"> в МКУ «</w:t>
      </w:r>
      <w:r w:rsidRPr="00F839C8">
        <w:rPr>
          <w:rFonts w:ascii="Liberation Serif" w:hAnsi="Liberation Serif" w:cs="Liberation Serif"/>
          <w:sz w:val="28"/>
          <w:szCs w:val="28"/>
        </w:rPr>
        <w:t xml:space="preserve">Архив Каменск-Уральского </w:t>
      </w:r>
    </w:p>
    <w:p w:rsidR="007161E0" w:rsidRPr="00F839C8" w:rsidRDefault="007161E0" w:rsidP="007161E0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839C8">
        <w:rPr>
          <w:rFonts w:ascii="Liberation Serif" w:hAnsi="Liberation Serif"/>
          <w:sz w:val="28"/>
          <w:szCs w:val="28"/>
        </w:rPr>
        <w:t>», на 2020 – 2026 годы»</w:t>
      </w:r>
    </w:p>
    <w:p w:rsidR="007161E0" w:rsidRPr="00F839C8" w:rsidRDefault="007161E0" w:rsidP="007161E0">
      <w:pPr>
        <w:pStyle w:val="ConsPlusNormal"/>
        <w:widowControl/>
        <w:suppressAutoHyphens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jc w:val="center"/>
        <w:rPr>
          <w:rFonts w:ascii="Liberation Serif" w:hAnsi="Liberation Serif"/>
          <w:bCs/>
          <w:sz w:val="28"/>
          <w:szCs w:val="28"/>
        </w:rPr>
      </w:pPr>
      <w:r w:rsidRPr="00F839C8">
        <w:rPr>
          <w:rFonts w:ascii="Liberation Serif" w:hAnsi="Liberation Serif"/>
          <w:bCs/>
          <w:sz w:val="28"/>
          <w:szCs w:val="28"/>
        </w:rPr>
        <w:t xml:space="preserve">ПЛАН МЕРОПРИЯТИЙ </w:t>
      </w:r>
      <w:r w:rsidRPr="00F839C8">
        <w:rPr>
          <w:rFonts w:ascii="Liberation Serif" w:hAnsi="Liberation Serif"/>
          <w:bCs/>
          <w:sz w:val="28"/>
          <w:szCs w:val="28"/>
        </w:rPr>
        <w:br/>
        <w:t xml:space="preserve">по выполнению подпрограммы «Обеспечение комплектования, учета, хранения и использования архивных документов, </w:t>
      </w:r>
      <w:r w:rsidRPr="00F839C8">
        <w:rPr>
          <w:rFonts w:ascii="Liberation Serif" w:hAnsi="Liberation Serif"/>
          <w:bCs/>
          <w:sz w:val="28"/>
          <w:szCs w:val="28"/>
        </w:rPr>
        <w:br/>
        <w:t>находящихся в МКУ «</w:t>
      </w:r>
      <w:r w:rsidRPr="00F839C8">
        <w:rPr>
          <w:rFonts w:ascii="Liberation Serif" w:hAnsi="Liberation Serif" w:cs="Liberation Serif"/>
          <w:sz w:val="28"/>
          <w:szCs w:val="28"/>
        </w:rPr>
        <w:t>Архив Каменск-Уральского городского округа</w:t>
      </w:r>
      <w:r w:rsidRPr="00F839C8">
        <w:rPr>
          <w:rFonts w:ascii="Liberation Serif" w:hAnsi="Liberation Serif"/>
          <w:bCs/>
          <w:sz w:val="28"/>
          <w:szCs w:val="28"/>
        </w:rPr>
        <w:t>», на 2020 – 2026 годы»</w:t>
      </w:r>
    </w:p>
    <w:p w:rsidR="007161E0" w:rsidRPr="00F839C8" w:rsidRDefault="007161E0" w:rsidP="007161E0">
      <w:pPr>
        <w:jc w:val="center"/>
        <w:rPr>
          <w:rFonts w:ascii="Liberation Serif" w:hAnsi="Liberation Serif"/>
          <w:bCs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276"/>
        <w:gridCol w:w="1134"/>
        <w:gridCol w:w="1134"/>
        <w:gridCol w:w="1134"/>
        <w:gridCol w:w="8"/>
        <w:gridCol w:w="1126"/>
        <w:gridCol w:w="1134"/>
        <w:gridCol w:w="1134"/>
        <w:gridCol w:w="1134"/>
        <w:gridCol w:w="1701"/>
      </w:tblGrid>
      <w:tr w:rsidR="007161E0" w:rsidRPr="00F839C8" w:rsidTr="00756ADA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suppressAutoHyphens/>
              <w:ind w:left="-93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/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161E0" w:rsidRPr="00F839C8" w:rsidTr="00756ADA">
        <w:trPr>
          <w:trHeight w:val="945"/>
        </w:trPr>
        <w:tc>
          <w:tcPr>
            <w:tcW w:w="709" w:type="dxa"/>
            <w:vMerge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gridSpan w:val="2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26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Merge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 w:val="restart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подпрограмме, в т.ч.: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58387,4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7740,0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8172,1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8252,1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8319,1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719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1624,0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1689,0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1756,0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46668,4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6190,0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6548,1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25" w:type="dxa"/>
            <w:gridSpan w:val="10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701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 w:val="restart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58387,4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7740,0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8172,1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8252,1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8319,1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8634,7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719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1624,0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1689,0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1756,0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46668,4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6190,0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6548,1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26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6563,1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134" w:type="dxa"/>
            <w:vAlign w:val="bottom"/>
          </w:tcPr>
          <w:p w:rsidR="008B011A" w:rsidRPr="00F839C8" w:rsidRDefault="008B011A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6934,7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 w:val="restart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Осуществление муниципальных полномочий по хранению, комплектованию, учету и использованию архивных документов, в т.ч.:</w:t>
            </w:r>
          </w:p>
        </w:tc>
        <w:tc>
          <w:tcPr>
            <w:tcW w:w="1276" w:type="dxa"/>
            <w:vAlign w:val="bottom"/>
          </w:tcPr>
          <w:p w:rsidR="007161E0" w:rsidRPr="00F839C8" w:rsidRDefault="008B011A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46563,4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6175,0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6533,1</w:t>
            </w:r>
          </w:p>
        </w:tc>
        <w:tc>
          <w:tcPr>
            <w:tcW w:w="1142" w:type="dxa"/>
            <w:gridSpan w:val="2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6548,1</w:t>
            </w:r>
          </w:p>
        </w:tc>
        <w:tc>
          <w:tcPr>
            <w:tcW w:w="112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6548,1</w:t>
            </w:r>
          </w:p>
        </w:tc>
        <w:tc>
          <w:tcPr>
            <w:tcW w:w="1134" w:type="dxa"/>
            <w:vAlign w:val="bottom"/>
          </w:tcPr>
          <w:p w:rsidR="007161E0" w:rsidRPr="00F839C8" w:rsidRDefault="008B011A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6919,7</w:t>
            </w:r>
          </w:p>
        </w:tc>
        <w:tc>
          <w:tcPr>
            <w:tcW w:w="1134" w:type="dxa"/>
            <w:vAlign w:val="bottom"/>
          </w:tcPr>
          <w:p w:rsidR="007161E0" w:rsidRPr="00F839C8" w:rsidRDefault="008B011A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6919,7</w:t>
            </w:r>
          </w:p>
        </w:tc>
        <w:tc>
          <w:tcPr>
            <w:tcW w:w="1134" w:type="dxa"/>
            <w:vAlign w:val="bottom"/>
          </w:tcPr>
          <w:p w:rsidR="007161E0" w:rsidRPr="00F839C8" w:rsidRDefault="008B011A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6919,7</w:t>
            </w:r>
          </w:p>
        </w:tc>
        <w:tc>
          <w:tcPr>
            <w:tcW w:w="1701" w:type="dxa"/>
            <w:vAlign w:val="bottom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4; 5; 10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46563,4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6175,0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6533,1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6548,1</w:t>
            </w:r>
          </w:p>
        </w:tc>
        <w:tc>
          <w:tcPr>
            <w:tcW w:w="1126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6548,1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6919,7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6919,7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6919,7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 w:val="restart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Мероприятия, направленные на развитие, создание информационно-технологической инфраструктуры для перехода на оказание услуг в электронном виде, в т.ч.:</w:t>
            </w:r>
          </w:p>
        </w:tc>
        <w:tc>
          <w:tcPr>
            <w:tcW w:w="127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2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bottom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2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 w:val="restart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Создание условий для сохранности документов Архивного фонда Российской Федерации, находящихся на хранении в муниципальном архиве, предотвращение их утраты, в т.ч.:</w:t>
            </w:r>
          </w:p>
        </w:tc>
        <w:tc>
          <w:tcPr>
            <w:tcW w:w="127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42" w:type="dxa"/>
            <w:gridSpan w:val="2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2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vAlign w:val="bottom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7; 9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42" w:type="dxa"/>
            <w:gridSpan w:val="2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26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8"/>
        </w:trPr>
        <w:tc>
          <w:tcPr>
            <w:tcW w:w="709" w:type="dxa"/>
            <w:vMerge w:val="restart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161E0" w:rsidRPr="00F839C8" w:rsidRDefault="007161E0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 т.ч.:</w:t>
            </w:r>
          </w:p>
        </w:tc>
        <w:tc>
          <w:tcPr>
            <w:tcW w:w="1276" w:type="dxa"/>
            <w:vAlign w:val="bottom"/>
          </w:tcPr>
          <w:p w:rsidR="007161E0" w:rsidRPr="00F839C8" w:rsidRDefault="007161E0" w:rsidP="008B011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B011A">
              <w:rPr>
                <w:rFonts w:ascii="Liberation Serif" w:hAnsi="Liberation Serif"/>
                <w:b/>
                <w:sz w:val="24"/>
                <w:szCs w:val="24"/>
              </w:rPr>
              <w:t>719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F839C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1624,0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756ADA">
            <w:pPr>
              <w:suppressAutoHyphens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1689,0</w:t>
            </w:r>
          </w:p>
        </w:tc>
        <w:tc>
          <w:tcPr>
            <w:tcW w:w="1134" w:type="dxa"/>
            <w:gridSpan w:val="2"/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1756,0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8B011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  <w:r w:rsidR="008B011A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8B011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  <w:r w:rsidR="008B011A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7161E0" w:rsidRPr="00F839C8" w:rsidRDefault="007161E0" w:rsidP="008B011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  <w:r w:rsidR="008B011A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7161E0" w:rsidRPr="00F839C8" w:rsidRDefault="007161E0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8B011A" w:rsidRPr="00F839C8" w:rsidTr="00756ADA">
        <w:trPr>
          <w:trHeight w:val="228"/>
        </w:trPr>
        <w:tc>
          <w:tcPr>
            <w:tcW w:w="709" w:type="dxa"/>
            <w:vMerge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011A" w:rsidRPr="00F839C8" w:rsidRDefault="008B011A" w:rsidP="00756ADA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B011A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8B011A">
              <w:rPr>
                <w:rFonts w:ascii="Liberation Serif" w:hAnsi="Liberation Serif"/>
                <w:sz w:val="24"/>
                <w:szCs w:val="24"/>
              </w:rPr>
              <w:t>1719,</w:t>
            </w:r>
            <w:r w:rsidRPr="008B011A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1624,0</w:t>
            </w:r>
          </w:p>
        </w:tc>
        <w:tc>
          <w:tcPr>
            <w:tcW w:w="1142" w:type="dxa"/>
            <w:gridSpan w:val="2"/>
            <w:vAlign w:val="bottom"/>
          </w:tcPr>
          <w:p w:rsidR="008B011A" w:rsidRPr="008B011A" w:rsidRDefault="008B011A" w:rsidP="00D21D68">
            <w:pPr>
              <w:suppressAutoHyphens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1689,0</w:t>
            </w:r>
          </w:p>
        </w:tc>
        <w:tc>
          <w:tcPr>
            <w:tcW w:w="1126" w:type="dxa"/>
            <w:vAlign w:val="bottom"/>
          </w:tcPr>
          <w:p w:rsidR="008B011A" w:rsidRPr="008B011A" w:rsidRDefault="008B011A" w:rsidP="00D21D68">
            <w:pPr>
              <w:jc w:val="right"/>
              <w:rPr>
                <w:rFonts w:ascii="Liberation Serif" w:hAnsi="Liberation Serif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1756,0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jc w:val="right"/>
              <w:rPr>
                <w:rFonts w:ascii="Liberation Serif" w:hAnsi="Liberation Serif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jc w:val="right"/>
              <w:rPr>
                <w:rFonts w:ascii="Liberation Serif" w:hAnsi="Liberation Serif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vAlign w:val="bottom"/>
          </w:tcPr>
          <w:p w:rsidR="008B011A" w:rsidRPr="008B011A" w:rsidRDefault="008B011A" w:rsidP="00D21D68">
            <w:pPr>
              <w:jc w:val="right"/>
              <w:rPr>
                <w:rFonts w:ascii="Liberation Serif" w:hAnsi="Liberation Serif"/>
              </w:rPr>
            </w:pPr>
            <w:r w:rsidRPr="008B011A">
              <w:rPr>
                <w:rFonts w:ascii="Liberation Serif" w:hAnsi="Liberation Serif"/>
                <w:sz w:val="24"/>
                <w:szCs w:val="24"/>
              </w:rPr>
              <w:t>1700,0</w:t>
            </w:r>
          </w:p>
        </w:tc>
        <w:tc>
          <w:tcPr>
            <w:tcW w:w="1701" w:type="dxa"/>
          </w:tcPr>
          <w:p w:rsidR="008B011A" w:rsidRPr="00F839C8" w:rsidRDefault="008B011A" w:rsidP="00756ADA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9976F0" w:rsidRPr="00F839C8" w:rsidRDefault="009976F0" w:rsidP="00FD41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6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7161E0" w:rsidRPr="00F839C8" w:rsidRDefault="007161E0" w:rsidP="007161E0">
      <w:pPr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Приложение № 2</w:t>
      </w:r>
    </w:p>
    <w:p w:rsidR="007161E0" w:rsidRPr="00F839C8" w:rsidRDefault="007161E0" w:rsidP="007161E0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 xml:space="preserve">к подпрограмме «Реализация прочих </w:t>
      </w:r>
    </w:p>
    <w:p w:rsidR="007161E0" w:rsidRPr="00F839C8" w:rsidRDefault="007161E0" w:rsidP="007161E0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>мероприятий на 2020-2026 годы»</w:t>
      </w:r>
    </w:p>
    <w:p w:rsidR="007161E0" w:rsidRPr="00F839C8" w:rsidRDefault="007161E0" w:rsidP="007161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Подпрограмма</w:t>
      </w:r>
    </w:p>
    <w:p w:rsidR="007161E0" w:rsidRPr="00F839C8" w:rsidRDefault="007161E0" w:rsidP="007161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«Реализация прочих мероприятий на 2020– 2026 годы»</w:t>
      </w:r>
    </w:p>
    <w:p w:rsidR="007161E0" w:rsidRPr="00F839C8" w:rsidRDefault="007161E0" w:rsidP="007161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</w:rPr>
      </w:pPr>
    </w:p>
    <w:p w:rsidR="007161E0" w:rsidRPr="00F839C8" w:rsidRDefault="007161E0" w:rsidP="007161E0">
      <w:pPr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</w:t>
      </w:r>
      <w:r w:rsidRPr="00F839C8">
        <w:rPr>
          <w:rFonts w:ascii="Liberation Serif" w:hAnsi="Liberation Serif"/>
          <w:sz w:val="28"/>
          <w:szCs w:val="28"/>
        </w:rPr>
        <w:br/>
        <w:t>по выполнению подпрограммы «Реализация прочих мероприятий на 2020 – 2026 годы»</w:t>
      </w:r>
    </w:p>
    <w:p w:rsidR="007161E0" w:rsidRPr="00F839C8" w:rsidRDefault="007161E0" w:rsidP="007161E0">
      <w:pPr>
        <w:jc w:val="center"/>
        <w:rPr>
          <w:rFonts w:ascii="Liberation Serif" w:hAnsi="Liberation Serif"/>
        </w:rPr>
      </w:pPr>
    </w:p>
    <w:tbl>
      <w:tblPr>
        <w:tblW w:w="15750" w:type="dxa"/>
        <w:tblInd w:w="534" w:type="dxa"/>
        <w:tblLayout w:type="fixed"/>
        <w:tblLook w:val="04A0"/>
      </w:tblPr>
      <w:tblGrid>
        <w:gridCol w:w="749"/>
        <w:gridCol w:w="4086"/>
        <w:gridCol w:w="1276"/>
        <w:gridCol w:w="25"/>
        <w:gridCol w:w="1091"/>
        <w:gridCol w:w="18"/>
        <w:gridCol w:w="1093"/>
        <w:gridCol w:w="41"/>
        <w:gridCol w:w="1070"/>
        <w:gridCol w:w="64"/>
        <w:gridCol w:w="1134"/>
        <w:gridCol w:w="1134"/>
        <w:gridCol w:w="1134"/>
        <w:gridCol w:w="1134"/>
        <w:gridCol w:w="1701"/>
      </w:tblGrid>
      <w:tr w:rsidR="007161E0" w:rsidRPr="00F839C8" w:rsidTr="00756ADA">
        <w:trPr>
          <w:trHeight w:val="27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Наименование мероприятия /                          Источники расходов на финансирование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161E0" w:rsidRPr="00F839C8" w:rsidTr="00756ADA">
        <w:trPr>
          <w:trHeight w:val="46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>202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  <w:r w:rsidRPr="00F839C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61E0" w:rsidRPr="00F839C8" w:rsidTr="00756ADA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705AE1" w:rsidRPr="00F839C8" w:rsidTr="00756ADA">
        <w:trPr>
          <w:trHeight w:val="53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E1" w:rsidRPr="00F839C8" w:rsidRDefault="00705AE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56AD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подпрограмме,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260535,8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33691,2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38591,9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40091,9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41791,9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05AE1" w:rsidRPr="00F839C8" w:rsidTr="00756ADA">
        <w:trPr>
          <w:trHeight w:val="27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1" w:rsidRPr="00F839C8" w:rsidRDefault="00705AE1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E1" w:rsidRPr="00F839C8" w:rsidRDefault="00705AE1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05AE1" w:rsidRPr="00F839C8" w:rsidTr="00756ADA">
        <w:trPr>
          <w:trHeight w:val="27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1" w:rsidRPr="00F839C8" w:rsidRDefault="00705AE1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258602,0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33412,0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57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39830,0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E1" w:rsidRPr="00F839C8" w:rsidRDefault="00D21D68" w:rsidP="007C368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41530,0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E1" w:rsidRPr="00F839C8" w:rsidRDefault="00705AE1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7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3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  <w:r w:rsidRPr="00F839C8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21D68" w:rsidRPr="00F839C8" w:rsidTr="00756ADA">
        <w:trPr>
          <w:trHeight w:val="31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68" w:rsidRPr="00F839C8" w:rsidRDefault="00D21D6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756AD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260535,8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33691,2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35176,9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35190,2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38591,9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40091,9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41791,9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D21D68" w:rsidRPr="00F839C8" w:rsidTr="00756ADA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68" w:rsidRPr="00F839C8" w:rsidRDefault="00D21D6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68" w:rsidRPr="00F839C8" w:rsidRDefault="00D21D68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279,2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276,9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290,2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D21D68" w:rsidRPr="00F839C8" w:rsidTr="00756ADA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68" w:rsidRPr="00F839C8" w:rsidRDefault="00D21D68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258602,0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33412,0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34900,0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57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39830,0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68" w:rsidRPr="00F839C8" w:rsidRDefault="00D21D68" w:rsidP="00D21D68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41530,0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D68" w:rsidRPr="00F839C8" w:rsidRDefault="00D21D68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48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13050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C3090" w:rsidRPr="00F839C8" w:rsidTr="00756ADA">
        <w:trPr>
          <w:trHeight w:val="29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13050,0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2100,0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2500,0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2500,0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48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Приобретение офисного оборудования, вычислительной техники, запасных частей и  расходных материалов к ним.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970,0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C3090" w:rsidRPr="00F839C8" w:rsidTr="00756ADA">
        <w:trPr>
          <w:trHeight w:val="268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5799,6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489,6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970,0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970,0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44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299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350,4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350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C3090" w:rsidRPr="00F839C8" w:rsidTr="007161E0">
        <w:trPr>
          <w:trHeight w:val="244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2990,4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350,4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530,0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530,0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548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Модернизация виде</w:t>
            </w:r>
            <w:proofErr w:type="gramStart"/>
            <w:r w:rsidRPr="00F839C8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F839C8">
              <w:rPr>
                <w:rFonts w:ascii="Liberation Serif" w:hAnsi="Liberation Serif"/>
                <w:sz w:val="24"/>
                <w:szCs w:val="24"/>
              </w:rPr>
              <w:t>аудиооборудования</w:t>
            </w:r>
            <w:proofErr w:type="spellEnd"/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большого и малого залов Администрации городского округа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1260,0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1260,0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ind w:left="292" w:hanging="292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1260,0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120,0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548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Разработка, реконструкция и модернизация  информационных систем жизнеобеспечения здания Администрации городского округа (системы информационной безопасности, пожаротушения, связи и видеонаблюдения)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2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ind w:left="292" w:hanging="292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7161E0" w:rsidRPr="00F839C8">
              <w:rPr>
                <w:rFonts w:ascii="Liberation Serif" w:hAnsi="Liberation Serif"/>
                <w:bCs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498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DE21C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Реализация информационной политики </w:t>
            </w:r>
            <w:r w:rsidR="00DE21C1" w:rsidRPr="00F839C8">
              <w:rPr>
                <w:rFonts w:ascii="Liberation Serif" w:hAnsi="Liberation Serif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870,0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5,6,8</w:t>
            </w:r>
          </w:p>
        </w:tc>
      </w:tr>
      <w:tr w:rsidR="007161E0" w:rsidRPr="00F839C8" w:rsidTr="00D85221">
        <w:trPr>
          <w:trHeight w:val="227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3C3090">
              <w:rPr>
                <w:rFonts w:ascii="Liberation Serif" w:hAnsi="Liberation Serif"/>
                <w:bCs/>
                <w:sz w:val="24"/>
                <w:szCs w:val="24"/>
              </w:rPr>
              <w:t>75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870,0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900,0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900,0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3C3090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106</w:t>
            </w:r>
            <w:r w:rsidR="007161E0"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D85221">
        <w:trPr>
          <w:trHeight w:val="99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Разработка, изготовление и распространение (размещение) печатных материалов, </w:t>
            </w:r>
            <w:proofErr w:type="spellStart"/>
            <w:r w:rsidRPr="00F839C8">
              <w:rPr>
                <w:rFonts w:ascii="Liberation Serif" w:hAnsi="Liberation Serif"/>
                <w:sz w:val="24"/>
                <w:szCs w:val="24"/>
              </w:rPr>
              <w:t>имиджевой</w:t>
            </w:r>
            <w:proofErr w:type="spellEnd"/>
            <w:r w:rsidRPr="00F839C8">
              <w:rPr>
                <w:rFonts w:ascii="Liberation Serif" w:hAnsi="Liberation Serif"/>
                <w:sz w:val="24"/>
                <w:szCs w:val="24"/>
              </w:rPr>
              <w:t xml:space="preserve"> и информационной продукции, социальной рекламы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1622,0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161E0" w:rsidRPr="00F839C8" w:rsidTr="00756ADA">
        <w:trPr>
          <w:trHeight w:val="293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1622,0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62,0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260</w:t>
            </w: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78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Субсидии телевизионным СМИ на информирование населения о деятельности органов местного самоуправления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524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C3090" w:rsidRPr="00F839C8" w:rsidTr="00756ADA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3524,0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404,0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440,0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440,0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60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Организация и проведение творческих конкурсов среди граждан. Организация и проведение конкурсов профессионального мастерства СМИ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1305,0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105,0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7161E0" w:rsidRPr="00F839C8" w:rsidTr="00756ADA">
        <w:trPr>
          <w:trHeight w:val="338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1305,0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105,0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60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Организация и проведение форума «Диалог власти и местного сообщества: новая коммуникационная реальность»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299,0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299,0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343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299,0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299,0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8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Мероприятия по обеспечению </w:t>
            </w:r>
            <w:proofErr w:type="gramStart"/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 xml:space="preserve">системы безопасности здания </w:t>
            </w:r>
            <w:r w:rsidRPr="00F839C8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88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9928D8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7161E0"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750,0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28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Гарантии муниципальным служащим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05A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235700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30100,0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31200,0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31200,0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05A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705AE1">
              <w:rPr>
                <w:rFonts w:ascii="Liberation Serif" w:hAnsi="Liberation Serif"/>
                <w:b/>
                <w:bCs/>
                <w:sz w:val="24"/>
                <w:szCs w:val="24"/>
              </w:rPr>
              <w:t>20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355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370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3C3090" w:rsidRPr="00F839C8" w:rsidTr="00756ADA">
        <w:trPr>
          <w:trHeight w:val="244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235700,0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30100,0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31200,0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31200,0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38700,0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36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Организация работы с населением, благоустройство, создание и обустройство мест массового отдыха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35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342,0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C3090" w:rsidRPr="00F839C8" w:rsidTr="00756ADA">
        <w:trPr>
          <w:trHeight w:val="31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2352,0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342,0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60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Осуществление деятельности административных комиссий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05A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1927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278,2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276,1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289,3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05AE1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30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3C309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26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C3090" w:rsidRPr="00F839C8" w:rsidTr="00756ADA">
        <w:trPr>
          <w:trHeight w:val="33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1927,2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278,2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276,1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289,3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141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1,</w:t>
            </w:r>
            <w:r w:rsidR="003C309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C3090" w:rsidRPr="00F839C8" w:rsidTr="00756ADA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161E0" w:rsidRPr="00F839C8" w:rsidTr="00756ADA">
        <w:trPr>
          <w:trHeight w:val="131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E0" w:rsidRPr="00F839C8" w:rsidRDefault="007161E0" w:rsidP="00756A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Cs/>
                <w:sz w:val="24"/>
                <w:szCs w:val="24"/>
              </w:rPr>
              <w:t>Осуществление полномочий по постановке на учет и учету граждан, имеющих право на получение жилищных субсидий на приобретение или строительство жилых помещений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3C309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7161E0"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1E0" w:rsidRPr="00F839C8" w:rsidRDefault="007161E0" w:rsidP="003C30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0,</w:t>
            </w:r>
            <w:r w:rsidR="003C309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E0" w:rsidRPr="00F839C8" w:rsidRDefault="007161E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C3090" w:rsidRPr="00F839C8" w:rsidTr="00756ADA">
        <w:trPr>
          <w:trHeight w:val="30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0" w:rsidRPr="00F839C8" w:rsidRDefault="003C3090" w:rsidP="00756A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F839C8" w:rsidRDefault="003C3090" w:rsidP="00756ADA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090" w:rsidRPr="003C3090" w:rsidRDefault="003C3090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3090">
              <w:rPr>
                <w:rFonts w:ascii="Liberation Serif" w:hAnsi="Liberation Serif"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0" w:rsidRPr="00F839C8" w:rsidRDefault="003C3090" w:rsidP="00756A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161E0" w:rsidRPr="00F839C8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839C8" w:rsidRDefault="00F839C8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839C8" w:rsidRDefault="00F839C8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839C8" w:rsidRDefault="00F839C8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lastRenderedPageBreak/>
        <w:t xml:space="preserve">Приложение № 7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7161E0" w:rsidRPr="00F839C8" w:rsidRDefault="007161E0" w:rsidP="007161E0">
      <w:pPr>
        <w:pStyle w:val="ConsPlusNormal1"/>
        <w:tabs>
          <w:tab w:val="left" w:pos="3654"/>
        </w:tabs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7161E0" w:rsidRPr="00F839C8" w:rsidRDefault="007161E0" w:rsidP="007161E0">
      <w:pPr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от 30.12.2020 № </w:t>
      </w:r>
      <w:r w:rsidR="00D5039B">
        <w:rPr>
          <w:rFonts w:ascii="Liberation Serif" w:hAnsi="Liberation Serif"/>
          <w:sz w:val="28"/>
          <w:szCs w:val="28"/>
          <w:lang w:val="en-US"/>
        </w:rPr>
        <w:t>1042</w:t>
      </w:r>
      <w:r w:rsidRPr="00F839C8">
        <w:rPr>
          <w:rFonts w:ascii="Liberation Serif" w:hAnsi="Liberation Serif"/>
          <w:sz w:val="28"/>
          <w:szCs w:val="28"/>
        </w:rPr>
        <w:t xml:space="preserve">  </w:t>
      </w: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161E0" w:rsidRPr="00F839C8" w:rsidRDefault="007161E0" w:rsidP="007161E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 xml:space="preserve">Приложение </w:t>
      </w:r>
    </w:p>
    <w:p w:rsidR="007161E0" w:rsidRPr="00F839C8" w:rsidRDefault="007161E0" w:rsidP="007161E0">
      <w:pPr>
        <w:pStyle w:val="ConsPlusCell"/>
        <w:jc w:val="right"/>
        <w:rPr>
          <w:rFonts w:ascii="Liberation Serif" w:hAnsi="Liberation Serif"/>
        </w:rPr>
      </w:pPr>
      <w:r w:rsidRPr="00F839C8">
        <w:rPr>
          <w:rFonts w:ascii="Liberation Serif" w:hAnsi="Liberation Serif"/>
        </w:rPr>
        <w:t xml:space="preserve">к обеспечивающей подпрограмме </w:t>
      </w:r>
    </w:p>
    <w:p w:rsidR="007161E0" w:rsidRPr="00F839C8" w:rsidRDefault="007161E0" w:rsidP="007161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7161E0" w:rsidRDefault="007161E0" w:rsidP="007161E0">
      <w:pPr>
        <w:jc w:val="center"/>
        <w:rPr>
          <w:rFonts w:ascii="Liberation Serif" w:hAnsi="Liberation Serif"/>
          <w:sz w:val="28"/>
          <w:szCs w:val="28"/>
        </w:rPr>
      </w:pPr>
      <w:r w:rsidRPr="00F839C8">
        <w:rPr>
          <w:rFonts w:ascii="Liberation Serif" w:hAnsi="Liberation Serif"/>
          <w:sz w:val="28"/>
          <w:szCs w:val="28"/>
        </w:rPr>
        <w:t>ПЛАН МЕРОПРИЯТИЙ</w:t>
      </w:r>
      <w:r w:rsidRPr="00F839C8">
        <w:rPr>
          <w:rFonts w:ascii="Liberation Serif" w:hAnsi="Liberation Serif"/>
          <w:sz w:val="28"/>
          <w:szCs w:val="28"/>
        </w:rPr>
        <w:br/>
        <w:t>по выполнению  обеспечивающей подпрограммы</w:t>
      </w:r>
    </w:p>
    <w:p w:rsidR="00E4715E" w:rsidRDefault="00E4715E" w:rsidP="007161E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750" w:type="dxa"/>
        <w:tblInd w:w="534" w:type="dxa"/>
        <w:tblLayout w:type="fixed"/>
        <w:tblLook w:val="04A0"/>
      </w:tblPr>
      <w:tblGrid>
        <w:gridCol w:w="748"/>
        <w:gridCol w:w="408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E4715E" w:rsidRPr="00E4715E" w:rsidTr="00B704F4">
        <w:trPr>
          <w:trHeight w:val="289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15E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Наименование мероприятия /                          Источники расходов на финансирование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E4715E" w:rsidRPr="00E4715E" w:rsidTr="00B704F4">
        <w:trPr>
          <w:trHeight w:val="82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  <w:lang w:val="en-US"/>
              </w:rPr>
              <w:t>202</w:t>
            </w:r>
            <w:r w:rsidRPr="00E4715E">
              <w:rPr>
                <w:rFonts w:ascii="Liberation Serif" w:hAnsi="Liberation Serif"/>
                <w:sz w:val="24"/>
                <w:szCs w:val="24"/>
              </w:rPr>
              <w:t>5</w:t>
            </w:r>
            <w:r w:rsidRPr="00E4715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E4715E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15E" w:rsidRPr="00E4715E" w:rsidTr="00B704F4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837DE" w:rsidRPr="00E4715E" w:rsidTr="00B704F4">
        <w:trPr>
          <w:trHeight w:val="58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подпрограмме,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856067,5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133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90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121948,2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67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837DE" w:rsidRPr="00E4715E" w:rsidTr="00B704F4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856067,5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133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90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121948,2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67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4715E" w:rsidRPr="00E4715E" w:rsidTr="00B704F4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3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  <w:r w:rsidRPr="00E4715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F837DE" w:rsidRPr="00E4715E" w:rsidTr="00B704F4">
        <w:trPr>
          <w:trHeight w:val="28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856067,5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133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90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121948,2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ind w:left="-67"/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F839C8">
              <w:rPr>
                <w:rFonts w:ascii="Liberation Serif" w:hAnsi="Liberation Serif"/>
                <w:b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9C8" w:rsidRDefault="00F837DE" w:rsidP="00A1652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837DE" w:rsidRPr="00E4715E" w:rsidTr="00B704F4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856067,5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133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90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121948,2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ind w:left="-67"/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119178,2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AC1CE0" w:rsidRDefault="00F837DE" w:rsidP="00A16523">
            <w:pPr>
              <w:jc w:val="right"/>
              <w:rPr>
                <w:rFonts w:ascii="Liberation Serif" w:hAnsi="Liberation Serif"/>
              </w:rPr>
            </w:pPr>
            <w:r w:rsidRPr="00AC1CE0">
              <w:rPr>
                <w:rFonts w:ascii="Liberation Serif" w:hAnsi="Liberation Serif"/>
                <w:bCs/>
                <w:sz w:val="24"/>
                <w:szCs w:val="24"/>
              </w:rPr>
              <w:t>125400,0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4715E" w:rsidRPr="00E4715E" w:rsidTr="00B704F4">
        <w:trPr>
          <w:trHeight w:val="5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Обеспечение деятельности Администрации Каменск-Уральского</w:t>
            </w:r>
          </w:p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732312,5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102727,3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104508,4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101738,4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101738,4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F837D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837DE" w:rsidRPr="00E4715E" w:rsidTr="00B704F4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DE" w:rsidRPr="00E4715E" w:rsidRDefault="00F837DE" w:rsidP="00B704F4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732312,5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102727,3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104508,4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101738,4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101738,4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107200,0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4715E" w:rsidRPr="00E4715E" w:rsidTr="00B704F4">
        <w:trPr>
          <w:trHeight w:val="117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 xml:space="preserve">Обеспечение деятельности территориального органа Администрации Каменск-Уральского городского округа «Администрация </w:t>
            </w:r>
            <w:proofErr w:type="spellStart"/>
            <w:r w:rsidRPr="00E4715E">
              <w:rPr>
                <w:rFonts w:ascii="Liberation Serif" w:hAnsi="Liberation Serif"/>
                <w:sz w:val="24"/>
                <w:szCs w:val="24"/>
              </w:rPr>
              <w:t>Синарского</w:t>
            </w:r>
            <w:proofErr w:type="spellEnd"/>
            <w:r w:rsidRPr="00E4715E"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59337,8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8272,7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837DE" w:rsidRPr="00E4715E" w:rsidTr="00B704F4">
        <w:trPr>
          <w:trHeight w:val="27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E" w:rsidRPr="00E4715E" w:rsidRDefault="00F837DE" w:rsidP="00B704F4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59337,8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8272,7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4715E" w:rsidRPr="00E4715E" w:rsidTr="00B704F4">
        <w:trPr>
          <w:trHeight w:val="118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Обеспечение деятельности территориального органа Администрации Каменск-Уральского городского округа «Администрация Красногорского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64417,2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b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15E" w:rsidRPr="00E4715E" w:rsidRDefault="00F837DE" w:rsidP="00B704F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5E" w:rsidRPr="00E4715E" w:rsidRDefault="00E4715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F837DE" w:rsidRPr="00E4715E" w:rsidTr="00B704F4">
        <w:trPr>
          <w:trHeight w:val="31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DE" w:rsidRPr="00E4715E" w:rsidRDefault="00F837DE" w:rsidP="00B704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DE" w:rsidRPr="00E4715E" w:rsidRDefault="00F837DE" w:rsidP="00B704F4">
            <w:pPr>
              <w:ind w:firstLineChars="100" w:firstLine="240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64417,2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8718,1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7DE" w:rsidRPr="00F837DE" w:rsidRDefault="00F837DE" w:rsidP="00A165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837DE">
              <w:rPr>
                <w:rFonts w:ascii="Liberation Serif" w:hAnsi="Liberation Serif"/>
                <w:bCs/>
                <w:sz w:val="24"/>
                <w:szCs w:val="24"/>
              </w:rPr>
              <w:t>9900,0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DE" w:rsidRPr="00E4715E" w:rsidRDefault="00F837DE" w:rsidP="00B704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715E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:rsidR="00E4715E" w:rsidRPr="00F839C8" w:rsidRDefault="00E4715E" w:rsidP="007161E0">
      <w:pPr>
        <w:jc w:val="center"/>
        <w:rPr>
          <w:rFonts w:ascii="Liberation Serif" w:hAnsi="Liberation Serif"/>
          <w:sz w:val="28"/>
          <w:szCs w:val="28"/>
        </w:rPr>
      </w:pPr>
    </w:p>
    <w:p w:rsidR="007161E0" w:rsidRPr="00F839C8" w:rsidRDefault="007161E0" w:rsidP="007161E0">
      <w:pPr>
        <w:jc w:val="center"/>
        <w:rPr>
          <w:rFonts w:ascii="Liberation Serif" w:hAnsi="Liberation Serif"/>
          <w:sz w:val="12"/>
          <w:szCs w:val="12"/>
        </w:rPr>
      </w:pPr>
    </w:p>
    <w:p w:rsidR="007161E0" w:rsidRPr="004D7E61" w:rsidRDefault="007161E0" w:rsidP="007161E0">
      <w:pPr>
        <w:jc w:val="right"/>
        <w:rPr>
          <w:rFonts w:ascii="Liberation Serif" w:hAnsi="Liberation Serif" w:cs="Liberation Serif"/>
          <w:sz w:val="28"/>
          <w:szCs w:val="28"/>
        </w:rPr>
      </w:pPr>
    </w:p>
    <w:sectPr w:rsidR="007161E0" w:rsidRPr="004D7E61" w:rsidSect="0099129B">
      <w:pgSz w:w="16838" w:h="11906" w:orient="landscape"/>
      <w:pgMar w:top="567" w:right="709" w:bottom="156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F4" w:rsidRDefault="009164F4" w:rsidP="00094287">
      <w:r>
        <w:separator/>
      </w:r>
    </w:p>
  </w:endnote>
  <w:endnote w:type="continuationSeparator" w:id="1">
    <w:p w:rsidR="009164F4" w:rsidRDefault="009164F4" w:rsidP="0009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F4" w:rsidRDefault="009164F4" w:rsidP="00094287">
      <w:r>
        <w:separator/>
      </w:r>
    </w:p>
  </w:footnote>
  <w:footnote w:type="continuationSeparator" w:id="1">
    <w:p w:rsidR="009164F4" w:rsidRDefault="009164F4" w:rsidP="0009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76201"/>
      <w:docPartObj>
        <w:docPartGallery w:val="Page Numbers (Top of Page)"/>
        <w:docPartUnique/>
      </w:docPartObj>
    </w:sdtPr>
    <w:sdtContent>
      <w:p w:rsidR="00D21D68" w:rsidRDefault="00474530">
        <w:pPr>
          <w:pStyle w:val="a9"/>
          <w:jc w:val="center"/>
        </w:pPr>
        <w:fldSimple w:instr=" PAGE   \* MERGEFORMAT ">
          <w:r w:rsidR="00D5039B">
            <w:rPr>
              <w:noProof/>
            </w:rPr>
            <w:t>12</w:t>
          </w:r>
        </w:fldSimple>
      </w:p>
    </w:sdtContent>
  </w:sdt>
  <w:p w:rsidR="00D21D68" w:rsidRDefault="00D21D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68" w:rsidRDefault="00D21D68" w:rsidP="004571B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68" w:rsidRDefault="00474530" w:rsidP="00756ADA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1D6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1D68" w:rsidRDefault="00D21D6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76211"/>
      <w:docPartObj>
        <w:docPartGallery w:val="Page Numbers (Top of Page)"/>
        <w:docPartUnique/>
      </w:docPartObj>
    </w:sdtPr>
    <w:sdtContent>
      <w:p w:rsidR="00D21D68" w:rsidRDefault="00474530">
        <w:pPr>
          <w:pStyle w:val="a9"/>
          <w:jc w:val="center"/>
        </w:pPr>
        <w:fldSimple w:instr=" PAGE   \* MERGEFORMAT ">
          <w:r w:rsidR="00D5039B">
            <w:rPr>
              <w:noProof/>
            </w:rPr>
            <w:t>27</w:t>
          </w:r>
        </w:fldSimple>
      </w:p>
    </w:sdtContent>
  </w:sdt>
  <w:p w:rsidR="00D21D68" w:rsidRPr="00B53641" w:rsidRDefault="00D21D68" w:rsidP="00756ADA">
    <w:pPr>
      <w:pStyle w:val="a9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3833DB"/>
    <w:multiLevelType w:val="hybridMultilevel"/>
    <w:tmpl w:val="BB008C8E"/>
    <w:lvl w:ilvl="0" w:tplc="A4363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E2E"/>
    <w:multiLevelType w:val="hybridMultilevel"/>
    <w:tmpl w:val="FD206068"/>
    <w:lvl w:ilvl="0" w:tplc="EA1E073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09056C"/>
    <w:multiLevelType w:val="hybridMultilevel"/>
    <w:tmpl w:val="ADB6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64799"/>
    <w:multiLevelType w:val="hybridMultilevel"/>
    <w:tmpl w:val="1A6E3412"/>
    <w:lvl w:ilvl="0" w:tplc="A4363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D7E66"/>
    <w:rsid w:val="0000468D"/>
    <w:rsid w:val="00010608"/>
    <w:rsid w:val="00044738"/>
    <w:rsid w:val="000804B1"/>
    <w:rsid w:val="00082CBB"/>
    <w:rsid w:val="00083B51"/>
    <w:rsid w:val="00094287"/>
    <w:rsid w:val="000A4E91"/>
    <w:rsid w:val="000C7CFD"/>
    <w:rsid w:val="000E270B"/>
    <w:rsid w:val="000F6056"/>
    <w:rsid w:val="001007E2"/>
    <w:rsid w:val="00112F05"/>
    <w:rsid w:val="00133698"/>
    <w:rsid w:val="001373EF"/>
    <w:rsid w:val="00153994"/>
    <w:rsid w:val="00157ECB"/>
    <w:rsid w:val="00180DCC"/>
    <w:rsid w:val="00190818"/>
    <w:rsid w:val="00190A4C"/>
    <w:rsid w:val="001919FE"/>
    <w:rsid w:val="001921AA"/>
    <w:rsid w:val="001A026B"/>
    <w:rsid w:val="001A2931"/>
    <w:rsid w:val="001A576B"/>
    <w:rsid w:val="001D34A6"/>
    <w:rsid w:val="00207711"/>
    <w:rsid w:val="00215162"/>
    <w:rsid w:val="002306C0"/>
    <w:rsid w:val="0023226A"/>
    <w:rsid w:val="002478BF"/>
    <w:rsid w:val="0026019C"/>
    <w:rsid w:val="00262AE4"/>
    <w:rsid w:val="00262FEE"/>
    <w:rsid w:val="00281BC1"/>
    <w:rsid w:val="002A3DE2"/>
    <w:rsid w:val="002C7854"/>
    <w:rsid w:val="002D2EDB"/>
    <w:rsid w:val="002E071C"/>
    <w:rsid w:val="002E2FB6"/>
    <w:rsid w:val="00301773"/>
    <w:rsid w:val="00310EE4"/>
    <w:rsid w:val="00311136"/>
    <w:rsid w:val="00316840"/>
    <w:rsid w:val="00336340"/>
    <w:rsid w:val="00352B7E"/>
    <w:rsid w:val="0035549F"/>
    <w:rsid w:val="0037206E"/>
    <w:rsid w:val="00374C89"/>
    <w:rsid w:val="00391E9B"/>
    <w:rsid w:val="003C3090"/>
    <w:rsid w:val="003C43DD"/>
    <w:rsid w:val="003D2A23"/>
    <w:rsid w:val="003F03F1"/>
    <w:rsid w:val="003F6459"/>
    <w:rsid w:val="00400236"/>
    <w:rsid w:val="00400768"/>
    <w:rsid w:val="00410A34"/>
    <w:rsid w:val="00426EA8"/>
    <w:rsid w:val="00441032"/>
    <w:rsid w:val="004501E0"/>
    <w:rsid w:val="00453BE3"/>
    <w:rsid w:val="004571BF"/>
    <w:rsid w:val="0045736E"/>
    <w:rsid w:val="00463665"/>
    <w:rsid w:val="004654EC"/>
    <w:rsid w:val="004723D5"/>
    <w:rsid w:val="00474530"/>
    <w:rsid w:val="00495CFA"/>
    <w:rsid w:val="004A174B"/>
    <w:rsid w:val="004B4C0F"/>
    <w:rsid w:val="004C3D72"/>
    <w:rsid w:val="004D1500"/>
    <w:rsid w:val="004D7E61"/>
    <w:rsid w:val="004E3471"/>
    <w:rsid w:val="004F1BF0"/>
    <w:rsid w:val="004F4246"/>
    <w:rsid w:val="00521A53"/>
    <w:rsid w:val="00536788"/>
    <w:rsid w:val="00536BE6"/>
    <w:rsid w:val="00541296"/>
    <w:rsid w:val="00553655"/>
    <w:rsid w:val="00566135"/>
    <w:rsid w:val="0058608B"/>
    <w:rsid w:val="00595AAF"/>
    <w:rsid w:val="005A48BF"/>
    <w:rsid w:val="005A5DA8"/>
    <w:rsid w:val="005D181E"/>
    <w:rsid w:val="005D491C"/>
    <w:rsid w:val="005D71EC"/>
    <w:rsid w:val="005F1A4D"/>
    <w:rsid w:val="005F2654"/>
    <w:rsid w:val="005F73A4"/>
    <w:rsid w:val="00602B66"/>
    <w:rsid w:val="00604CF7"/>
    <w:rsid w:val="006139D4"/>
    <w:rsid w:val="0064152A"/>
    <w:rsid w:val="00652B29"/>
    <w:rsid w:val="0066748A"/>
    <w:rsid w:val="00676F69"/>
    <w:rsid w:val="00677911"/>
    <w:rsid w:val="00683EDA"/>
    <w:rsid w:val="006933F4"/>
    <w:rsid w:val="006B1E98"/>
    <w:rsid w:val="006C099F"/>
    <w:rsid w:val="006C39D1"/>
    <w:rsid w:val="006C6C5E"/>
    <w:rsid w:val="006D4D9C"/>
    <w:rsid w:val="006E2BE1"/>
    <w:rsid w:val="006F07B0"/>
    <w:rsid w:val="006F1CFF"/>
    <w:rsid w:val="006F5BEC"/>
    <w:rsid w:val="006F7A10"/>
    <w:rsid w:val="00701046"/>
    <w:rsid w:val="00702165"/>
    <w:rsid w:val="00705AE1"/>
    <w:rsid w:val="007161E0"/>
    <w:rsid w:val="00720985"/>
    <w:rsid w:val="007229E9"/>
    <w:rsid w:val="007274EA"/>
    <w:rsid w:val="00745B87"/>
    <w:rsid w:val="00756ADA"/>
    <w:rsid w:val="00760838"/>
    <w:rsid w:val="00761552"/>
    <w:rsid w:val="00773A29"/>
    <w:rsid w:val="007752E2"/>
    <w:rsid w:val="00790D9E"/>
    <w:rsid w:val="007C06B5"/>
    <w:rsid w:val="007C368A"/>
    <w:rsid w:val="007E301F"/>
    <w:rsid w:val="007E5114"/>
    <w:rsid w:val="007E558B"/>
    <w:rsid w:val="007F04B8"/>
    <w:rsid w:val="0080709A"/>
    <w:rsid w:val="00814609"/>
    <w:rsid w:val="00816AA4"/>
    <w:rsid w:val="0083594B"/>
    <w:rsid w:val="00836A16"/>
    <w:rsid w:val="00837916"/>
    <w:rsid w:val="00844A1D"/>
    <w:rsid w:val="00850E59"/>
    <w:rsid w:val="008556E0"/>
    <w:rsid w:val="00856C1E"/>
    <w:rsid w:val="00857ABF"/>
    <w:rsid w:val="00857F66"/>
    <w:rsid w:val="00871148"/>
    <w:rsid w:val="00877292"/>
    <w:rsid w:val="008847A1"/>
    <w:rsid w:val="00893C69"/>
    <w:rsid w:val="00894260"/>
    <w:rsid w:val="008956A9"/>
    <w:rsid w:val="00896CBC"/>
    <w:rsid w:val="008B011A"/>
    <w:rsid w:val="008B0916"/>
    <w:rsid w:val="008B6F5B"/>
    <w:rsid w:val="008C0E41"/>
    <w:rsid w:val="008C33A7"/>
    <w:rsid w:val="008D55D1"/>
    <w:rsid w:val="008E51E4"/>
    <w:rsid w:val="008F72B9"/>
    <w:rsid w:val="009107DA"/>
    <w:rsid w:val="009164F4"/>
    <w:rsid w:val="00955112"/>
    <w:rsid w:val="00956960"/>
    <w:rsid w:val="00966060"/>
    <w:rsid w:val="00975A1C"/>
    <w:rsid w:val="0098744B"/>
    <w:rsid w:val="0099129B"/>
    <w:rsid w:val="00991469"/>
    <w:rsid w:val="009928D8"/>
    <w:rsid w:val="009976F0"/>
    <w:rsid w:val="009A39A1"/>
    <w:rsid w:val="009C2C42"/>
    <w:rsid w:val="009C4034"/>
    <w:rsid w:val="009C5A9C"/>
    <w:rsid w:val="009E3007"/>
    <w:rsid w:val="009E52EE"/>
    <w:rsid w:val="009E69DF"/>
    <w:rsid w:val="00A1076A"/>
    <w:rsid w:val="00A26589"/>
    <w:rsid w:val="00A269BF"/>
    <w:rsid w:val="00A46658"/>
    <w:rsid w:val="00A576C0"/>
    <w:rsid w:val="00A57A48"/>
    <w:rsid w:val="00A72FFC"/>
    <w:rsid w:val="00A82775"/>
    <w:rsid w:val="00A82A16"/>
    <w:rsid w:val="00A8688B"/>
    <w:rsid w:val="00A9793F"/>
    <w:rsid w:val="00AC1CE0"/>
    <w:rsid w:val="00AD7B79"/>
    <w:rsid w:val="00AD7E66"/>
    <w:rsid w:val="00AE4BD7"/>
    <w:rsid w:val="00AE5951"/>
    <w:rsid w:val="00AF0446"/>
    <w:rsid w:val="00AF5443"/>
    <w:rsid w:val="00AF652F"/>
    <w:rsid w:val="00B118DA"/>
    <w:rsid w:val="00B2681A"/>
    <w:rsid w:val="00B3636D"/>
    <w:rsid w:val="00B704F4"/>
    <w:rsid w:val="00B739DA"/>
    <w:rsid w:val="00B83C0D"/>
    <w:rsid w:val="00B8690A"/>
    <w:rsid w:val="00B91D93"/>
    <w:rsid w:val="00B95DBC"/>
    <w:rsid w:val="00B9635A"/>
    <w:rsid w:val="00BA7870"/>
    <w:rsid w:val="00BC77AC"/>
    <w:rsid w:val="00BE4445"/>
    <w:rsid w:val="00BF0989"/>
    <w:rsid w:val="00BF15FC"/>
    <w:rsid w:val="00BF41AF"/>
    <w:rsid w:val="00BF6013"/>
    <w:rsid w:val="00BF6E52"/>
    <w:rsid w:val="00BF768D"/>
    <w:rsid w:val="00C07259"/>
    <w:rsid w:val="00C076D1"/>
    <w:rsid w:val="00C11238"/>
    <w:rsid w:val="00C16AC5"/>
    <w:rsid w:val="00C2004A"/>
    <w:rsid w:val="00C55198"/>
    <w:rsid w:val="00C57299"/>
    <w:rsid w:val="00C8290F"/>
    <w:rsid w:val="00CA14D7"/>
    <w:rsid w:val="00CA44FE"/>
    <w:rsid w:val="00CA6C9C"/>
    <w:rsid w:val="00CC2CE1"/>
    <w:rsid w:val="00CD0823"/>
    <w:rsid w:val="00CD11A6"/>
    <w:rsid w:val="00CF6B00"/>
    <w:rsid w:val="00CF7251"/>
    <w:rsid w:val="00D21D68"/>
    <w:rsid w:val="00D25094"/>
    <w:rsid w:val="00D45231"/>
    <w:rsid w:val="00D46873"/>
    <w:rsid w:val="00D47D74"/>
    <w:rsid w:val="00D5039B"/>
    <w:rsid w:val="00D51D26"/>
    <w:rsid w:val="00D51E8A"/>
    <w:rsid w:val="00D623A7"/>
    <w:rsid w:val="00D627B7"/>
    <w:rsid w:val="00D64E4C"/>
    <w:rsid w:val="00D66E4D"/>
    <w:rsid w:val="00D8019A"/>
    <w:rsid w:val="00D81FCF"/>
    <w:rsid w:val="00D85221"/>
    <w:rsid w:val="00D85DAB"/>
    <w:rsid w:val="00D903F9"/>
    <w:rsid w:val="00D921D5"/>
    <w:rsid w:val="00DB438B"/>
    <w:rsid w:val="00DC3CBE"/>
    <w:rsid w:val="00DC77A9"/>
    <w:rsid w:val="00DD1126"/>
    <w:rsid w:val="00DE21C1"/>
    <w:rsid w:val="00DE239A"/>
    <w:rsid w:val="00DE4BE7"/>
    <w:rsid w:val="00E02DE2"/>
    <w:rsid w:val="00E04E12"/>
    <w:rsid w:val="00E229AF"/>
    <w:rsid w:val="00E2651E"/>
    <w:rsid w:val="00E3259E"/>
    <w:rsid w:val="00E4715E"/>
    <w:rsid w:val="00E50A8A"/>
    <w:rsid w:val="00E61493"/>
    <w:rsid w:val="00E74479"/>
    <w:rsid w:val="00E93387"/>
    <w:rsid w:val="00E95681"/>
    <w:rsid w:val="00EA69A2"/>
    <w:rsid w:val="00EB0082"/>
    <w:rsid w:val="00EB7E2A"/>
    <w:rsid w:val="00EC1626"/>
    <w:rsid w:val="00ED2869"/>
    <w:rsid w:val="00ED4DA5"/>
    <w:rsid w:val="00EE4587"/>
    <w:rsid w:val="00F032B3"/>
    <w:rsid w:val="00F129BF"/>
    <w:rsid w:val="00F16871"/>
    <w:rsid w:val="00F5541A"/>
    <w:rsid w:val="00F7670A"/>
    <w:rsid w:val="00F837DE"/>
    <w:rsid w:val="00F839C8"/>
    <w:rsid w:val="00F92945"/>
    <w:rsid w:val="00FA194B"/>
    <w:rsid w:val="00FA3C20"/>
    <w:rsid w:val="00FD4121"/>
    <w:rsid w:val="00FD45D8"/>
    <w:rsid w:val="00FD616E"/>
    <w:rsid w:val="00FD75D5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7E6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B4C0F"/>
    <w:pPr>
      <w:ind w:left="720"/>
      <w:contextualSpacing/>
    </w:pPr>
  </w:style>
  <w:style w:type="paragraph" w:customStyle="1" w:styleId="ConsPlusCell">
    <w:name w:val="ConsPlusCell"/>
    <w:uiPriority w:val="99"/>
    <w:rsid w:val="004B4C0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A82A16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 Знак"/>
    <w:link w:val="ConsPlusNormal1"/>
    <w:uiPriority w:val="99"/>
    <w:rsid w:val="00FD4121"/>
    <w:rPr>
      <w:rFonts w:ascii="Arial" w:hAnsi="Arial"/>
    </w:rPr>
  </w:style>
  <w:style w:type="paragraph" w:customStyle="1" w:styleId="ConsPlusNormal1">
    <w:name w:val="ConsPlusNormal Знак"/>
    <w:link w:val="ConsPlusNormal0"/>
    <w:uiPriority w:val="99"/>
    <w:rsid w:val="00FD412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8">
    <w:name w:val="Table Grid"/>
    <w:basedOn w:val="a1"/>
    <w:rsid w:val="00997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94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287"/>
  </w:style>
  <w:style w:type="paragraph" w:styleId="ab">
    <w:name w:val="footer"/>
    <w:basedOn w:val="a"/>
    <w:link w:val="ac"/>
    <w:rsid w:val="00094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4287"/>
  </w:style>
  <w:style w:type="paragraph" w:styleId="ad">
    <w:name w:val="Title"/>
    <w:basedOn w:val="a"/>
    <w:link w:val="ae"/>
    <w:qFormat/>
    <w:rsid w:val="00595AAF"/>
    <w:pPr>
      <w:jc w:val="center"/>
    </w:pPr>
    <w:rPr>
      <w:b/>
      <w:snapToGrid w:val="0"/>
      <w:color w:val="000000"/>
      <w:sz w:val="28"/>
    </w:rPr>
  </w:style>
  <w:style w:type="character" w:customStyle="1" w:styleId="ae">
    <w:name w:val="Название Знак"/>
    <w:basedOn w:val="a0"/>
    <w:link w:val="ad"/>
    <w:rsid w:val="00595AAF"/>
    <w:rPr>
      <w:b/>
      <w:snapToGrid w:val="0"/>
      <w:color w:val="000000"/>
      <w:sz w:val="28"/>
    </w:rPr>
  </w:style>
  <w:style w:type="character" w:styleId="af">
    <w:name w:val="Hyperlink"/>
    <w:basedOn w:val="a0"/>
    <w:uiPriority w:val="99"/>
    <w:unhideWhenUsed/>
    <w:rsid w:val="00E74479"/>
    <w:rPr>
      <w:color w:val="0000FF"/>
      <w:u w:val="single"/>
    </w:rPr>
  </w:style>
  <w:style w:type="character" w:styleId="af0">
    <w:name w:val="page number"/>
    <w:basedOn w:val="a0"/>
    <w:rsid w:val="008B6F5B"/>
  </w:style>
  <w:style w:type="character" w:customStyle="1" w:styleId="af1">
    <w:name w:val="Основной текст_"/>
    <w:basedOn w:val="a0"/>
    <w:link w:val="10"/>
    <w:rsid w:val="008B6F5B"/>
    <w:rPr>
      <w:spacing w:val="-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8B6F5B"/>
    <w:pPr>
      <w:widowControl w:val="0"/>
      <w:shd w:val="clear" w:color="auto" w:fill="FFFFFF"/>
      <w:spacing w:line="307" w:lineRule="exact"/>
    </w:pPr>
    <w:rPr>
      <w:spacing w:val="-4"/>
      <w:sz w:val="25"/>
      <w:szCs w:val="25"/>
    </w:rPr>
  </w:style>
  <w:style w:type="character" w:customStyle="1" w:styleId="mw-headline">
    <w:name w:val="mw-headline"/>
    <w:basedOn w:val="a0"/>
    <w:rsid w:val="008B6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C33D9661C61A0ABA49898909EDE30241BF52A9BA05EB53DD36324F001EDEA577B1FD6223D53B23C21C74BBAC3Bv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79D68B1D957D4C1D728F29551AF46F3DE3D51BC8D78DEBF863EE8953804A7BF9F6449E064C90BDFE792D9060E696471FCD1CD75233FA2879AB1DDm4O9K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files\tea\desktop\&#1053;&#1086;&#1074;&#1072;&#1103;%20&#1087;&#1088;&#1086;&#1075;%202020-2026\&#1048;&#1047;&#1052;&#1045;&#1053;&#1045;&#1053;&#1048;&#1071;\&#1089;&#1077;&#1085;&#1090;&#1103;&#1073;&#1088;&#1100;%202020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9CC4-7079-4861-ABB4-B88A8A0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794</TotalTime>
  <Pages>29</Pages>
  <Words>4937</Words>
  <Characters>34300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Пользователь Windows</cp:lastModifiedBy>
  <cp:revision>70</cp:revision>
  <cp:lastPrinted>2021-01-19T10:54:00Z</cp:lastPrinted>
  <dcterms:created xsi:type="dcterms:W3CDTF">2020-10-09T08:51:00Z</dcterms:created>
  <dcterms:modified xsi:type="dcterms:W3CDTF">2021-01-27T08:56:00Z</dcterms:modified>
</cp:coreProperties>
</file>