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70E39" w:rsidRDefault="002A4DF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A4DF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742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470E3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70E3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70E3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70E3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70E3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70E3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70E39" w:rsidRDefault="002A4DF8" w:rsidP="00133698">
      <w:pPr>
        <w:spacing w:before="400"/>
        <w:rPr>
          <w:rFonts w:ascii="Liberation Serif" w:hAnsi="Liberation Serif" w:cs="Liberation Serif"/>
          <w:sz w:val="24"/>
        </w:rPr>
      </w:pPr>
      <w:r w:rsidRPr="002A4DF8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1271D">
        <w:rPr>
          <w:rFonts w:ascii="Liberation Serif" w:hAnsi="Liberation Serif" w:cs="Liberation Serif"/>
          <w:sz w:val="24"/>
        </w:rPr>
        <w:t>от</w:t>
      </w:r>
      <w:r w:rsidR="00592EB6">
        <w:rPr>
          <w:rFonts w:ascii="Liberation Serif" w:hAnsi="Liberation Serif" w:cs="Liberation Serif"/>
          <w:sz w:val="24"/>
        </w:rPr>
        <w:t xml:space="preserve"> 21.01.2021</w:t>
      </w:r>
      <w:r w:rsidR="00133698" w:rsidRPr="00470E39">
        <w:rPr>
          <w:rFonts w:ascii="Liberation Serif" w:hAnsi="Liberation Serif" w:cs="Liberation Serif"/>
          <w:sz w:val="24"/>
        </w:rPr>
        <w:t>№</w:t>
      </w:r>
      <w:r w:rsidR="00592EB6">
        <w:rPr>
          <w:rFonts w:ascii="Liberation Serif" w:hAnsi="Liberation Serif" w:cs="Liberation Serif"/>
          <w:sz w:val="24"/>
        </w:rPr>
        <w:t xml:space="preserve"> 3</w:t>
      </w:r>
      <w:r w:rsidR="0066060F">
        <w:rPr>
          <w:rFonts w:ascii="Liberation Serif" w:hAnsi="Liberation Serif" w:cs="Liberation Serif"/>
          <w:sz w:val="24"/>
        </w:rPr>
        <w:t>0</w:t>
      </w:r>
      <w:bookmarkStart w:id="0" w:name="_GoBack"/>
      <w:bookmarkEnd w:id="0"/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76082" w:rsidRPr="00076082" w:rsidRDefault="00076082" w:rsidP="00076082">
      <w:pPr>
        <w:pStyle w:val="ae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076082">
        <w:rPr>
          <w:b/>
          <w:bCs/>
          <w:sz w:val="28"/>
          <w:szCs w:val="28"/>
        </w:rPr>
        <w:t xml:space="preserve">Об утверждении плана развития архивного дела </w:t>
      </w:r>
    </w:p>
    <w:p w:rsidR="00076082" w:rsidRPr="00076082" w:rsidRDefault="00076082" w:rsidP="00076082">
      <w:pPr>
        <w:pStyle w:val="ae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076082">
        <w:rPr>
          <w:b/>
          <w:bCs/>
          <w:sz w:val="28"/>
          <w:szCs w:val="28"/>
        </w:rPr>
        <w:t>в Каменск-Уральском городском округе на 2021 год</w:t>
      </w:r>
    </w:p>
    <w:p w:rsidR="00E12698" w:rsidRPr="00470E39" w:rsidRDefault="00E12698" w:rsidP="00E12698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133698" w:rsidRPr="00470E39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D2248" w:rsidRPr="00470E39" w:rsidRDefault="00076082" w:rsidP="0007608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>В  соответствии  с  Федеральным  законом  от  22  октября  2004  года  № 125-ФЗ «Об архивном деле в Российской Федерации», Законом Свердловской области от 25 марта 2005 года № 5-ОЗ</w:t>
      </w:r>
      <w:r>
        <w:rPr>
          <w:rFonts w:ascii="Liberation Serif" w:hAnsi="Liberation Serif"/>
          <w:b/>
          <w:sz w:val="28"/>
        </w:rPr>
        <w:t xml:space="preserve"> "</w:t>
      </w:r>
      <w:r>
        <w:rPr>
          <w:rFonts w:ascii="Liberation Serif" w:hAnsi="Liberation Serif"/>
          <w:sz w:val="28"/>
        </w:rPr>
        <w:t>Об архивном деле в Свердловской области», руководствуясь Уставом муниципального образования Каменск-Уральский городской округ</w:t>
      </w:r>
      <w:r w:rsidR="00E72406">
        <w:rPr>
          <w:rFonts w:ascii="Liberation Serif" w:hAnsi="Liberation Serif"/>
          <w:sz w:val="28"/>
        </w:rPr>
        <w:t xml:space="preserve"> Свердловской области</w:t>
      </w:r>
      <w:r w:rsidRPr="000B25ED">
        <w:rPr>
          <w:sz w:val="28"/>
          <w:szCs w:val="28"/>
        </w:rPr>
        <w:t>,</w:t>
      </w:r>
      <w:r w:rsidR="00F1271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470E39" w:rsidRDefault="004F1BF0" w:rsidP="003378D0">
      <w:pPr>
        <w:spacing w:line="276" w:lineRule="auto"/>
        <w:ind w:firstLine="709"/>
        <w:jc w:val="both"/>
        <w:rPr>
          <w:rFonts w:ascii="Liberation Serif" w:hAnsi="Liberation Serif" w:cs="Liberation Serif"/>
          <w:b/>
          <w:sz w:val="28"/>
        </w:rPr>
      </w:pPr>
      <w:r w:rsidRPr="00470E39">
        <w:rPr>
          <w:rFonts w:ascii="Liberation Serif" w:hAnsi="Liberation Serif" w:cs="Liberation Serif"/>
          <w:b/>
          <w:sz w:val="28"/>
        </w:rPr>
        <w:t>ПОСТАНОВЛЯЕТ:</w:t>
      </w:r>
    </w:p>
    <w:p w:rsidR="00076082" w:rsidRPr="00E13AA8" w:rsidRDefault="00076082" w:rsidP="00076082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bCs/>
          <w:iCs/>
          <w:sz w:val="28"/>
          <w:szCs w:val="28"/>
        </w:rPr>
      </w:pPr>
      <w:r w:rsidRPr="00E13AA8">
        <w:rPr>
          <w:sz w:val="28"/>
        </w:rPr>
        <w:t xml:space="preserve">Утвердить план развития архивного дела в </w:t>
      </w:r>
      <w:r>
        <w:rPr>
          <w:sz w:val="28"/>
        </w:rPr>
        <w:t>Каменск</w:t>
      </w:r>
      <w:r w:rsidRPr="00E13AA8">
        <w:rPr>
          <w:sz w:val="28"/>
        </w:rPr>
        <w:t>-Уральском</w:t>
      </w:r>
      <w:r>
        <w:rPr>
          <w:sz w:val="28"/>
        </w:rPr>
        <w:t xml:space="preserve"> городском округе</w:t>
      </w:r>
      <w:r w:rsidRPr="00E13AA8">
        <w:rPr>
          <w:sz w:val="28"/>
        </w:rPr>
        <w:t xml:space="preserve"> на 20</w:t>
      </w:r>
      <w:r>
        <w:rPr>
          <w:sz w:val="28"/>
        </w:rPr>
        <w:t>21</w:t>
      </w:r>
      <w:r w:rsidRPr="00E13AA8">
        <w:rPr>
          <w:sz w:val="28"/>
        </w:rPr>
        <w:t xml:space="preserve"> год (прилагается). </w:t>
      </w:r>
    </w:p>
    <w:p w:rsidR="003378D0" w:rsidRPr="00470E39" w:rsidRDefault="009E1A49" w:rsidP="003378D0">
      <w:pPr>
        <w:spacing w:line="276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   </w:t>
      </w:r>
      <w:r w:rsidR="003378D0" w:rsidRPr="00470E39">
        <w:rPr>
          <w:rFonts w:ascii="Liberation Serif" w:hAnsi="Liberation Serif"/>
          <w:sz w:val="28"/>
        </w:rPr>
        <w:t>2.</w:t>
      </w:r>
      <w:r>
        <w:rPr>
          <w:rFonts w:ascii="Liberation Serif" w:hAnsi="Liberation Serif"/>
          <w:sz w:val="28"/>
        </w:rPr>
        <w:t xml:space="preserve"> </w:t>
      </w:r>
      <w:r w:rsidR="00076082">
        <w:rPr>
          <w:rFonts w:ascii="Liberation Serif" w:hAnsi="Liberation Serif"/>
          <w:sz w:val="28"/>
          <w:szCs w:val="28"/>
        </w:rPr>
        <w:t>Разместить</w:t>
      </w:r>
      <w:r w:rsidR="003378D0" w:rsidRPr="00470E3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378D0" w:rsidRPr="00470E39" w:rsidRDefault="009E1A49" w:rsidP="003378D0">
      <w:pPr>
        <w:spacing w:line="276" w:lineRule="auto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</w:t>
      </w:r>
      <w:r w:rsidR="003378D0" w:rsidRPr="00470E39">
        <w:rPr>
          <w:rFonts w:ascii="Liberation Serif" w:hAnsi="Liberation Serif"/>
          <w:sz w:val="28"/>
          <w:szCs w:val="28"/>
        </w:rPr>
        <w:t>3. Контроль за выполнением настоящего постановления возложить на руководителя аппарата Администрации городского округа Шауракса В.С.</w:t>
      </w:r>
    </w:p>
    <w:p w:rsidR="00133698" w:rsidRPr="00470E3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470E3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470E3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470E3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470E39">
        <w:rPr>
          <w:rFonts w:ascii="Liberation Serif" w:hAnsi="Liberation Serif" w:cs="Liberation Serif"/>
          <w:sz w:val="28"/>
          <w:szCs w:val="28"/>
        </w:rPr>
        <w:br/>
      </w:r>
      <w:r w:rsidR="00720985" w:rsidRPr="00470E3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9E1A4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70E3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</w:r>
      <w:r w:rsidR="00FD7DEC" w:rsidRPr="00470E39">
        <w:rPr>
          <w:rFonts w:ascii="Liberation Serif" w:hAnsi="Liberation Serif" w:cs="Liberation Serif"/>
          <w:sz w:val="28"/>
          <w:szCs w:val="28"/>
        </w:rPr>
        <w:tab/>
      </w:r>
      <w:r w:rsidR="004F4246" w:rsidRPr="00470E39">
        <w:rPr>
          <w:rFonts w:ascii="Liberation Serif" w:hAnsi="Liberation Serif" w:cs="Liberation Serif"/>
          <w:sz w:val="28"/>
          <w:szCs w:val="28"/>
        </w:rPr>
        <w:t>А</w:t>
      </w:r>
      <w:r w:rsidRPr="00470E39">
        <w:rPr>
          <w:rFonts w:ascii="Liberation Serif" w:hAnsi="Liberation Serif" w:cs="Liberation Serif"/>
          <w:sz w:val="28"/>
          <w:szCs w:val="28"/>
        </w:rPr>
        <w:t>.</w:t>
      </w:r>
      <w:r w:rsidR="004F4246" w:rsidRPr="00470E39">
        <w:rPr>
          <w:rFonts w:ascii="Liberation Serif" w:hAnsi="Liberation Serif" w:cs="Liberation Serif"/>
          <w:sz w:val="28"/>
          <w:szCs w:val="28"/>
        </w:rPr>
        <w:t>В</w:t>
      </w:r>
      <w:r w:rsidR="00956960" w:rsidRPr="00470E39">
        <w:rPr>
          <w:rFonts w:ascii="Liberation Serif" w:hAnsi="Liberation Serif" w:cs="Liberation Serif"/>
          <w:sz w:val="28"/>
          <w:szCs w:val="28"/>
        </w:rPr>
        <w:t xml:space="preserve">. </w:t>
      </w:r>
      <w:r w:rsidR="004F4246" w:rsidRPr="00470E39">
        <w:rPr>
          <w:rFonts w:ascii="Liberation Serif" w:hAnsi="Liberation Serif" w:cs="Liberation Serif"/>
          <w:sz w:val="28"/>
          <w:szCs w:val="28"/>
        </w:rPr>
        <w:t>Шмыков</w:t>
      </w:r>
    </w:p>
    <w:p w:rsidR="00DF6C60" w:rsidRPr="00470E39" w:rsidRDefault="00DF6C6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F6C60" w:rsidRPr="00470E39" w:rsidRDefault="00DF6C6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F6C60" w:rsidRPr="00470E39" w:rsidRDefault="00DF6C6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F6C60" w:rsidRDefault="00DF6C6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6F85" w:rsidRDefault="00936F8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747" w:type="dxa"/>
        <w:tblCellMar>
          <w:left w:w="10" w:type="dxa"/>
          <w:right w:w="10" w:type="dxa"/>
        </w:tblCellMar>
        <w:tblLook w:val="0000"/>
      </w:tblPr>
      <w:tblGrid>
        <w:gridCol w:w="5495"/>
        <w:gridCol w:w="4252"/>
      </w:tblGrid>
      <w:tr w:rsidR="001F62EB" w:rsidRPr="003B1B64" w:rsidTr="0078411E">
        <w:tc>
          <w:tcPr>
            <w:tcW w:w="5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F62EB" w:rsidRPr="003B1B64" w:rsidRDefault="001F62EB" w:rsidP="0078411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УТВЕРЖДЕН</w:t>
            </w:r>
          </w:p>
          <w:p w:rsidR="001F62EB" w:rsidRPr="00014037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 xml:space="preserve">постановлением Администрации Каменск-Уральского городского округаот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21.01.2021 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3</w:t>
            </w:r>
            <w:r w:rsidR="009E1A49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1F62EB" w:rsidRPr="003B1B64" w:rsidRDefault="001F62EB" w:rsidP="0078411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 xml:space="preserve">«Об утверждении Плана </w:t>
            </w:r>
          </w:p>
          <w:p w:rsidR="001F62EB" w:rsidRPr="003B1B64" w:rsidRDefault="001F62EB" w:rsidP="0078411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развития архивного дела в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Каменск-Уральском городском округе на 2021 год»</w:t>
            </w:r>
          </w:p>
        </w:tc>
      </w:tr>
    </w:tbl>
    <w:p w:rsidR="001F62EB" w:rsidRPr="003B1B64" w:rsidRDefault="001F62EB" w:rsidP="001F62EB">
      <w:pPr>
        <w:rPr>
          <w:rFonts w:ascii="Liberation Serif" w:hAnsi="Liberation Serif" w:cs="Liberation Serif"/>
          <w:sz w:val="24"/>
          <w:szCs w:val="24"/>
        </w:rPr>
      </w:pPr>
    </w:p>
    <w:p w:rsidR="001F62EB" w:rsidRPr="003B1B64" w:rsidRDefault="001F62EB" w:rsidP="001F62E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B1B64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1F62EB" w:rsidRPr="003B1B64" w:rsidRDefault="001F62EB" w:rsidP="001F62E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B1B64">
        <w:rPr>
          <w:rFonts w:ascii="Liberation Serif" w:hAnsi="Liberation Serif" w:cs="Liberation Serif"/>
          <w:b/>
          <w:sz w:val="24"/>
          <w:szCs w:val="24"/>
        </w:rPr>
        <w:t xml:space="preserve">развития архивного дела в Каменск-Уральском городском округе </w:t>
      </w:r>
    </w:p>
    <w:p w:rsidR="001F62EB" w:rsidRPr="003B1B64" w:rsidRDefault="001F62EB" w:rsidP="001F62E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B1B64">
        <w:rPr>
          <w:rFonts w:ascii="Liberation Serif" w:hAnsi="Liberation Serif" w:cs="Liberation Serif"/>
          <w:b/>
          <w:sz w:val="24"/>
          <w:szCs w:val="24"/>
        </w:rPr>
        <w:t>на 2021 год</w:t>
      </w:r>
    </w:p>
    <w:tbl>
      <w:tblPr>
        <w:tblW w:w="960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04"/>
        <w:gridCol w:w="3717"/>
        <w:gridCol w:w="1556"/>
        <w:gridCol w:w="1544"/>
        <w:gridCol w:w="1985"/>
      </w:tblGrid>
      <w:tr w:rsidR="001F62EB" w:rsidRPr="003B1B64" w:rsidTr="0078411E"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Наименование мероприятия (показателя)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Значение планового показателя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Срок 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исполнения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Ответственный исполнитель</w:t>
            </w:r>
          </w:p>
        </w:tc>
      </w:tr>
    </w:tbl>
    <w:p w:rsidR="001F62EB" w:rsidRPr="003B1B64" w:rsidRDefault="001F62EB" w:rsidP="001F62EB">
      <w:pPr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9648" w:type="dxa"/>
        <w:tblCellMar>
          <w:left w:w="10" w:type="dxa"/>
          <w:right w:w="10" w:type="dxa"/>
        </w:tblCellMar>
        <w:tblLook w:val="0000"/>
      </w:tblPr>
      <w:tblGrid>
        <w:gridCol w:w="877"/>
        <w:gridCol w:w="3931"/>
        <w:gridCol w:w="1455"/>
        <w:gridCol w:w="1663"/>
        <w:gridCol w:w="1722"/>
      </w:tblGrid>
      <w:tr w:rsidR="001F62EB" w:rsidRPr="003B1B64" w:rsidTr="0078411E">
        <w:trPr>
          <w:tblHeader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1F62EB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1F62EB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1F62EB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1F62EB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1F62EB">
            <w:pPr>
              <w:pStyle w:val="a7"/>
              <w:numPr>
                <w:ilvl w:val="0"/>
                <w:numId w:val="24"/>
              </w:numPr>
              <w:autoSpaceDN w:val="0"/>
              <w:ind w:left="51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1.</w:t>
            </w:r>
          </w:p>
        </w:tc>
        <w:tc>
          <w:tcPr>
            <w:tcW w:w="8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Разработка проектов правовых актов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Утверждение Плана развития архивного дела в Каменск-Уральском городском округе на 2021 год (далее – План развития), правовой 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I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Шавкунова Г.А.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Разработка программ развития в сфере архивного дела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1.2.1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Внесение изменений в подпрограмму «Обеспечение комплектования, учета, хранения и использования архивных документов, находящихся в МКУ «Архив Каменск-Уральск</w:t>
            </w:r>
            <w:r>
              <w:rPr>
                <w:rFonts w:ascii="Liberation Serif" w:hAnsi="Liberation Serif"/>
                <w:sz w:val="24"/>
                <w:szCs w:val="24"/>
              </w:rPr>
              <w:t>ого городского округа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» на 202</w:t>
            </w:r>
            <w:r>
              <w:rPr>
                <w:rFonts w:ascii="Liberation Serif" w:hAnsi="Liberation Serif"/>
                <w:sz w:val="24"/>
                <w:szCs w:val="24"/>
              </w:rPr>
              <w:t>0-2026 годы»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подпрограмма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 xml:space="preserve">Внедрение правил, инструкций,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Федерального архивного агентства (далее - Росархив)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, Управления архивами Свердловской области: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Правила организации хранения, комплектования, учета и использования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документов Архивного фонда Российской Федерации и других архивных </w:t>
            </w:r>
            <w:r w:rsidRPr="003B1B64">
              <w:rPr>
                <w:rFonts w:ascii="Liberation Serif" w:hAnsi="Liberation Serif"/>
                <w:spacing w:val="-1"/>
                <w:sz w:val="24"/>
                <w:szCs w:val="24"/>
              </w:rPr>
              <w:t xml:space="preserve">документов в государственных и муниципальных архивах, музеях и библиотеках,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научных организациях, утвержденных приказом Росархив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от 02.03.2020 № 24 (далее - Правила), правила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Перечень типовых управленческих </w:t>
            </w:r>
            <w:r w:rsidRPr="003B1B64">
              <w:rPr>
                <w:rFonts w:ascii="Liberation Serif" w:hAnsi="Liberation Serif"/>
                <w:spacing w:val="-2"/>
                <w:sz w:val="24"/>
                <w:szCs w:val="24"/>
              </w:rPr>
              <w:lastRenderedPageBreak/>
              <w:t xml:space="preserve">архивных документов, образующихся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в процессе деятельности государственных органов, органов местного самоуправления и организаций, с указанием сроков хранения, утвержденных приказом Росархива от 20.12.2019 № 236, перечень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Остроухова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С.С.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1.3.3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rPr>
                <w:rFonts w:ascii="Liberation Serif" w:hAnsi="Liberation Serif"/>
                <w:spacing w:val="-1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Инструкция по применению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</w:t>
            </w:r>
            <w:r w:rsidRPr="003B1B64">
              <w:rPr>
                <w:rFonts w:ascii="Liberation Serif" w:hAnsi="Liberation Serif"/>
                <w:spacing w:val="-1"/>
                <w:sz w:val="24"/>
                <w:szCs w:val="24"/>
              </w:rPr>
              <w:t>хранения, утвержденной приказом Росархива от 20.12.2019 № 237, инструкция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rPr>
                <w:rFonts w:ascii="Liberation Serif" w:hAnsi="Liberation Serif"/>
                <w:spacing w:val="-1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3"/>
                <w:sz w:val="24"/>
                <w:szCs w:val="24"/>
              </w:rPr>
              <w:t xml:space="preserve">Правила делопроизводства в государственных органах, органах местного </w:t>
            </w:r>
            <w:r w:rsidRPr="003B1B64">
              <w:rPr>
                <w:rFonts w:ascii="Liberation Serif" w:hAnsi="Liberation Serif"/>
                <w:spacing w:val="-1"/>
                <w:sz w:val="24"/>
                <w:szCs w:val="24"/>
              </w:rPr>
              <w:t>самоуправления, утвержденных приказом Росархива от 22 мая 2019 года № 71, правила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rPr>
                <w:rFonts w:ascii="Liberation Serif" w:hAnsi="Liberation Serif"/>
                <w:spacing w:val="-1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Примерная инструкция по делопроизводству в государственных </w:t>
            </w:r>
            <w:r w:rsidRPr="003B1B64">
              <w:rPr>
                <w:rFonts w:ascii="Liberation Serif" w:hAnsi="Liberation Serif"/>
                <w:spacing w:val="-1"/>
                <w:sz w:val="24"/>
                <w:szCs w:val="24"/>
              </w:rPr>
              <w:t>организациях, утвержденной приказом Росархива от 11.04.2018 № 44, инструкция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1.3.6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"/>
                <w:sz w:val="24"/>
                <w:szCs w:val="24"/>
              </w:rPr>
              <w:t xml:space="preserve">Разъяснения по внедрению Перечня типовых управленческих архивных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документов, образующихся в процессе деятельности государственных органов, </w:t>
            </w:r>
            <w:r w:rsidRPr="003B1B64">
              <w:rPr>
                <w:rFonts w:ascii="Liberation Serif" w:hAnsi="Liberation Serif"/>
                <w:spacing w:val="-1"/>
                <w:sz w:val="24"/>
                <w:szCs w:val="24"/>
              </w:rPr>
              <w:t xml:space="preserve">органов местного самоуправления и организаций с указанием сроков их хранения,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опубликованные на официальном сайте Росархива</w:t>
            </w:r>
            <w:r w:rsidRPr="00D53247">
              <w:rPr>
                <w:rFonts w:ascii="Liberation Serif" w:hAnsi="Liberation Serif"/>
                <w:sz w:val="24"/>
                <w:szCs w:val="24"/>
              </w:rPr>
              <w:t>(</w:t>
            </w:r>
            <w:r w:rsidRPr="00D53247">
              <w:rPr>
                <w:rFonts w:ascii="Liberation Serif" w:hAnsi="Liberation Serif"/>
                <w:sz w:val="24"/>
                <w:szCs w:val="24"/>
                <w:lang w:val="en-US"/>
              </w:rPr>
              <w:t>http</w:t>
            </w:r>
            <w:r w:rsidRPr="00D53247">
              <w:rPr>
                <w:rFonts w:ascii="Liberation Serif" w:hAnsi="Liberation Serif"/>
                <w:sz w:val="24"/>
                <w:szCs w:val="24"/>
              </w:rPr>
              <w:t>://</w:t>
            </w:r>
            <w:r w:rsidRPr="00D53247">
              <w:rPr>
                <w:rFonts w:ascii="Liberation Serif" w:hAnsi="Liberation Serif"/>
                <w:sz w:val="24"/>
                <w:szCs w:val="24"/>
                <w:lang w:val="en-US"/>
              </w:rPr>
              <w:t>archives</w:t>
            </w:r>
            <w:r w:rsidRPr="00D53247">
              <w:rPr>
                <w:rFonts w:ascii="Liberation Serif" w:hAnsi="Liberation Serif"/>
                <w:sz w:val="24"/>
                <w:szCs w:val="24"/>
              </w:rPr>
              <w:t>.</w:t>
            </w:r>
            <w:r w:rsidRPr="00D53247">
              <w:rPr>
                <w:rFonts w:ascii="Liberation Serif" w:hAnsi="Liberation Serif"/>
                <w:sz w:val="24"/>
                <w:szCs w:val="24"/>
                <w:lang w:val="en-US"/>
              </w:rPr>
              <w:t>ru</w:t>
            </w:r>
            <w:r w:rsidRPr="00D53247">
              <w:rPr>
                <w:rFonts w:ascii="Liberation Serif" w:hAnsi="Liberation Serif"/>
                <w:sz w:val="24"/>
                <w:szCs w:val="24"/>
              </w:rPr>
              <w:t>/</w:t>
            </w:r>
            <w:r w:rsidRPr="00D53247">
              <w:rPr>
                <w:rFonts w:ascii="Liberation Serif" w:hAnsi="Liberation Serif"/>
                <w:sz w:val="24"/>
                <w:szCs w:val="24"/>
                <w:lang w:val="en-US"/>
              </w:rPr>
              <w:t>press</w:t>
            </w:r>
            <w:r w:rsidRPr="00D53247">
              <w:rPr>
                <w:rFonts w:ascii="Liberation Serif" w:hAnsi="Liberation Serif"/>
                <w:sz w:val="24"/>
                <w:szCs w:val="24"/>
              </w:rPr>
              <w:t>/12-03-2020.</w:t>
            </w:r>
            <w:r w:rsidRPr="00D53247">
              <w:rPr>
                <w:rFonts w:ascii="Liberation Serif" w:hAnsi="Liberation Serif"/>
                <w:sz w:val="24"/>
                <w:szCs w:val="24"/>
                <w:lang w:val="en-US"/>
              </w:rPr>
              <w:t>shtml</w:t>
            </w:r>
            <w:r w:rsidRPr="00D53247">
              <w:rPr>
                <w:rFonts w:ascii="Liberation Serif" w:hAnsi="Liberation Serif"/>
                <w:sz w:val="24"/>
                <w:szCs w:val="24"/>
              </w:rPr>
              <w:t xml:space="preserve">),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разъяснения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 xml:space="preserve">Продолжение работы по выполнению резолюции круглого стола «Перспективы взаимодействия государственных архивов Свердловской области с архивными органами и учреждениями муниципальных 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образований в Свердловской области» (г. Екатеринбург, 28.09.2016)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1.4.1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Оказание содействия государственным архивам Свердловской области в выявлении архивных документов и подготовке выставок, сборников архивных документов по знаменательным и юбилейным датам муниципального образования (по запросу)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1.4.2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Оказание содействия государственным архивам Свердловской области по работе с организациями-источниками комплектования, находящимися на территории муниципального образования (по запросу)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1.4.3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Оказание содействия ГКУСО «Центр документации общественных организаций Свердловской области» в сборе агитационных материалов общественно-политических организаций о проведении референдумов и избирательных компаний по выборам в органы государственной власти и местного самоуправления (по запросу)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1.4.4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483A63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A63">
              <w:rPr>
                <w:rFonts w:ascii="Liberation Serif" w:hAnsi="Liberation Serif"/>
                <w:sz w:val="24"/>
                <w:szCs w:val="24"/>
              </w:rPr>
              <w:t>Взаимодействие с военными</w:t>
            </w:r>
          </w:p>
          <w:p w:rsidR="001F62EB" w:rsidRPr="00483A63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A63">
              <w:rPr>
                <w:rFonts w:ascii="Liberation Serif" w:hAnsi="Liberation Serif"/>
                <w:sz w:val="24"/>
                <w:szCs w:val="24"/>
              </w:rPr>
              <w:t>комиссариатами с целью полученияинформации об участниках ВеликойОтечественной войны 1941-1945 г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одови </w:t>
            </w:r>
            <w:r w:rsidRPr="00483A63">
              <w:rPr>
                <w:rFonts w:ascii="Liberation Serif" w:hAnsi="Liberation Serif"/>
                <w:sz w:val="24"/>
                <w:szCs w:val="24"/>
              </w:rPr>
              <w:t>других военных действий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(по запросу)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1.4.5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483A63" w:rsidRDefault="001F62EB" w:rsidP="0078411E">
            <w:pPr>
              <w:shd w:val="clear" w:color="auto" w:fill="FFFFFF"/>
              <w:jc w:val="both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</w:t>
            </w:r>
            <w:r w:rsidRPr="00483A63">
              <w:rPr>
                <w:rFonts w:ascii="yandex-sans" w:hAnsi="yandex-sans"/>
                <w:color w:val="000000"/>
                <w:sz w:val="23"/>
                <w:szCs w:val="23"/>
              </w:rPr>
              <w:t>казани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е</w:t>
            </w:r>
            <w:r w:rsidRPr="00483A63">
              <w:rPr>
                <w:rFonts w:ascii="yandex-sans" w:hAnsi="yandex-sans"/>
                <w:color w:val="000000"/>
                <w:sz w:val="23"/>
                <w:szCs w:val="23"/>
              </w:rPr>
              <w:t xml:space="preserve"> помощи в розыске</w:t>
            </w:r>
          </w:p>
          <w:p w:rsidR="001F62EB" w:rsidRPr="00483A63" w:rsidRDefault="001F62EB" w:rsidP="0078411E">
            <w:pPr>
              <w:shd w:val="clear" w:color="auto" w:fill="FFFFFF"/>
              <w:jc w:val="both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483A63">
              <w:rPr>
                <w:rFonts w:ascii="yandex-sans" w:hAnsi="yandex-sans"/>
                <w:color w:val="000000"/>
                <w:sz w:val="23"/>
                <w:szCs w:val="23"/>
              </w:rPr>
              <w:t xml:space="preserve">родственников погибших воинов 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в </w:t>
            </w:r>
            <w:r w:rsidRPr="00483A63">
              <w:rPr>
                <w:rFonts w:ascii="yandex-sans" w:hAnsi="yandex-sans"/>
                <w:color w:val="000000"/>
                <w:sz w:val="23"/>
                <w:szCs w:val="23"/>
              </w:rPr>
              <w:t>г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оды Великой Отечественной войны </w:t>
            </w:r>
            <w:r w:rsidRPr="00483A63">
              <w:rPr>
                <w:rFonts w:ascii="yandex-sans" w:hAnsi="yandex-sans"/>
                <w:color w:val="000000"/>
                <w:sz w:val="23"/>
                <w:szCs w:val="23"/>
              </w:rPr>
              <w:t>19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41-1945 годов и жертв политических </w:t>
            </w:r>
            <w:r w:rsidRPr="00483A63">
              <w:rPr>
                <w:rFonts w:ascii="yandex-sans" w:hAnsi="yandex-sans"/>
                <w:color w:val="000000"/>
                <w:sz w:val="23"/>
                <w:szCs w:val="23"/>
              </w:rPr>
              <w:t>репрессий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(по запросу)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Мероприятия по повышению квалификации, переподготовке сотрудников, человек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 xml:space="preserve">Актуализация информации на </w:t>
            </w:r>
            <w:r w:rsidRPr="003B1B64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web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-сайте архива, сайт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посещений </w:t>
            </w:r>
            <w:r w:rsidRPr="003B1B64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web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noBreakHyphen/>
              <w:t>сайта, посещения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1500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1.8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 xml:space="preserve">Актуализация информации на </w:t>
            </w: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информационном стенде архива, стенд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Киреева Т.А.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Мероприятия, направленные на выявление уровня удовлетворенности граждан качеством предоставления муниципальных услуг в соответствии с Федеральным законом от 27 июля 2010 № 210-ФЗ «Об организации </w:t>
            </w: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>предоставления государственных и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муниципальных услуг»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1.9.1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8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Представление в Администрацию городского округа </w:t>
            </w: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>отчета о фактических объемах предоставления муниципальных услуг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и фактических показателей деятельности учреждения, отчет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А.Л.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1.9.2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8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Представление в Администрацию городского округа сведений о пре</w:t>
            </w:r>
            <w:r>
              <w:rPr>
                <w:rFonts w:ascii="Liberation Serif" w:hAnsi="Liberation Serif"/>
                <w:sz w:val="24"/>
                <w:szCs w:val="24"/>
              </w:rPr>
              <w:t>доставлении муниципальных услуг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сведения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-</w:t>
            </w: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1.9.3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8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Представление в Администрацию городского округа отчета о результатах проведения мониторинга качества предоставления муниципальных услуг, отчет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1.10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Мероприятия, проводимые согласно пунктам 3.2. и 3.3 статьи 32 Федерального закона от 12 января 1996 года № 7-ФЗ «</w:t>
            </w: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>О некоммерческих организациях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», приказу Министерства юстиции Российской Федерации от 07 октября 2010 года № 252 «О порядке размещения в сети Интернет отчетов о деятельности и сообщений о продолжении деятельности некоммерческих организаций»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1.10.1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Организация работы по поддержанию в актуальном состоянии сведений о МКУ «Архив Каменск-Уральского городского округа» на «Официальном сайте Российской Федерации для размещения информации о государственных (муниципальных) учреждениях» по адресу </w:t>
            </w: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http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://</w:t>
            </w: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www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bus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gov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</w:t>
            </w: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ru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/, информация</w:t>
            </w:r>
          </w:p>
          <w:p w:rsidR="001F62EB" w:rsidRPr="003B1B64" w:rsidRDefault="001F62EB" w:rsidP="0078411E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1.11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0"/>
                <w:tab w:val="left" w:pos="1276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Организация работы по актуализации действующих регламентов (при необходимости), регламент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tabs>
                <w:tab w:val="left" w:pos="0"/>
                <w:tab w:val="left" w:pos="1276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Организация работы по своевременному размещению актуальной информации в Реестр государственных и муниципальных услуг (функций) Свердловской области для согласования с Управлением архивами (при необходимости), регламент</w:t>
            </w:r>
          </w:p>
          <w:p w:rsidR="001F62EB" w:rsidRPr="003B1B64" w:rsidRDefault="001F62EB" w:rsidP="0078411E">
            <w:pPr>
              <w:tabs>
                <w:tab w:val="left" w:pos="0"/>
                <w:tab w:val="left" w:pos="1276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Реализация плана мероприятий, проводимых государственными архивами Свердловской области, в соответствии с графиком проведения «Дня муниципальных архивов» на 2021 год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1.13.1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Участие в семинаре «Разработка инструкции по документационному обеспечению управления в организации», организованном ГКУСО «ЦДООСО», семинар</w:t>
            </w:r>
          </w:p>
          <w:p w:rsidR="001F62EB" w:rsidRPr="003B1B64" w:rsidRDefault="001F62EB" w:rsidP="0078411E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15 апреля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1.13.2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autoSpaceDE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Участие в семинаре-практикуме «Порядок проведения экспертизы ценности документов с истекшими сроками хранения. Оформление результатов проведенной экспертизы», организованном филиалом ГКУСО «ГАДЛССО Южного управленческого округа», семинар-практикум</w:t>
            </w:r>
          </w:p>
          <w:p w:rsidR="001F62EB" w:rsidRPr="003B1B64" w:rsidRDefault="001F62EB" w:rsidP="0078411E">
            <w:pPr>
              <w:autoSpaceDE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19 октября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Мероприятия, организованные Управлением архивами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1.14.1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Расширенное заседание коллегии по итогам деятельности архивных органов и учреждений Свердловской области за 2020 год и задачам на 2021 год, заседание коллегии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1.14.2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II Всероссийской кинофестиваль архивных фильмов «Российский хронограф» (г. Екатеринбург), кинофестиваль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1.14.3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Совещание-семинар с должностными лицами органов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местного самоуправления муниципальных образований, расположенных на территории Южного управленческого округа Свердловской области, по вопросу исполнения государственных полномочий Свердловской области по хранению, учету и использованию архивных документов, относящихся к государственной собственности Свердловской области </w:t>
            </w:r>
          </w:p>
          <w:p w:rsidR="001F62EB" w:rsidRPr="003B1B64" w:rsidRDefault="001F62EB" w:rsidP="0078411E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(г.Каменск-Уральский), совещание-семинар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1.15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Представление в Управление архивами и в территориальный орган Федеральной службы государственной статистики по Свердловской области (Свердловскстат) «Сведений о численности и оплате труда работников сферы культуры по категориям персонала» (форма № ЗП-культура) по форме и в сроки, установленные приказом Федеральной службы государственной статистики от 25.12.2017 № 864, сведения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2.</w:t>
            </w:r>
          </w:p>
        </w:tc>
        <w:tc>
          <w:tcPr>
            <w:tcW w:w="8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Исполнение органами местного самоуправления муниципальных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образований, расположенных на территории Свердловской области, 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br/>
              <w:t>полномочия, предусмотренного Законом Свердловской области</w:t>
            </w:r>
          </w:p>
          <w:p w:rsidR="001F62EB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от 19 ноября 2008 года № 104-ОЗ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Мероприятия, на которые планируется расходование субвенции из областного бюджета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Оплата муниципального контракта по выполнению работ по оцифровке документов государственной собственности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0F51A0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Оплата муниципального контракта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по оказанию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услуг в области информационных технологий, услуг по сопровождению программного обеспечения</w:t>
            </w:r>
            <w:r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0F51A0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Приобретение основных средств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(АРМ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)</w:t>
            </w:r>
            <w:r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0F51A0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К.Ю.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2.1.4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0"/>
              </w:tabs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Оплата муниципального контракта по выполнению услуг по охране объекта</w:t>
            </w:r>
            <w:r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0F51A0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Оплата муниципального контракта </w:t>
            </w:r>
            <w:r>
              <w:rPr>
                <w:rFonts w:ascii="Liberation Serif" w:hAnsi="Liberation Serif"/>
                <w:sz w:val="24"/>
                <w:szCs w:val="24"/>
              </w:rPr>
              <w:t>по оказанию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услуг по содержанию имущества</w:t>
            </w:r>
            <w:r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0F51A0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2.1.6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Приобретение канцелярских и хозяйственных товаров</w:t>
            </w:r>
            <w:r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0F51A0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1F62EB" w:rsidRPr="003B1B64" w:rsidTr="0078411E">
        <w:trPr>
          <w:trHeight w:val="499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2.1.7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Приобретение архивных коробов</w:t>
            </w:r>
            <w:r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0F51A0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51A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2.2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Представление в Управление архивами Свердловской области Сведений о количестве единиц хранения архивных документов, относящихся к государственной собственности Свердловской области, сведения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F8636C" w:rsidRDefault="001F62EB" w:rsidP="0078411E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F956B6">
              <w:rPr>
                <w:rFonts w:ascii="Liberation Serif" w:hAnsi="Liberation Serif"/>
                <w:sz w:val="24"/>
                <w:szCs w:val="24"/>
              </w:rPr>
              <w:t>По графику Управления архивами Свердловской области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2.3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Ведение учета архивных документов, относящихся к государственной собственности Свердловской области, в автоматизированном режиме посредством ПК «Архивный фонд» (версия 3), база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3.</w:t>
            </w:r>
          </w:p>
        </w:tc>
        <w:tc>
          <w:tcPr>
            <w:tcW w:w="8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 сохранности и государственный учет документов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Архивного фонда Российской Федерации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Мероприятия по созданию нормативных условий, соблюдению нормативных режимов хранения архивных документов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Заключение </w:t>
            </w:r>
            <w:r>
              <w:rPr>
                <w:rFonts w:ascii="Liberation Serif" w:hAnsi="Liberation Serif"/>
                <w:sz w:val="24"/>
                <w:szCs w:val="24"/>
              </w:rPr>
              <w:t>контрактов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3.1.1.1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Контракт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об оказании услуг охраны при помощи охранной сигнализации, </w:t>
            </w:r>
            <w:r>
              <w:rPr>
                <w:rFonts w:ascii="Liberation Serif" w:hAnsi="Liberation Serif"/>
                <w:sz w:val="24"/>
                <w:szCs w:val="24"/>
              </w:rPr>
              <w:t>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3.1.1.2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Контракт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об оказании услуг охраны при помощи тревожной сигнализации, </w:t>
            </w:r>
            <w:r>
              <w:rPr>
                <w:rFonts w:ascii="Liberation Serif" w:hAnsi="Liberation Serif"/>
                <w:sz w:val="24"/>
                <w:szCs w:val="24"/>
              </w:rPr>
              <w:t>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3.1.1.3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Контракт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об оказании услуг по обслуживанию средств охранно-пожарной сигнализации, </w:t>
            </w:r>
            <w:r>
              <w:rPr>
                <w:rFonts w:ascii="Liberation Serif" w:hAnsi="Liberation Serif"/>
                <w:sz w:val="24"/>
                <w:szCs w:val="24"/>
              </w:rPr>
              <w:t>контракт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Перемещение документов в архивохранилище: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3.1.2.1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постоянного срока хранения,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фонд/фонд государственной собственности Свердловской области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B651EA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651EA">
              <w:rPr>
                <w:rFonts w:ascii="Liberation Serif" w:hAnsi="Liberation Serif"/>
                <w:sz w:val="24"/>
                <w:szCs w:val="24"/>
              </w:rPr>
              <w:lastRenderedPageBreak/>
              <w:t>41/14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Осинцева В.В.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3.1.2.2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 личному составу, фонд/фонд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B651EA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651EA">
              <w:rPr>
                <w:rFonts w:ascii="Liberation Serif" w:hAnsi="Liberation Serif"/>
                <w:sz w:val="24"/>
                <w:szCs w:val="24"/>
              </w:rPr>
              <w:t>29/1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Проведение измерени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и фиксирование результатов измерения температурно-влажностного режима в журнале контроля температурно-влажностного режима, замер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93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3.1.4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Обеспыливание архивных документов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3.1.4.1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постоянного срока хранения, </w:t>
            </w:r>
            <w:r w:rsidRPr="00EB50EE">
              <w:rPr>
                <w:rFonts w:ascii="Liberation Serif" w:hAnsi="Liberation Serif"/>
                <w:spacing w:val="-20"/>
                <w:sz w:val="24"/>
                <w:szCs w:val="24"/>
              </w:rPr>
              <w:t>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B651EA">
              <w:rPr>
                <w:rFonts w:ascii="Liberation Serif" w:hAnsi="Liberation Serif"/>
                <w:sz w:val="24"/>
                <w:szCs w:val="24"/>
              </w:rPr>
              <w:t>7983/2238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3.1.4.2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по личному составу, </w:t>
            </w:r>
            <w:r w:rsidRPr="00EB50EE">
              <w:rPr>
                <w:rFonts w:ascii="Liberation Serif" w:hAnsi="Liberation Serif"/>
                <w:spacing w:val="-20"/>
                <w:sz w:val="24"/>
                <w:szCs w:val="24"/>
              </w:rPr>
              <w:t>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B651EA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651EA">
              <w:rPr>
                <w:rFonts w:ascii="Liberation Serif" w:hAnsi="Liberation Serif"/>
                <w:sz w:val="24"/>
                <w:szCs w:val="24"/>
              </w:rPr>
              <w:t>8577/127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  <w:r w:rsidRPr="00B651EA">
              <w:rPr>
                <w:rFonts w:ascii="Liberation Serif" w:hAnsi="Liberation Serif"/>
                <w:sz w:val="24"/>
                <w:szCs w:val="24"/>
              </w:rPr>
              <w:t>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Мероприятия по улучшению технического состояния архивных документов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3.2.1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Переплет и подшивка документов, выявленных в ходе проведения проверки наличия и состояния архивных документов,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1267/1249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3.2.2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Замена и оформление обложки,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194/191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3.2.3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Нумерация дел,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47/40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3.2.4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Составление листов-заверителей,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1/1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Проведение плановой цикличной проверки </w:t>
            </w:r>
            <w:r w:rsidRPr="003B1B64">
              <w:rPr>
                <w:rFonts w:ascii="Liberation Serif" w:hAnsi="Liberation Serif"/>
                <w:color w:val="000000"/>
                <w:sz w:val="24"/>
                <w:szCs w:val="24"/>
              </w:rPr>
              <w:t>наличия и состояния дел по личному составу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3B1B64">
              <w:rPr>
                <w:rFonts w:ascii="Liberation Serif" w:hAnsi="Liberation Serif"/>
                <w:color w:val="000000"/>
                <w:sz w:val="24"/>
                <w:szCs w:val="24"/>
              </w:rPr>
              <w:t>10760/0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I-III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Составление паспорта архива на 01 января 2022 года: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3.4.1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документы постоянного срока хранения, паспорт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3.4.2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документы по личному составу,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паспорт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Остроухова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С.С.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3.5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Мероприятия по работе с программным комплексом «Архивный фонд»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3.5.1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Обеспечение постоянной актуализации сведений на уровне «Фонд», «Опи</w:t>
            </w:r>
            <w:r>
              <w:rPr>
                <w:rFonts w:ascii="Liberation Serif" w:hAnsi="Liberation Serif"/>
                <w:sz w:val="24"/>
                <w:szCs w:val="24"/>
              </w:rPr>
              <w:t>сь», «Акт» в ПК «Архивный фонд»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фонд/ фонд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D53247">
              <w:rPr>
                <w:rFonts w:ascii="Liberation Serif" w:hAnsi="Liberation Serif"/>
                <w:sz w:val="24"/>
                <w:szCs w:val="24"/>
              </w:rPr>
              <w:t>29/7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3.5.2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Внесение информации в ПК «Архивный фонд» по итогам проверки наличия и состояния дел по личному составу, ед. хр./ 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3B1B64">
              <w:rPr>
                <w:rFonts w:ascii="Liberation Serif" w:hAnsi="Liberation Serif"/>
                <w:color w:val="000000"/>
                <w:sz w:val="24"/>
                <w:szCs w:val="24"/>
              </w:rPr>
              <w:t>10760/0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Остроухова С.С. 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4.</w:t>
            </w:r>
          </w:p>
        </w:tc>
        <w:tc>
          <w:tcPr>
            <w:tcW w:w="8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DF438F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Формирование Архивного фонда Российской Федерации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Включение в состав Архивного фонда Российской Федерации документов постоянного хранения от организаций–источников комплектования, ед. хр./ед. хр. государственной собственности Свердловской области (в соответствии с приложением № 1 к Плану развития)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D53247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53247">
              <w:rPr>
                <w:rFonts w:ascii="Liberation Serif" w:hAnsi="Liberation Serif"/>
                <w:sz w:val="24"/>
                <w:szCs w:val="24"/>
              </w:rPr>
              <w:t>383/113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4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Согласование решениями ЭПК Управления архивами описей дел по личному составу, всего ед. хр./ед. хр. государственной собственности Свердловской области (в соответствии с приложением № 1 к Плану развития)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D53247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53247">
              <w:rPr>
                <w:rFonts w:ascii="Liberation Serif" w:hAnsi="Liberation Serif"/>
                <w:sz w:val="24"/>
                <w:szCs w:val="24"/>
              </w:rPr>
              <w:t>233/114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Согласование решениями ЭПК Управления архивами инструкций по делопроизводству, штук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D53247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5324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Согласование решениями ЭПК Управления архивами номенклатур дел, штук (в соответствии с приложением № 1 к Плану развития)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D53247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53247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Прием архивных документов в соответствии с графиком, на основании актов приема-передачи архивных документов на хранение, всего ед. хр./ед. хр. государственной собственности Свердловской области (в соответствии с приложением № 1 к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Плану развития)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D53247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53247">
              <w:rPr>
                <w:rFonts w:ascii="Liberation Serif" w:hAnsi="Liberation Serif"/>
                <w:sz w:val="24"/>
                <w:szCs w:val="24"/>
              </w:rPr>
              <w:lastRenderedPageBreak/>
              <w:t>901/261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Остроухова С.С. 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Полистная экспертиза ценности документов по личному составу с истекшими сроками хранении за 1946 год,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20/16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I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Экспертиза ценности документов временного хранения, фонд/фонд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Проведение экспертизы ценности документов временного хранения ликвидированного учреждения, относящегося к государственной собственности Свердловской области </w:t>
            </w:r>
            <w:r>
              <w:rPr>
                <w:rFonts w:ascii="Liberation Serif" w:hAnsi="Liberation Serif"/>
                <w:sz w:val="24"/>
                <w:szCs w:val="24"/>
              </w:rPr>
              <w:t>«Финансовое управление в МО г.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Каменск</w:t>
            </w:r>
            <w:r>
              <w:rPr>
                <w:rFonts w:ascii="Liberation Serif" w:hAnsi="Liberation Serif"/>
                <w:sz w:val="24"/>
                <w:szCs w:val="24"/>
              </w:rPr>
              <w:t>-Уральский»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, фонд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Киреева Т.А. 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Представление акта о выделении к уничтожению документов временного хранения ликвидированного учреждения «Финансовое управление в </w:t>
            </w:r>
            <w:r>
              <w:rPr>
                <w:rFonts w:ascii="Liberation Serif" w:hAnsi="Liberation Serif"/>
                <w:sz w:val="24"/>
                <w:szCs w:val="24"/>
              </w:rPr>
              <w:t>МО г.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Каменск-Уральский», на рассмотрение ЭПК Управления архивами Свердловской области, акт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Киреева Т.А. 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Проведение работы по уточнению списка организаций–источников комплектования архива, согласовать список организаций–источников комплектования архива на ЭПК Управления архивами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Киреева Т.А. 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Паспортизация архивов организаций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Проведение анализа итогов паспортизации архивов организаций–источников комплектования по состоянию на 01 декабря 2020 года и представить аналитическую информацию о качестве заполнения паспортов и пояснительную записку за 2020 год в Управление архивами Свердловской области, информация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900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15 января 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Остроухова С.С. 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Проведение паспортизации архивов организаций по состоянию на 01 декабря 2021 года, количество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организаций</w:t>
            </w:r>
          </w:p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90C4F">
              <w:rPr>
                <w:rFonts w:ascii="Liberation Serif" w:hAnsi="Liberation Serif"/>
                <w:sz w:val="24"/>
                <w:szCs w:val="24"/>
              </w:rPr>
              <w:lastRenderedPageBreak/>
              <w:t>28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IV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4.1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Организация учебных занятий и семинаров для вновь назначенных сотрудников, ответственных за делопроизводство и архив, организаций-источников комплектования архива, семинар/человек</w:t>
            </w:r>
          </w:p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tabs>
                <w:tab w:val="left" w:pos="34"/>
                <w:tab w:val="left" w:pos="1260"/>
              </w:tabs>
              <w:ind w:left="3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1/5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Мероприятия по оказанию методической и практической помощи </w:t>
            </w:r>
          </w:p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ind w:firstLine="3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Оказание методической помощи организациям – источникам комплектования муниципального архива (по запросу)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ind w:firstLine="34"/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 Киреева Т.А.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Оказание методической помощи организациям–источникам комплектования муниципального архива при ликвидации или реорганизации организаций–источников комплектования муниципального архива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ind w:firstLine="34"/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Остроухова С.С. 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4.1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Оказание методической помощи организациям, находящимся на стадии ликвидации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Соколова А.А. 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5.</w:t>
            </w:r>
          </w:p>
        </w:tc>
        <w:tc>
          <w:tcPr>
            <w:tcW w:w="8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>Создание справочно-поисковых средств к архивным документам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Описание архивных документов в архиве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5.1.1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Описание документов личного происхождения Ермакова Владислава Ивановича,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5/0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III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5.1.2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Описание документов «Коллекции документов по личному составу ликвидированных предприятий различной формы собственности города Каменска-Уральского» за 1946 год,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33/29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III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5.2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Начать работу по разработке Перечня архивных документов </w:t>
            </w:r>
          </w:p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«Решения Администрации муниципального образования о наименовании и переименовании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улиц города Каменска-Уральского» по фонду № 7, перечень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5.3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Организация работы по переводу в электронную форму описей дел постоянного срока хранения, 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9728F6">
              <w:rPr>
                <w:rFonts w:ascii="Liberation Serif" w:hAnsi="Liberation Serif"/>
                <w:sz w:val="24"/>
                <w:szCs w:val="24"/>
              </w:rPr>
              <w:t>901/261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5.4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Организация работы по переводу в электронную форму архивных документов государственной собственности Свердловской области, ед. хр./страниц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662253">
              <w:rPr>
                <w:rFonts w:ascii="Liberation Serif" w:hAnsi="Liberation Serif"/>
                <w:sz w:val="24"/>
                <w:szCs w:val="24"/>
              </w:rPr>
              <w:t>0/2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662253">
              <w:rPr>
                <w:rFonts w:ascii="Liberation Serif" w:hAnsi="Liberation Serif"/>
                <w:sz w:val="24"/>
                <w:szCs w:val="24"/>
              </w:rPr>
              <w:t>000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5.5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Размещение на сайте архива информации о составе и содержании архивных фондов по состоянию на 01.01.2021, информация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5.6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Проведение работы по результатам анализа состояния описей дел по личному составу архива в 2020 году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5.6.1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Актуализация  исторической справки объединенного архивного фонда по личному составу № 14, фонд/фонд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1/0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Соколова А.А.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5.7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Проведение работы по анализу состояния описей дел постоянного срока хранения архива, фонд/фонд государственной собственности Свердловской области</w:t>
            </w:r>
          </w:p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A1A19">
              <w:rPr>
                <w:rFonts w:ascii="Liberation Serif" w:hAnsi="Liberation Serif"/>
                <w:sz w:val="24"/>
                <w:szCs w:val="24"/>
              </w:rPr>
              <w:t>28/10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5.8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56D43">
              <w:rPr>
                <w:rFonts w:ascii="Liberation Serif" w:hAnsi="Liberation Serif"/>
                <w:sz w:val="24"/>
                <w:szCs w:val="24"/>
              </w:rPr>
              <w:t>Ввод в ПК «Архивный фонд» заголовков архивных дел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постоянного срока хранения,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ед. хр./ед. хр. государственной собственности Свердловской области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024E4E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4E4E">
              <w:rPr>
                <w:rFonts w:ascii="Liberation Serif" w:hAnsi="Liberation Serif"/>
                <w:sz w:val="24"/>
                <w:szCs w:val="24"/>
              </w:rPr>
              <w:t>13395/3707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87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Предоставление информационных услуг и информационных продуктов </w:t>
            </w:r>
            <w:r w:rsidRPr="003B1B64">
              <w:rPr>
                <w:rFonts w:ascii="Liberation Serif" w:hAnsi="Liberation Serif" w:cs="Liberation Serif"/>
                <w:b/>
                <w:sz w:val="24"/>
                <w:szCs w:val="24"/>
              </w:rPr>
              <w:br/>
              <w:t>пользователям архивных документов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Пользователи архивной информацией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количество пользователей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375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Исполнение социально-правовых запросов в законодательно установленные сроки, запрос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1200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Якимова Л.Г. 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pacing w:val="-20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Исполнение тематических запросов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в законодательно установленные сроки, запрос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50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Якимова Л.Г. 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Предоставление архивных документов пользователям в читальном зале архива, посещение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Якимова Л.Г. 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Экспонирование архивных документов на выставках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выставки к 320-й годовщине пуска Каменского завода, давшего название городу Каменску-Уральскому, выставка/ количество посетителей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1/40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1F62EB" w:rsidRPr="003B1B64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Экспонирование архивных документов на электронных выставках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электронной выставки, посвященной 60-летию первого полета человека в космос, электронная выставка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электронной выставки, посвященной Герою Советского Союза Абрамову И.В., электронная выставка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Проведение экскурсий по архиву, экскурсия/ количество посетителей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4/40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информации для СМИ о деятельности муниципального архива, статья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II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Проведение уроков мужества, посвященных Герою Советского Союза Г.П. Кунавину, урок/ количество участников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2/20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</w:t>
            </w: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сведений о местонахождении документов по личному составу для ГКУСО «ГАДЛССО», сведения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1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до 15 декабря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Соколова А.А.</w:t>
            </w: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Подготовка сведений для календаря-справочника «Знаменательные и памятные даты Свердловской области на 2022 год», сведения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1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до 01 мая 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F62EB" w:rsidRPr="003B1B64" w:rsidTr="0078411E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6.1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spacing w:after="6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 xml:space="preserve">Проведение работы совместно с Пенсионным фондом Российской Федерации (далее - ПФР) по организации электронного взаимодействия посредством Автоматизированной информационной системы ПФР </w:t>
            </w:r>
            <w:r w:rsidRPr="003B1B64">
              <w:rPr>
                <w:rFonts w:ascii="Liberation Serif" w:hAnsi="Liberation Serif"/>
                <w:sz w:val="24"/>
                <w:szCs w:val="24"/>
              </w:rPr>
              <w:lastRenderedPageBreak/>
              <w:t>(АИС ПФР) при исполнении социально-правовых запросов граждан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1B64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1F62EB" w:rsidRPr="003B1B64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F62EB" w:rsidRPr="003B1B64" w:rsidRDefault="001F62EB" w:rsidP="001F62EB">
      <w:pPr>
        <w:ind w:left="3540" w:firstLine="708"/>
        <w:jc w:val="center"/>
        <w:rPr>
          <w:rFonts w:ascii="Liberation Serif" w:hAnsi="Liberation Serif" w:cs="Liberation Serif"/>
          <w:sz w:val="24"/>
          <w:szCs w:val="24"/>
        </w:rPr>
      </w:pPr>
    </w:p>
    <w:p w:rsidR="001F62EB" w:rsidRDefault="001F62EB" w:rsidP="001F62EB">
      <w:pPr>
        <w:rPr>
          <w:rFonts w:ascii="Liberation Serif" w:hAnsi="Liberation Serif"/>
          <w:sz w:val="24"/>
          <w:szCs w:val="24"/>
        </w:rPr>
        <w:sectPr w:rsidR="001F62EB" w:rsidSect="00DF6C60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1522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/>
      </w:tblPr>
      <w:tblGrid>
        <w:gridCol w:w="4928"/>
        <w:gridCol w:w="3820"/>
        <w:gridCol w:w="6480"/>
      </w:tblGrid>
      <w:tr w:rsidR="001F62EB" w:rsidRPr="0089216C" w:rsidTr="0078411E">
        <w:tc>
          <w:tcPr>
            <w:tcW w:w="4928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2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480" w:type="dxa"/>
          </w:tcPr>
          <w:p w:rsidR="001F62EB" w:rsidRPr="0089216C" w:rsidRDefault="001F62EB" w:rsidP="0078411E">
            <w:pPr>
              <w:rPr>
                <w:rFonts w:ascii="Liberation Serif" w:hAnsi="Liberation Serif"/>
              </w:rPr>
            </w:pPr>
            <w:r w:rsidRPr="0089216C">
              <w:rPr>
                <w:rFonts w:ascii="Liberation Serif" w:hAnsi="Liberation Serif"/>
              </w:rPr>
              <w:t xml:space="preserve">Приложение № 1 к Плану развития архивного дела в Каменск-Уральском городском округе на 2021 год </w:t>
            </w:r>
          </w:p>
        </w:tc>
      </w:tr>
    </w:tbl>
    <w:p w:rsidR="001F62EB" w:rsidRPr="0089216C" w:rsidRDefault="001F62EB" w:rsidP="001F62EB">
      <w:pPr>
        <w:rPr>
          <w:rFonts w:ascii="Liberation Serif" w:hAnsi="Liberation Serif"/>
          <w:sz w:val="28"/>
          <w:szCs w:val="28"/>
        </w:rPr>
      </w:pPr>
    </w:p>
    <w:p w:rsidR="001F62EB" w:rsidRPr="0089216C" w:rsidRDefault="001F62EB" w:rsidP="001F62EB">
      <w:pPr>
        <w:jc w:val="center"/>
        <w:rPr>
          <w:rFonts w:ascii="Liberation Serif" w:hAnsi="Liberation Serif"/>
          <w:b/>
          <w:sz w:val="28"/>
          <w:szCs w:val="28"/>
        </w:rPr>
      </w:pPr>
      <w:r w:rsidRPr="0089216C">
        <w:rPr>
          <w:rFonts w:ascii="Liberation Serif" w:hAnsi="Liberation Serif"/>
          <w:b/>
          <w:sz w:val="28"/>
          <w:szCs w:val="28"/>
        </w:rPr>
        <w:t>ГРАФИК</w:t>
      </w:r>
    </w:p>
    <w:p w:rsidR="001F62EB" w:rsidRPr="0089216C" w:rsidRDefault="001F62EB" w:rsidP="001F62EB">
      <w:pPr>
        <w:jc w:val="center"/>
        <w:rPr>
          <w:rFonts w:ascii="Liberation Serif" w:hAnsi="Liberation Serif"/>
          <w:b/>
          <w:sz w:val="28"/>
          <w:szCs w:val="28"/>
        </w:rPr>
      </w:pPr>
      <w:r w:rsidRPr="0089216C">
        <w:rPr>
          <w:rFonts w:ascii="Liberation Serif" w:hAnsi="Liberation Serif"/>
          <w:b/>
          <w:sz w:val="28"/>
          <w:szCs w:val="28"/>
        </w:rPr>
        <w:t>согласования номенклатур дел, упорядочения и передачи документов учреждений</w:t>
      </w:r>
    </w:p>
    <w:p w:rsidR="001F62EB" w:rsidRPr="0089216C" w:rsidRDefault="001F62EB" w:rsidP="001F62EB">
      <w:pPr>
        <w:jc w:val="center"/>
        <w:rPr>
          <w:rFonts w:ascii="Liberation Serif" w:hAnsi="Liberation Serif"/>
          <w:b/>
          <w:sz w:val="28"/>
          <w:szCs w:val="28"/>
        </w:rPr>
      </w:pPr>
      <w:r w:rsidRPr="0089216C">
        <w:rPr>
          <w:rFonts w:ascii="Liberation Serif" w:hAnsi="Liberation Serif"/>
          <w:b/>
          <w:sz w:val="28"/>
          <w:szCs w:val="28"/>
        </w:rPr>
        <w:t>в муниципальное казенное учреждение «Архив Каменск-Уральского городского округа»</w:t>
      </w:r>
    </w:p>
    <w:p w:rsidR="001F62EB" w:rsidRPr="0089216C" w:rsidRDefault="001F62EB" w:rsidP="001F62EB">
      <w:pPr>
        <w:jc w:val="center"/>
        <w:rPr>
          <w:rFonts w:ascii="Liberation Serif" w:hAnsi="Liberation Serif"/>
          <w:b/>
          <w:sz w:val="28"/>
          <w:szCs w:val="28"/>
        </w:rPr>
      </w:pPr>
      <w:r w:rsidRPr="0089216C">
        <w:rPr>
          <w:rFonts w:ascii="Liberation Serif" w:hAnsi="Liberation Serif"/>
          <w:b/>
          <w:sz w:val="28"/>
          <w:szCs w:val="28"/>
        </w:rPr>
        <w:t>на 2021 год</w:t>
      </w:r>
    </w:p>
    <w:p w:rsidR="001F62EB" w:rsidRPr="0089216C" w:rsidRDefault="001F62EB" w:rsidP="001F62EB">
      <w:pPr>
        <w:jc w:val="center"/>
        <w:rPr>
          <w:rFonts w:ascii="Liberation Serif" w:hAnsi="Liberation Serif"/>
          <w:b/>
          <w:sz w:val="22"/>
          <w:szCs w:val="22"/>
        </w:rPr>
      </w:pPr>
    </w:p>
    <w:p w:rsidR="001F62EB" w:rsidRPr="0089216C" w:rsidRDefault="001F62EB" w:rsidP="001F62EB">
      <w:pPr>
        <w:jc w:val="center"/>
        <w:rPr>
          <w:rFonts w:ascii="Liberation Serif" w:hAnsi="Liberation Serif"/>
          <w:b/>
          <w:sz w:val="22"/>
          <w:szCs w:val="22"/>
        </w:rPr>
      </w:pPr>
    </w:p>
    <w:tbl>
      <w:tblPr>
        <w:tblW w:w="153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240"/>
        <w:gridCol w:w="992"/>
        <w:gridCol w:w="988"/>
        <w:gridCol w:w="1260"/>
        <w:gridCol w:w="1440"/>
        <w:gridCol w:w="1440"/>
        <w:gridCol w:w="1080"/>
        <w:gridCol w:w="1080"/>
        <w:gridCol w:w="1620"/>
        <w:gridCol w:w="900"/>
        <w:gridCol w:w="768"/>
      </w:tblGrid>
      <w:tr w:rsidR="001F62EB" w:rsidRPr="0089216C" w:rsidTr="0078411E">
        <w:trPr>
          <w:cantSplit/>
        </w:trPr>
        <w:tc>
          <w:tcPr>
            <w:tcW w:w="540" w:type="dxa"/>
            <w:vMerge w:val="restart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№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п/п</w:t>
            </w:r>
          </w:p>
        </w:tc>
        <w:tc>
          <w:tcPr>
            <w:tcW w:w="3240" w:type="dxa"/>
            <w:vMerge w:val="restart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Наименование учреждений</w:t>
            </w:r>
          </w:p>
        </w:tc>
        <w:tc>
          <w:tcPr>
            <w:tcW w:w="1980" w:type="dxa"/>
            <w:gridSpan w:val="2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Согласование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номенклатуры дел</w:t>
            </w:r>
          </w:p>
        </w:tc>
        <w:tc>
          <w:tcPr>
            <w:tcW w:w="5220" w:type="dxa"/>
            <w:gridSpan w:val="4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Упорядочение документов</w:t>
            </w:r>
          </w:p>
        </w:tc>
        <w:tc>
          <w:tcPr>
            <w:tcW w:w="2700" w:type="dxa"/>
            <w:gridSpan w:val="2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Передача документов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в архив</w:t>
            </w:r>
          </w:p>
        </w:tc>
        <w:tc>
          <w:tcPr>
            <w:tcW w:w="900" w:type="dxa"/>
            <w:vMerge w:val="restart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Отметка о приеме дел в архив</w:t>
            </w:r>
          </w:p>
        </w:tc>
        <w:tc>
          <w:tcPr>
            <w:tcW w:w="768" w:type="dxa"/>
            <w:vMerge w:val="restart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Примечание</w:t>
            </w:r>
          </w:p>
        </w:tc>
      </w:tr>
      <w:tr w:rsidR="001F62EB" w:rsidRPr="0089216C" w:rsidTr="0078411E">
        <w:trPr>
          <w:cantSplit/>
          <w:trHeight w:val="1255"/>
        </w:trPr>
        <w:tc>
          <w:tcPr>
            <w:tcW w:w="540" w:type="dxa"/>
            <w:vMerge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240" w:type="dxa"/>
            <w:vMerge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Срок предоставления в архив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Дата согласования</w:t>
            </w: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Срок предоставления описей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Постоянного хранения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По личному составу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Дата утв. на ЭПК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Срок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передачи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Количество дел</w:t>
            </w:r>
          </w:p>
        </w:tc>
        <w:tc>
          <w:tcPr>
            <w:tcW w:w="900" w:type="dxa"/>
            <w:vMerge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68" w:type="dxa"/>
            <w:vMerge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5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988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26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62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0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68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1F62EB" w:rsidRPr="0089216C" w:rsidTr="0078411E"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240" w:type="dxa"/>
            <w:vAlign w:val="center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Городская Дума Каменск-Уральского городского округа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Документы 7-го созыва за 2016 – 2021 годы будут описаны в 2022 году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июль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120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2012 – 2016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3240" w:type="dxa"/>
            <w:vAlign w:val="center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Администрация Каменск-Уральского городского округа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49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86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3240" w:type="dxa"/>
            <w:vAlign w:val="center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 xml:space="preserve">Территориальный орган </w:t>
            </w:r>
            <w:r>
              <w:rPr>
                <w:rFonts w:ascii="Liberation Serif" w:hAnsi="Liberation Serif"/>
                <w:sz w:val="22"/>
                <w:szCs w:val="22"/>
              </w:rPr>
              <w:t>А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>дминистрации Каменск-Уральского городского округа «Администрация Синарского района»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lang w:val="en-US"/>
              </w:rPr>
              <w:t>1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3240" w:type="dxa"/>
            <w:vAlign w:val="center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Территориальный орган А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>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3240" w:type="dxa"/>
            <w:vAlign w:val="center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14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5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988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26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62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68" w:type="dxa"/>
            <w:shd w:val="clear" w:color="auto" w:fill="auto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1F62EB" w:rsidRPr="0089216C" w:rsidTr="0078411E">
        <w:trPr>
          <w:trHeight w:val="978"/>
        </w:trPr>
        <w:tc>
          <w:tcPr>
            <w:tcW w:w="5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275"/>
        </w:trPr>
        <w:tc>
          <w:tcPr>
            <w:tcW w:w="5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«Контрольно-счетный орган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7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945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3240" w:type="dxa"/>
            <w:vAlign w:val="center"/>
          </w:tcPr>
          <w:p w:rsidR="001F62EB" w:rsidRPr="0089216C" w:rsidRDefault="001F62EB" w:rsidP="0078411E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 xml:space="preserve">Функциональный орган Администрации Каменск-Уральского городского округа Финансово-бюджетное управление 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24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40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2012 – 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256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3240" w:type="dxa"/>
            <w:vAlign w:val="center"/>
          </w:tcPr>
          <w:p w:rsidR="001F62EB" w:rsidRPr="0089216C" w:rsidRDefault="001F62EB" w:rsidP="0078411E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45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60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983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3240" w:type="dxa"/>
            <w:vAlign w:val="center"/>
          </w:tcPr>
          <w:p w:rsidR="001F62EB" w:rsidRPr="0089216C" w:rsidRDefault="001F62EB" w:rsidP="0078411E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Муниципальное казенное учреждение «Центр бухгалтерского и экономического обслуживания учреждений физической культуры и спорта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13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6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15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2123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3240" w:type="dxa"/>
            <w:vAlign w:val="center"/>
          </w:tcPr>
          <w:p w:rsidR="001F62EB" w:rsidRPr="0089216C" w:rsidRDefault="001F62EB" w:rsidP="0078411E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A956D0">
              <w:rPr>
                <w:rFonts w:ascii="Liberation Serif" w:hAnsi="Liberation Serif"/>
                <w:sz w:val="22"/>
                <w:szCs w:val="22"/>
              </w:rPr>
              <w:t>Муниципальное казенное учреждение «Центр бухгалтерского и экономического обслуживания, материально-технического обеспечения учреждений образования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7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50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35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5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988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26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62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68" w:type="dxa"/>
            <w:shd w:val="clear" w:color="auto" w:fill="auto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1F62EB" w:rsidRPr="0089216C" w:rsidTr="0078411E">
        <w:trPr>
          <w:trHeight w:val="1710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  <w:tc>
          <w:tcPr>
            <w:tcW w:w="3240" w:type="dxa"/>
            <w:vAlign w:val="center"/>
          </w:tcPr>
          <w:p w:rsidR="001F62EB" w:rsidRPr="0089216C" w:rsidRDefault="001F62EB" w:rsidP="0078411E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Муниципальное казенное учреждение «Центр бухгалтерского и экономического обслуживания учреждений культуры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45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857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13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«Комитет по архитектуре и градостроительству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7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  <w:t>3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7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089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14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«Каменский рабочий»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  <w:t>3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700" w:type="dxa"/>
            <w:gridSpan w:val="2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Дело «Читательские письма» за 2015 год не заводилось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833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15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spacing w:after="6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</w:t>
            </w:r>
            <w:r w:rsidRPr="0089216C">
              <w:rPr>
                <w:rFonts w:ascii="Liberation Serif" w:hAnsi="Liberation Serif"/>
                <w:sz w:val="22"/>
                <w:szCs w:val="22"/>
                <w:lang w:val="en-US"/>
              </w:rPr>
              <w:t>1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</w:t>
            </w:r>
            <w:r w:rsidRPr="0089216C">
              <w:rPr>
                <w:rFonts w:ascii="Liberation Serif" w:hAnsi="Liberation Serif"/>
                <w:sz w:val="22"/>
                <w:szCs w:val="22"/>
                <w:lang w:val="en-US"/>
              </w:rPr>
              <w:t>1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29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577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16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spacing w:after="6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Государственное автономное профессиональное образовательное учреждение Свердловской области «Каменск-Уральский радиотехнический техникум»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11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65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22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138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17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29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126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18</w:t>
            </w:r>
          </w:p>
        </w:tc>
        <w:tc>
          <w:tcPr>
            <w:tcW w:w="3240" w:type="dxa"/>
          </w:tcPr>
          <w:p w:rsidR="001F62EB" w:rsidRPr="00B9451C" w:rsidRDefault="001F62EB" w:rsidP="0078411E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культуры «Театр драмы г. Каменска-Уральского»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12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17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5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lastRenderedPageBreak/>
              <w:br w:type="page"/>
            </w:r>
            <w:r w:rsidRPr="0089216C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988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26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62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68" w:type="dxa"/>
            <w:shd w:val="clear" w:color="auto" w:fill="auto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1F62EB" w:rsidRPr="0089216C" w:rsidTr="0078411E">
        <w:trPr>
          <w:trHeight w:val="1710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19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Государственное бюджетное учреждение дополнительного образования Свердловской области «Каменск-Уральская детская музыкальная школа № 2»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40" w:type="dxa"/>
            <w:gridSpan w:val="3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Документы за 2018 – 2019 годы описаны в связи изменением формы собственности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(муниципальная собственность)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57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 – 2019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700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Государственное бюджетное учреждение дополнительного образования Свердловской области «Каменск-Уральская детская художественная школа № 1»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40" w:type="dxa"/>
            <w:gridSpan w:val="3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Документы за 2018 год описаны в связи изменением формы собственности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700" w:type="dxa"/>
            <w:gridSpan w:val="2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Документы за 2015 – 2018 годы приняты на хранение в связи изменением формы собственности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609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21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Государственное казенное учреждение службы занятости населения Свердловской области «Каменск-Уральский центр занятости»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15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28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250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22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spacing w:after="12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Орган местного самоуправления «Управление по физической культуре и спорту Каменск-Уральского городского округа»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lang w:val="en-US"/>
              </w:rPr>
              <w:t>2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 xml:space="preserve">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2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</w:t>
            </w:r>
            <w:r w:rsidRPr="0089216C">
              <w:rPr>
                <w:rFonts w:ascii="Liberation Serif" w:hAnsi="Liberation Serif"/>
                <w:sz w:val="22"/>
                <w:szCs w:val="22"/>
                <w:lang w:val="en-US"/>
              </w:rPr>
              <w:t>1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14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226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23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«Спортивная школа олимпийского резерва города Каменска-Уральского»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4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242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24</w:t>
            </w:r>
          </w:p>
        </w:tc>
        <w:tc>
          <w:tcPr>
            <w:tcW w:w="3240" w:type="dxa"/>
          </w:tcPr>
          <w:p w:rsidR="001F62EB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Муниципальное автономное учреждение «Центр развития физической культуры и спорта города Каменска-Уральского»</w:t>
            </w:r>
          </w:p>
          <w:p w:rsidR="001F62EB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 кв.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18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5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988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26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62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68" w:type="dxa"/>
            <w:shd w:val="clear" w:color="auto" w:fill="auto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1F62EB" w:rsidRPr="0089216C" w:rsidTr="0078411E">
        <w:trPr>
          <w:trHeight w:val="2277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25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26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30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70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124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26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Территориальная комиссия Красногорского района по делам несовершеннолетних и защите их прав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20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 – 2020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 – 2020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17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268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27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Территориальная комиссия Синарского района по делам несовершеннолетних и защите их прав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22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 – 2020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3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 – 2020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22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823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28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Государственное автономное стационарное учреждение социального обслуживания населения Свердловской области «Каменск-Уральский психоневрологический интернат»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9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7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rPr>
          <w:trHeight w:val="1098"/>
        </w:trPr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29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spacing w:after="120"/>
              <w:jc w:val="both"/>
              <w:rPr>
                <w:rFonts w:ascii="Liberation Serif" w:hAnsi="Liberation Serif"/>
                <w:b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Каменск-Уральская городская территориальная избирательная комиссия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10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highlight w:val="cyan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2018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95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30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Каменск-Уральская местная общественная организация ветеранов войны, труда, боевых действий, государственной службы, пенсионеров</w:t>
            </w:r>
          </w:p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700" w:type="dxa"/>
            <w:gridSpan w:val="2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Документы до 2012 года включительно приняты на хранение в архив. Документы за 2013 – 2017 годы утеряны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5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988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26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08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620" w:type="dxa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768" w:type="dxa"/>
            <w:shd w:val="clear" w:color="auto" w:fill="auto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1F62EB" w:rsidRPr="0089216C" w:rsidTr="0078411E">
        <w:tc>
          <w:tcPr>
            <w:tcW w:w="5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31</w:t>
            </w:r>
          </w:p>
        </w:tc>
        <w:tc>
          <w:tcPr>
            <w:tcW w:w="3240" w:type="dxa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Городское отделение общества Красного Креста города Каменска-Уральского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 кв.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  <w:lang w:val="en-US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5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2016 – 2020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–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 кв.</w:t>
            </w: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u w:val="single"/>
              </w:rPr>
              <w:t>8</w:t>
            </w:r>
          </w:p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u w:val="single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2011 – 2015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3780" w:type="dxa"/>
            <w:gridSpan w:val="2"/>
            <w:vAlign w:val="center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lang w:val="en-US"/>
              </w:rPr>
              <w:t>I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41/</w:t>
            </w: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21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71/</w:t>
            </w: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65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79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3780" w:type="dxa"/>
            <w:gridSpan w:val="2"/>
            <w:vAlign w:val="center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lang w:val="en-US"/>
              </w:rPr>
              <w:t>II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173/</w:t>
            </w: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51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94/</w:t>
            </w: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14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216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3780" w:type="dxa"/>
            <w:gridSpan w:val="2"/>
            <w:vAlign w:val="center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lang w:val="en-US"/>
              </w:rPr>
              <w:t>III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138/</w:t>
            </w: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15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38/</w:t>
            </w: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5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337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3780" w:type="dxa"/>
            <w:gridSpan w:val="2"/>
            <w:vAlign w:val="center"/>
          </w:tcPr>
          <w:p w:rsidR="001F62EB" w:rsidRPr="0089216C" w:rsidRDefault="001F62EB" w:rsidP="0078411E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  <w:lang w:val="en-US"/>
              </w:rPr>
              <w:t>IV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 xml:space="preserve"> квартал всего,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  <w:highlight w:val="lightGray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31/</w:t>
            </w: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26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30/</w:t>
            </w: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30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269/</w:t>
            </w: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261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  <w:tr w:rsidR="001F62EB" w:rsidRPr="0089216C" w:rsidTr="0078411E">
        <w:tc>
          <w:tcPr>
            <w:tcW w:w="3780" w:type="dxa"/>
            <w:gridSpan w:val="2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bCs/>
                <w:sz w:val="22"/>
                <w:szCs w:val="22"/>
              </w:rPr>
              <w:t>ИТОГО,</w:t>
            </w:r>
            <w:r w:rsidRPr="0089216C">
              <w:rPr>
                <w:rFonts w:ascii="Liberation Serif" w:hAnsi="Liberation Serif"/>
                <w:sz w:val="22"/>
                <w:szCs w:val="22"/>
              </w:rPr>
              <w:t xml:space="preserve"> из них государственной собственности Свердловской области</w:t>
            </w:r>
          </w:p>
        </w:tc>
        <w:tc>
          <w:tcPr>
            <w:tcW w:w="992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988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383/</w:t>
            </w: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113</w:t>
            </w:r>
          </w:p>
        </w:tc>
        <w:tc>
          <w:tcPr>
            <w:tcW w:w="144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233/</w:t>
            </w: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114</w:t>
            </w: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9216C">
              <w:rPr>
                <w:rFonts w:ascii="Liberation Serif" w:hAnsi="Liberation Serif"/>
                <w:sz w:val="22"/>
                <w:szCs w:val="22"/>
              </w:rPr>
              <w:t>901/</w:t>
            </w:r>
            <w:r w:rsidRPr="0089216C">
              <w:rPr>
                <w:rFonts w:ascii="Liberation Serif" w:hAnsi="Liberation Serif"/>
                <w:b/>
                <w:sz w:val="22"/>
                <w:szCs w:val="22"/>
              </w:rPr>
              <w:t>261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1F62EB" w:rsidRPr="0089216C" w:rsidRDefault="001F62EB" w:rsidP="0078411E">
            <w:pPr>
              <w:jc w:val="center"/>
              <w:rPr>
                <w:rFonts w:ascii="Liberation Serif" w:hAnsi="Liberation Serif"/>
              </w:rPr>
            </w:pPr>
          </w:p>
        </w:tc>
      </w:tr>
    </w:tbl>
    <w:p w:rsidR="001F62EB" w:rsidRPr="0089216C" w:rsidRDefault="001F62EB" w:rsidP="001F62EB">
      <w:pPr>
        <w:rPr>
          <w:rFonts w:ascii="Liberation Serif" w:hAnsi="Liberation Serif"/>
        </w:rPr>
      </w:pPr>
    </w:p>
    <w:p w:rsidR="001F62EB" w:rsidRPr="0089216C" w:rsidRDefault="001F62EB" w:rsidP="001F62EB">
      <w:pPr>
        <w:rPr>
          <w:rFonts w:ascii="Liberation Serif" w:hAnsi="Liberation Serif"/>
        </w:rPr>
      </w:pPr>
    </w:p>
    <w:p w:rsidR="001F62EB" w:rsidRPr="0089216C" w:rsidRDefault="001F62EB" w:rsidP="001F62EB">
      <w:pPr>
        <w:rPr>
          <w:rFonts w:ascii="Liberation Serif" w:hAnsi="Liberation Serif"/>
        </w:rPr>
      </w:pPr>
    </w:p>
    <w:p w:rsidR="001F62EB" w:rsidRPr="0089216C" w:rsidRDefault="001F62EB" w:rsidP="001F62EB">
      <w:pPr>
        <w:rPr>
          <w:rFonts w:ascii="Liberation Serif" w:hAnsi="Liberation Serif"/>
        </w:rPr>
      </w:pPr>
    </w:p>
    <w:p w:rsidR="001F62EB" w:rsidRPr="0089216C" w:rsidRDefault="001F62EB" w:rsidP="001F62EB">
      <w:pPr>
        <w:rPr>
          <w:rFonts w:ascii="Liberation Serif" w:hAnsi="Liberation Serif"/>
        </w:rPr>
      </w:pPr>
    </w:p>
    <w:p w:rsidR="001F62EB" w:rsidRPr="0089216C" w:rsidRDefault="001F62EB" w:rsidP="001F62EB">
      <w:pPr>
        <w:rPr>
          <w:rFonts w:ascii="Liberation Serif" w:hAnsi="Liberation Serif"/>
        </w:rPr>
      </w:pPr>
    </w:p>
    <w:p w:rsidR="001F62EB" w:rsidRPr="0089216C" w:rsidRDefault="001F62EB" w:rsidP="001F62EB">
      <w:pPr>
        <w:rPr>
          <w:rFonts w:ascii="Liberation Serif" w:hAnsi="Liberation Serif"/>
        </w:rPr>
      </w:pPr>
    </w:p>
    <w:p w:rsidR="001F62EB" w:rsidRPr="0089216C" w:rsidRDefault="001F62EB" w:rsidP="001F62EB">
      <w:pPr>
        <w:rPr>
          <w:rFonts w:ascii="Liberation Serif" w:hAnsi="Liberation Serif"/>
        </w:rPr>
      </w:pPr>
    </w:p>
    <w:p w:rsidR="00DF6C60" w:rsidRDefault="00DF6C6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62EB" w:rsidRDefault="001F62E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62EB" w:rsidRDefault="001F62E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62EB" w:rsidRDefault="001F62E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62EB" w:rsidRDefault="001F62E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62EB" w:rsidRDefault="001F62E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62EB" w:rsidRDefault="001F62E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62EB" w:rsidRDefault="001F62E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62EB" w:rsidRDefault="001F62E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62EB" w:rsidRPr="00F05B4B" w:rsidRDefault="001F62EB" w:rsidP="001F62EB">
      <w:pPr>
        <w:rPr>
          <w:rFonts w:ascii="Liberation Serif" w:hAnsi="Liberation Serif"/>
        </w:rPr>
      </w:pPr>
    </w:p>
    <w:p w:rsidR="001F62EB" w:rsidRPr="00F05B4B" w:rsidRDefault="001F62EB" w:rsidP="001F62EB">
      <w:pPr>
        <w:rPr>
          <w:rFonts w:ascii="Liberation Serif" w:hAnsi="Liberation Serif"/>
        </w:rPr>
      </w:pPr>
    </w:p>
    <w:tbl>
      <w:tblPr>
        <w:tblpPr w:leftFromText="180" w:rightFromText="180" w:vertAnchor="text" w:tblpY="1"/>
        <w:tblOverlap w:val="never"/>
        <w:tblW w:w="0" w:type="auto"/>
        <w:tblInd w:w="93" w:type="dxa"/>
        <w:tblLayout w:type="fixed"/>
        <w:tblLook w:val="00A0"/>
      </w:tblPr>
      <w:tblGrid>
        <w:gridCol w:w="782"/>
        <w:gridCol w:w="1217"/>
        <w:gridCol w:w="7084"/>
        <w:gridCol w:w="853"/>
        <w:gridCol w:w="992"/>
        <w:gridCol w:w="1134"/>
        <w:gridCol w:w="1333"/>
        <w:gridCol w:w="14"/>
        <w:gridCol w:w="779"/>
        <w:gridCol w:w="711"/>
      </w:tblGrid>
      <w:tr w:rsidR="001F62EB" w:rsidRPr="00F05B4B" w:rsidTr="0078411E">
        <w:trPr>
          <w:trHeight w:val="428"/>
        </w:trPr>
        <w:tc>
          <w:tcPr>
            <w:tcW w:w="148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F62EB" w:rsidRPr="00F05B4B" w:rsidRDefault="001F62EB" w:rsidP="0078411E">
            <w:pPr>
              <w:ind w:left="9688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Приложение № 2 к Плану развития архивного дела в Каменск-Уральском городском округе</w:t>
            </w:r>
          </w:p>
          <w:p w:rsidR="001F62EB" w:rsidRPr="00F05B4B" w:rsidRDefault="001F62EB" w:rsidP="0078411E">
            <w:pPr>
              <w:ind w:left="9688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на 2021 год</w:t>
            </w:r>
          </w:p>
          <w:p w:rsidR="001F62EB" w:rsidRDefault="001F62EB" w:rsidP="0078411E">
            <w:pPr>
              <w:ind w:left="10255"/>
              <w:rPr>
                <w:rFonts w:ascii="Liberation Serif" w:hAnsi="Liberation Serif"/>
                <w:color w:val="000000"/>
              </w:rPr>
            </w:pPr>
          </w:p>
          <w:p w:rsidR="0066060F" w:rsidRDefault="0066060F" w:rsidP="0078411E">
            <w:pPr>
              <w:ind w:left="10255"/>
              <w:rPr>
                <w:rFonts w:ascii="Liberation Serif" w:hAnsi="Liberation Serif"/>
                <w:color w:val="000000"/>
              </w:rPr>
            </w:pPr>
          </w:p>
          <w:p w:rsidR="0066060F" w:rsidRDefault="0066060F" w:rsidP="0078411E">
            <w:pPr>
              <w:ind w:left="10255"/>
              <w:rPr>
                <w:rFonts w:ascii="Liberation Serif" w:hAnsi="Liberation Serif"/>
                <w:color w:val="000000"/>
              </w:rPr>
            </w:pPr>
          </w:p>
          <w:p w:rsidR="0066060F" w:rsidRPr="00F05B4B" w:rsidRDefault="0066060F" w:rsidP="0078411E">
            <w:pPr>
              <w:ind w:left="10255"/>
              <w:rPr>
                <w:rFonts w:ascii="Liberation Serif" w:hAnsi="Liberation Serif"/>
                <w:color w:val="000000"/>
              </w:rPr>
            </w:pPr>
          </w:p>
        </w:tc>
      </w:tr>
      <w:tr w:rsidR="001F62EB" w:rsidRPr="00F05B4B" w:rsidTr="0078411E">
        <w:trPr>
          <w:trHeight w:val="882"/>
        </w:trPr>
        <w:tc>
          <w:tcPr>
            <w:tcW w:w="148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План-график проведения цикличной проверки наличия и состояния дел по личному составу </w:t>
            </w:r>
          </w:p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МКУ «Архив Каменск-Уральского городского округа»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на 2021 – 2022 годы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75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№</w:t>
            </w:r>
          </w:p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фонда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Название фонда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№ описи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дел в описи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Государ. собств. Сверд. обл.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последней проверки наличия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Квартал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Примечание</w:t>
            </w:r>
          </w:p>
        </w:tc>
      </w:tr>
      <w:tr w:rsidR="001F62EB" w:rsidRPr="00F05B4B" w:rsidTr="0078411E">
        <w:trPr>
          <w:trHeight w:val="70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1F62EB" w:rsidRPr="00F05B4B" w:rsidTr="0078411E">
        <w:trPr>
          <w:trHeight w:val="468"/>
        </w:trPr>
        <w:tc>
          <w:tcPr>
            <w:tcW w:w="14899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2021 год</w:t>
            </w:r>
          </w:p>
        </w:tc>
      </w:tr>
      <w:tr w:rsidR="001F62EB" w:rsidRPr="00F05B4B" w:rsidTr="0078411E">
        <w:trPr>
          <w:trHeight w:val="468"/>
        </w:trPr>
        <w:tc>
          <w:tcPr>
            <w:tcW w:w="14899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Каменск-Уральская оптовая база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Каменск-Уральская муниципальная фабрика по ремонту и пошиву одежды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319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Каменск-Уральское городское добровольное спортивное общество «Буревестник» Свердловского облсовета спортобществ и организаций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Каменск-Уральская шахта «Красный горняк»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Каменск-Уральская артель «Металлист» Свердловского областного «Металлопромсоюза» (Облбытпромсоюза)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81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Каменск-Уральская артель «Коллективный труд» Свердловского областного кооперативно-промыслового химического и пищевого союза «Облхимпищепромсоюз»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18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Каменск-Уральская артель «Бытпром» Свердловского «Облбытпромсоюза»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23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1F62EB" w:rsidRPr="00F05B4B" w:rsidTr="0078411E">
        <w:trPr>
          <w:trHeight w:val="91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Объединённый архивный фонд «Ликвидированные предприятия негосударственной формы собственности г. Каменска-Уральского»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Объединённый архивный фонд «Ликвидированные предприятия негосударственной формы собственности г. Каменска-Уральского»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Объединённый архивный фонд «Ликвидированные предприятия негосударственной формы собственности г. Каменска-Уральского»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Объединённый архивный фонд «Ликвидированные предприятия негосударственной формы собственности г. Каменска-Уральского»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Монастырский сельский Совет народных депутатов г. Каменска-Уральского и его исполнительный комитет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Новозаводской сельский Совет народных депутатов г. Каменска-Уральского и его исполнительный комитет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Среднее профессионально-техническое училище № 9 г. Каменска-Уральского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19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культуры «Театр драмы г. Каменска-Уральского»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Администрация села Монастырка Красногорского района г. Каменска-Уральского Свердловской области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Администрация села Новый Завод Синарского района г. Каменска-Уральского Свердловской области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1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Комитет профсоюза работников торговли г. Каменска-Уральского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0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«Городское управление культуры»</w:t>
            </w:r>
          </w:p>
          <w:p w:rsidR="001F62EB" w:rsidRPr="003909F0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62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Объединенный архивный фонд «Ликвидированные предприятия муниципальной формы собственности г. Каменска-Уральского»</w:t>
            </w:r>
          </w:p>
          <w:p w:rsidR="001F62EB" w:rsidRPr="003909F0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0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1F62EB" w:rsidRPr="00F05B4B" w:rsidTr="0078411E">
        <w:trPr>
          <w:trHeight w:val="83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Редакция газеты «Каменский рабочий» Орган Каменск-Уральского городского комитета КПСС и Каменск-Уральского городского Совета народных депутатов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9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Товарищество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Товарищество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Товарищество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Default="001F62EB" w:rsidP="0078411E">
            <w:pPr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  <w:p w:rsidR="001F62EB" w:rsidRPr="00F05B4B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3365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 – Уральский производственный кооператив «Силикат»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6186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Default="001F62EB" w:rsidP="0078411E">
            <w:pPr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  <w:p w:rsidR="001F62EB" w:rsidRPr="00F05B4B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акционерного общества открытого типа (ФАООТ) «Алкона» Каменск-Уральский  ликероводочный завод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акционерного общества открытого типа (ФАООТ) «Алкона» Каменск-Уральский  ликероводочный завод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акционерного общества открытого типа (ФАООТ) «Алкона» Каменск-Уральский  ликероводочный завод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«Мясокомбинат Каменск-Уральский»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4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«Мясокомбинат Каменск-Уральский»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29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«Мясокомбинат Каменск-Уральский»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Каменск-Уральское открытое акционерное общество (ОАО) «Уралсантехмонтаж»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Каменск-Уральское открытое акционерное общество (ОАО) «Уралсантехмонтаж»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Каменск-Уральское открытое акционерное общество (ОАО) «Уралсантехмонтаж»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10760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2022 год</w:t>
            </w:r>
          </w:p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Каменск-Уральское строительное управление Акционерного общества закрытого типа «Трест Уралспецстрой»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Каменск-Уральское строительное управление Акционерного общества закрытого типа «Трест Уралспецстрой»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Каменск-Уральское строительное управление Акционерного общества закрытого типа «Трест Уралспецстрой»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8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Товарищество с ограниченной ответственностью (ТОО) «Экология»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9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Товарищество с ограниченной ответственностью (ТОО) «Экология»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6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Товарищество с ограниченной ответственностью (ТОО) «Экология»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Государственное областное унитарное предприятие «Техно-торговый центр «Гарант»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Государственное областное унитарное предприятие «Техно-торговый центр «Гарант»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Государственное областное унитарное предприятие «Техно-торговый центр «Гарант»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«Коммунэнерго»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9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«Коммунэнерго»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9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1F62EB" w:rsidRPr="00F05B4B" w:rsidTr="0078411E">
        <w:trPr>
          <w:trHeight w:val="40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«Коммунэнерго»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2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«Коммунэнерго»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68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«Производственный жилищно-ремонтный трест»(Комитет по управлению имуществом города Каменска-Уральского)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«Производственный жилищно-ремонтный трест»(Комитет по управлению имуществом города Каменска-Уральского)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6795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89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«Производственный жилищно-ремонтный трест»(Комитет по управлению имуществом города Каменска-Уральского)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«Производственный жилищно-ремонтный трест»(Комитет по управлению имуществом города Каменска-Уральского)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«Производственный жилищно-ремонтный трест»(Комитет по управлению имуществом города Каменска-Уральского)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5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9654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035037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35037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</w:rPr>
            </w:pPr>
          </w:p>
        </w:tc>
      </w:tr>
      <w:tr w:rsidR="001F62EB" w:rsidRPr="00F05B4B" w:rsidTr="0078411E">
        <w:trPr>
          <w:trHeight w:val="458"/>
        </w:trPr>
        <w:tc>
          <w:tcPr>
            <w:tcW w:w="148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</w:tc>
      </w:tr>
      <w:tr w:rsidR="001F62EB" w:rsidRPr="00F05B4B" w:rsidTr="0078411E">
        <w:trPr>
          <w:trHeight w:val="66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кинозрелищное предприятие кинотеатр «Молодёжный»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8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«Агроавторемсервис»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0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«Агроавторемсервис»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3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«Агроавторемсервис»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Индивидуальный предприниматель (ИП) Кузнецова Т.В.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1F62EB" w:rsidRPr="00F05B4B" w:rsidTr="0078411E">
        <w:trPr>
          <w:trHeight w:val="48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39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Индивидуальный предприниматель (ИП) Кузнецова Т.В.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7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Отдел государственной регистрации субъектов предпринимательской деятельности администрации города Каменска-Уральского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84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Отдел государственной регистрации субъектов предпринимательской деятельности администрации города Каменска-Уральского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«Каменск-Уральское грузовое автотранспортное предприятие»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«Каменск-Уральское грузовое автотранспортное предприятие»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«Каменск-Уральское грузовое автотранспортное предприятие»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ограниченное ответственностью «Трест «УралАлюминСтрой»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733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ограниченное ответственностью «Трест «УралАлюминСтрой»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72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ограниченное ответственностью «Трест «УралАлюминСтрой»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cantSplit/>
          <w:trHeight w:val="624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«Октябрьское»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cantSplit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«Октябрьское» муниципального образования города Каменска-Уральского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cantSplit/>
          <w:trHeight w:val="742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«Октябрьское» муниципального образования города Каменска-Уральского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cantSplit/>
          <w:trHeight w:val="410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1F62EB" w:rsidRPr="00F05B4B" w:rsidTr="0078411E">
        <w:trPr>
          <w:cantSplit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«Октябрьское»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139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Государственное учреждение здравоохранения «Узловая поликлиника на станции Каменск-Уральский» федерального государственного унитарного предприятия Свердловская железная дорога Министерства путей сообщения Российской Федерации»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«Сигнал-02»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(ОАО) «Каменск-Уральский хладокомбинат»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(ОАО) «Каменск-Уральский хладокомбинат»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(ОАО) «Каменск-Уральский хладокомбинат»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(ОАО) «Каменск-Уральский хладокомбинат»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«Красногорское»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«Красногорское» муниципального образования города Каменска-Уральского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«Красногорское» муниципального образования города Каменска-Уральского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жилищно-коммунального хозяйства «Красногорское»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1F62EB" w:rsidRPr="00F05B4B" w:rsidTr="0078411E">
        <w:trPr>
          <w:trHeight w:val="62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«Горсвет» муниципального образования города Каменска-Уральского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«Горсвет» муниципального образования города Каменска-Уральского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«Горсвет» муниципального образования города Каменска-Уральского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«Горсвет»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«Каменск-Уральская кондитерская фабрика «Факон»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«Каменск-Уральская кондитерская фабрика «Факон»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71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49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«Каменск-Уральская кондитерская фабрика «Факон»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«Центральная городская аптека № 144»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«Центральная городская аптека № 144»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(МУП) «Центральная городская аптека № 144» муниципального образования города Каменска-Уральского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76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«Каменск-Уральское жилищно-коммунальное хозяйство» (ООО «Каменск-Уральское ЖКХ»)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77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«Каменск-Уральское жилищно-коммунальное хозяйство» (ООО «Каменск-Уральское ЖКХ»)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1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1F62EB" w:rsidRPr="00F05B4B" w:rsidTr="0078411E">
        <w:trPr>
          <w:trHeight w:val="835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«Каменск-Уральское жилищно-коммунальное хозяйство» (ООО «Каменск-Уральское ЖКХ»)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5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«Каменска металлургическая компания»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72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«Каменска металлургическая компания»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5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«Каменска металлургическая компания»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«Квант»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53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(ЗАО) «Квант»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Индивидуальный предприниматель (ИП) Бажеев С.Н.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Индивидуальный предприниматель (ИП) Бажеев С.Н.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Индивидуальный предприниматель (ИП) Бажеев С.Н.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Индивидуальный предприниматель (ИП) Бажеев С.Н.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5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(ООО) «Торговый Дом «Славянский»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4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(ООО) «Торговый Дом «Славянский»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5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(ООО) «Торговый Дом «Славянский»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6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(ООО) «Торговый Дом «Славянский»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0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кинотеатр «Юбилейный-Исеть»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2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кинотеатр «Юбилейный-Исеть»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68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кинотеатр «Юбилейный-Исеть»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10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1F62EB" w:rsidRPr="00F05B4B" w:rsidTr="0078411E">
        <w:trPr>
          <w:trHeight w:val="430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кинотеатр «Юбилейный-Исеть»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3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«Центр загородных оздоровительных лагерей»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58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«Центр загородных оздоровительных лагерей»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5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«Центр загородных оздоровительных лагерей»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45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«Горзеленстрой» муниципального образования (города) Каменска-Уральского»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6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«Горзеленстрой» муниципального образования (города) Каменска-Уральского»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унитарное предприятие «Горзеленстрой» муниципального образования (города) Каменска-Уральского»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624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«Дирекция единого заказчика» Муниципального образования «город Каменск-Уральский»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63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«Дирекция единого заказчика» Муниципального образования «город Каменск-Уральский»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50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«Дирекция единого заказчика» Муниципального образования «город Каменск-Уральский»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59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учреждение «Дирекция единого заказчика» Муниципального образования «город Каменск-Уральский»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Каменск-Уральский филиал общества с ограниченной ответственностью «А.Д.Д.Сервис»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Каменск-Уральский филиал общества с ограниченной ответственностью «А.Д.Д.Сервис»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Каменск-Уральский филиал общества с ограниченной ответственностью «А.Д.Д.Сервис»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Каменск-Уральский филиал общества с ограниченной ответственностью «А.Д.Д.Сервис»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1F62EB" w:rsidRPr="00F05B4B" w:rsidTr="0078411E">
        <w:trPr>
          <w:trHeight w:val="48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«Спецстальстрой»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08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«Спецстальстрой»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«Спецстальстрой»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61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«Спецстальстрой»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специализированный ремонтно-строительный трест «Уралцветметремонт»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Закрытое акционерное общество специализированный ремонтно-строительный трест «Уралцветметремонт»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53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«Каменск-Уральскбытпром» СБ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3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«Каменск-Уральскбытпром» СБ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95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64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«Каменск-Уральскбытпром» СБ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«Комбинат мясной Каменск-Уральский»/ОАО «Общество МИКОМ»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«Комбинат мясной Каменск-Уральский»/ОАО «Общество МИКОМ»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«Комбинат мясной Каменск-Уральский»/ОАО «Общество МИКОМ»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65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Открытое акционерное общество «Комбинат мясной Каменск-Уральский»/ОАО «Общество МИКОМ»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82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казённое учреждение «Центр хозяйственного обслуживания органов местного самоуправления муниципального образования город Каменск-Уральский»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953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казённое учреждение «Центр хозяйственного обслуживания органов местного самоуправления муниципального образования город Каменск-Уральский»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10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1F62EB" w:rsidRPr="00F05B4B" w:rsidTr="0078411E">
        <w:trPr>
          <w:trHeight w:val="855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казённое учреждение «Центр хозяйственного обслуживания органов местного самоуправления муниципального образования город Каменск-Уральский»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84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66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Муниципальное казённое учреждение «Центр хозяйственного обслуживания органов местного самоуправления муниципального образования город Каменск-Уральский»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145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67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«Каменск-Уральский завод ЖБИ»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«Каменская сервисная компания»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>68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«Каменская сервисная компания»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439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«Стандарт»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«Стандарт»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«Стандарт»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69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«Стандарт»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598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общества с ограниченной ответственностью «Русская инжиниринговая компания» в г. Каменск-Уральский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общества с ограниченной ответственностью «Русская инжиниринговая компания» в г. Каменск-Уральский</w:t>
            </w:r>
          </w:p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общества с ограниченной ответственностью «Русская инжиниринговая компания» в г. Каменск-Уральский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общества с ограниченной ответственностью «Русская инжиниринговая компания» в г. Каменск-Уральский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4-л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общества с ограниченной ответственностью «Русская инжиниринговая компания» в г. Каменск-Уральский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5-л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sz w:val="24"/>
                <w:szCs w:val="24"/>
              </w:rPr>
              <w:t>Филиал общества с ограниченной ответственностью «Русская инжиниринговая компания» в г. Каменск-Уральский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6-л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9348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  <w:tr w:rsidR="001F62EB" w:rsidRPr="00F05B4B" w:rsidTr="0078411E">
        <w:trPr>
          <w:trHeight w:val="347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8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sz w:val="24"/>
                <w:szCs w:val="24"/>
              </w:rPr>
              <w:t xml:space="preserve">Итого за </w:t>
            </w: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F05B4B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19002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62EB" w:rsidRPr="00F05B4B" w:rsidRDefault="001F62EB" w:rsidP="0078411E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</w:p>
        </w:tc>
      </w:tr>
    </w:tbl>
    <w:p w:rsidR="001F62EB" w:rsidRPr="00F05B4B" w:rsidRDefault="001F62EB" w:rsidP="001F62EB">
      <w:pPr>
        <w:rPr>
          <w:rFonts w:ascii="Liberation Serif" w:hAnsi="Liberation Serif"/>
          <w:sz w:val="24"/>
          <w:szCs w:val="24"/>
        </w:rPr>
      </w:pPr>
    </w:p>
    <w:p w:rsidR="001F62EB" w:rsidRPr="00F05B4B" w:rsidRDefault="001F62EB" w:rsidP="001F62EB">
      <w:pPr>
        <w:rPr>
          <w:rFonts w:ascii="Liberation Serif" w:hAnsi="Liberation Serif"/>
          <w:sz w:val="24"/>
          <w:szCs w:val="24"/>
        </w:rPr>
      </w:pPr>
    </w:p>
    <w:p w:rsidR="001F62EB" w:rsidRPr="00F05B4B" w:rsidRDefault="001F62EB" w:rsidP="001F62EB">
      <w:pPr>
        <w:rPr>
          <w:rFonts w:ascii="Liberation Serif" w:hAnsi="Liberation Serif"/>
          <w:sz w:val="24"/>
          <w:szCs w:val="24"/>
        </w:rPr>
      </w:pPr>
    </w:p>
    <w:p w:rsidR="001F62EB" w:rsidRPr="00470E39" w:rsidRDefault="001F62E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F62EB" w:rsidRPr="00470E39" w:rsidSect="001F62EB">
      <w:pgSz w:w="16838" w:h="11906" w:orient="landscape"/>
      <w:pgMar w:top="1701" w:right="36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486" w:rsidRDefault="005E5486" w:rsidP="00DF6C60">
      <w:r>
        <w:separator/>
      </w:r>
    </w:p>
  </w:endnote>
  <w:endnote w:type="continuationSeparator" w:id="1">
    <w:p w:rsidR="005E5486" w:rsidRDefault="005E5486" w:rsidP="00DF6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486" w:rsidRDefault="005E5486" w:rsidP="00DF6C60">
      <w:r>
        <w:separator/>
      </w:r>
    </w:p>
  </w:footnote>
  <w:footnote w:type="continuationSeparator" w:id="1">
    <w:p w:rsidR="005E5486" w:rsidRDefault="005E5486" w:rsidP="00DF6C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1581931"/>
      <w:docPartObj>
        <w:docPartGallery w:val="Page Numbers (Top of Page)"/>
        <w:docPartUnique/>
      </w:docPartObj>
    </w:sdtPr>
    <w:sdtContent>
      <w:p w:rsidR="00DF6C60" w:rsidRDefault="002A4DF8">
        <w:pPr>
          <w:pStyle w:val="aa"/>
          <w:jc w:val="center"/>
        </w:pPr>
        <w:r>
          <w:fldChar w:fldCharType="begin"/>
        </w:r>
        <w:r w:rsidR="00DF6C60">
          <w:instrText>PAGE   \* MERGEFORMAT</w:instrText>
        </w:r>
        <w:r>
          <w:fldChar w:fldCharType="separate"/>
        </w:r>
        <w:r w:rsidR="009E1A49">
          <w:rPr>
            <w:noProof/>
          </w:rPr>
          <w:t>2</w:t>
        </w:r>
        <w:r>
          <w:fldChar w:fldCharType="end"/>
        </w:r>
      </w:p>
    </w:sdtContent>
  </w:sdt>
  <w:p w:rsidR="00DF6C60" w:rsidRDefault="00DF6C6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C457BD"/>
    <w:multiLevelType w:val="hybridMultilevel"/>
    <w:tmpl w:val="17E02DCA"/>
    <w:lvl w:ilvl="0" w:tplc="3250A8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5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8">
    <w:nsid w:val="36B02B71"/>
    <w:multiLevelType w:val="hybridMultilevel"/>
    <w:tmpl w:val="A60C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0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1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nsid w:val="4A8A65D6"/>
    <w:multiLevelType w:val="multilevel"/>
    <w:tmpl w:val="0826F21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1F211E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5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6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6618D5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1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2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3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7"/>
    <w:lvlOverride w:ilvl="0">
      <w:startOverride w:val="1"/>
    </w:lvlOverride>
  </w:num>
  <w:num w:numId="2">
    <w:abstractNumId w:val="22"/>
  </w:num>
  <w:num w:numId="3">
    <w:abstractNumId w:val="2"/>
  </w:num>
  <w:num w:numId="4">
    <w:abstractNumId w:val="10"/>
  </w:num>
  <w:num w:numId="5">
    <w:abstractNumId w:val="21"/>
  </w:num>
  <w:num w:numId="6">
    <w:abstractNumId w:val="3"/>
  </w:num>
  <w:num w:numId="7">
    <w:abstractNumId w:val="5"/>
  </w:num>
  <w:num w:numId="8">
    <w:abstractNumId w:val="16"/>
  </w:num>
  <w:num w:numId="9">
    <w:abstractNumId w:val="18"/>
  </w:num>
  <w:num w:numId="10">
    <w:abstractNumId w:val="9"/>
  </w:num>
  <w:num w:numId="11">
    <w:abstractNumId w:val="4"/>
  </w:num>
  <w:num w:numId="12">
    <w:abstractNumId w:val="23"/>
  </w:num>
  <w:num w:numId="13">
    <w:abstractNumId w:val="14"/>
  </w:num>
  <w:num w:numId="14">
    <w:abstractNumId w:val="20"/>
  </w:num>
  <w:num w:numId="15">
    <w:abstractNumId w:val="19"/>
  </w:num>
  <w:num w:numId="16">
    <w:abstractNumId w:val="15"/>
  </w:num>
  <w:num w:numId="17">
    <w:abstractNumId w:val="11"/>
  </w:num>
  <w:num w:numId="18">
    <w:abstractNumId w:val="6"/>
  </w:num>
  <w:num w:numId="19">
    <w:abstractNumId w:val="0"/>
  </w:num>
  <w:num w:numId="20">
    <w:abstractNumId w:val="1"/>
  </w:num>
  <w:num w:numId="21">
    <w:abstractNumId w:val="8"/>
  </w:num>
  <w:num w:numId="22">
    <w:abstractNumId w:val="13"/>
  </w:num>
  <w:num w:numId="23">
    <w:abstractNumId w:val="17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12698"/>
    <w:rsid w:val="00010608"/>
    <w:rsid w:val="000437D6"/>
    <w:rsid w:val="00076082"/>
    <w:rsid w:val="000B618C"/>
    <w:rsid w:val="000B64C0"/>
    <w:rsid w:val="000C7FA4"/>
    <w:rsid w:val="00133698"/>
    <w:rsid w:val="00177DBE"/>
    <w:rsid w:val="001F62EB"/>
    <w:rsid w:val="00202232"/>
    <w:rsid w:val="0023226A"/>
    <w:rsid w:val="00262FEE"/>
    <w:rsid w:val="002A4DF8"/>
    <w:rsid w:val="002F34E9"/>
    <w:rsid w:val="00300AD1"/>
    <w:rsid w:val="00301773"/>
    <w:rsid w:val="00311136"/>
    <w:rsid w:val="00330D0F"/>
    <w:rsid w:val="003378D0"/>
    <w:rsid w:val="00352B7E"/>
    <w:rsid w:val="00374C89"/>
    <w:rsid w:val="0038486C"/>
    <w:rsid w:val="003B7958"/>
    <w:rsid w:val="003F6459"/>
    <w:rsid w:val="003F688A"/>
    <w:rsid w:val="0046776C"/>
    <w:rsid w:val="00470E39"/>
    <w:rsid w:val="004A4226"/>
    <w:rsid w:val="004C3D72"/>
    <w:rsid w:val="004F1BF0"/>
    <w:rsid w:val="004F4246"/>
    <w:rsid w:val="00536788"/>
    <w:rsid w:val="00550E60"/>
    <w:rsid w:val="00592EB6"/>
    <w:rsid w:val="005A0992"/>
    <w:rsid w:val="005B5367"/>
    <w:rsid w:val="005B7DF3"/>
    <w:rsid w:val="005E5486"/>
    <w:rsid w:val="0066060F"/>
    <w:rsid w:val="006C6C5E"/>
    <w:rsid w:val="006E15F8"/>
    <w:rsid w:val="006E2BE1"/>
    <w:rsid w:val="00702165"/>
    <w:rsid w:val="00720985"/>
    <w:rsid w:val="0075424B"/>
    <w:rsid w:val="007545F2"/>
    <w:rsid w:val="00761552"/>
    <w:rsid w:val="00777B70"/>
    <w:rsid w:val="007C5C29"/>
    <w:rsid w:val="0083594B"/>
    <w:rsid w:val="008441E2"/>
    <w:rsid w:val="008556E0"/>
    <w:rsid w:val="0086082A"/>
    <w:rsid w:val="00871148"/>
    <w:rsid w:val="00896CBC"/>
    <w:rsid w:val="008C0E41"/>
    <w:rsid w:val="008F7610"/>
    <w:rsid w:val="00934AD0"/>
    <w:rsid w:val="00936F85"/>
    <w:rsid w:val="00956960"/>
    <w:rsid w:val="00975A1C"/>
    <w:rsid w:val="009A2BCA"/>
    <w:rsid w:val="009A2C30"/>
    <w:rsid w:val="009E1A49"/>
    <w:rsid w:val="00A014D2"/>
    <w:rsid w:val="00A1076A"/>
    <w:rsid w:val="00A26589"/>
    <w:rsid w:val="00A426BF"/>
    <w:rsid w:val="00A87C45"/>
    <w:rsid w:val="00AD2248"/>
    <w:rsid w:val="00B91D93"/>
    <w:rsid w:val="00B95DBC"/>
    <w:rsid w:val="00BA7870"/>
    <w:rsid w:val="00BC77AC"/>
    <w:rsid w:val="00BF6E52"/>
    <w:rsid w:val="00C367E6"/>
    <w:rsid w:val="00C55198"/>
    <w:rsid w:val="00C74250"/>
    <w:rsid w:val="00C8290F"/>
    <w:rsid w:val="00C83A34"/>
    <w:rsid w:val="00C8609F"/>
    <w:rsid w:val="00CA14D7"/>
    <w:rsid w:val="00CD11A6"/>
    <w:rsid w:val="00CF7251"/>
    <w:rsid w:val="00D46873"/>
    <w:rsid w:val="00D921D5"/>
    <w:rsid w:val="00DE4BE7"/>
    <w:rsid w:val="00DF6C60"/>
    <w:rsid w:val="00E05565"/>
    <w:rsid w:val="00E12698"/>
    <w:rsid w:val="00E410E0"/>
    <w:rsid w:val="00E47C58"/>
    <w:rsid w:val="00E60F43"/>
    <w:rsid w:val="00E72406"/>
    <w:rsid w:val="00E948F4"/>
    <w:rsid w:val="00EC469A"/>
    <w:rsid w:val="00ED4DA5"/>
    <w:rsid w:val="00EE4587"/>
    <w:rsid w:val="00F1271D"/>
    <w:rsid w:val="00F129BF"/>
    <w:rsid w:val="00FA194B"/>
    <w:rsid w:val="00FA3C20"/>
    <w:rsid w:val="00FD7DEC"/>
    <w:rsid w:val="00FE224B"/>
    <w:rsid w:val="00FE4DD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6C60"/>
  </w:style>
  <w:style w:type="paragraph" w:styleId="ac">
    <w:name w:val="footer"/>
    <w:basedOn w:val="a"/>
    <w:link w:val="ad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6C60"/>
  </w:style>
  <w:style w:type="paragraph" w:styleId="ac">
    <w:name w:val="footer"/>
    <w:basedOn w:val="a"/>
    <w:link w:val="ad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44;&#1086;&#1082;&#1091;&#1084;&#1077;&#1085;&#1090;&#1099;\&#1085;&#1086;&#1074;&#1072;&#1103;\&#1088;&#1077;&#1075;&#1083;&#1072;&#1084;&#1077;&#1085;&#1090;&#1099;%20&#1056;&#1043;&#1059;\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6BD63-4DE8-455F-B5FD-D30CF7C8D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90</TotalTime>
  <Pages>34</Pages>
  <Words>7079</Words>
  <Characters>40354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Пользователь Windows</cp:lastModifiedBy>
  <cp:revision>42</cp:revision>
  <cp:lastPrinted>2021-01-19T05:57:00Z</cp:lastPrinted>
  <dcterms:created xsi:type="dcterms:W3CDTF">2020-10-16T05:58:00Z</dcterms:created>
  <dcterms:modified xsi:type="dcterms:W3CDTF">2021-02-15T06:09:00Z</dcterms:modified>
</cp:coreProperties>
</file>