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A5879" w:rsidRDefault="00A144F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144F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05D4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A587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A587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A587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A5879" w:rsidRDefault="00BF6E52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ГЛАВА КАМЕНСК-УРАЛЬСКОГО ГОРОДСКОГО ОКРУГА</w:t>
      </w:r>
    </w:p>
    <w:p w:rsidR="00133698" w:rsidRPr="002A587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A5879" w:rsidRDefault="00A144F4" w:rsidP="00133698">
      <w:pPr>
        <w:spacing w:before="400"/>
        <w:rPr>
          <w:rFonts w:ascii="Liberation Serif" w:hAnsi="Liberation Serif" w:cs="Liberation Serif"/>
          <w:sz w:val="24"/>
        </w:rPr>
      </w:pPr>
      <w:r w:rsidRPr="00A144F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A5879">
        <w:rPr>
          <w:rFonts w:ascii="Liberation Serif" w:hAnsi="Liberation Serif" w:cs="Liberation Serif"/>
          <w:sz w:val="24"/>
        </w:rPr>
        <w:t xml:space="preserve">от </w:t>
      </w:r>
      <w:r w:rsidR="00930207">
        <w:rPr>
          <w:rFonts w:ascii="Liberation Serif" w:hAnsi="Liberation Serif" w:cs="Liberation Serif"/>
          <w:sz w:val="24"/>
        </w:rPr>
        <w:t xml:space="preserve"> 15.02.2021  </w:t>
      </w:r>
      <w:r w:rsidR="00133698" w:rsidRPr="002A5879">
        <w:rPr>
          <w:rFonts w:ascii="Liberation Serif" w:hAnsi="Liberation Serif" w:cs="Liberation Serif"/>
          <w:sz w:val="24"/>
        </w:rPr>
        <w:t xml:space="preserve">№ </w:t>
      </w:r>
      <w:r w:rsidR="00930207">
        <w:rPr>
          <w:rFonts w:ascii="Liberation Serif" w:hAnsi="Liberation Serif" w:cs="Liberation Serif"/>
          <w:sz w:val="24"/>
        </w:rPr>
        <w:t>6</w:t>
      </w:r>
    </w:p>
    <w:p w:rsidR="00133698" w:rsidRPr="002A587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A587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05D4D" w:rsidRDefault="00C05D4D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Положения о проведении тренировок и учений по действиям муниципальных служащих органов местного самоуправления и работников муниципальных учреждений Каменск-Уральского городского округа при угрозе совершения или совершении террористического акта, а также по безопасной и своевременной эвакуации</w:t>
      </w:r>
    </w:p>
    <w:p w:rsidR="00133698" w:rsidRPr="002A5879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05D4D" w:rsidRPr="005A2393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A2393">
        <w:rPr>
          <w:rFonts w:ascii="Liberation Serif" w:hAnsi="Liberation Serif"/>
          <w:sz w:val="28"/>
          <w:szCs w:val="28"/>
        </w:rPr>
        <w:t>В соответствии с Федеральным законом от 06 марта 2006 года № 35-ФЗ «О противодействии терроризму», постановлением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характера», постановлением Правительства Российской Федерации от 02.08.2019 № 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</w:t>
      </w:r>
      <w:proofErr w:type="gramEnd"/>
      <w:r w:rsidRPr="005A239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5A2393">
        <w:rPr>
          <w:rFonts w:ascii="Liberation Serif" w:hAnsi="Liberation Serif"/>
          <w:sz w:val="28"/>
          <w:szCs w:val="28"/>
        </w:rPr>
        <w:t>Министерства просвещения Российской Федерации, и формы паспорта безопасности этих объектов (территорий)», постановлением Правительства Российской Федерации от 11.02.2017 № 176 «Об утверждении требований к антитеррористической защищенности объектов (территорий) в сфере культуры и формы паспорта безопасности этих объектов (территорий)», пунктом 21 части 1 статьи 5 Устав</w:t>
      </w:r>
      <w:r w:rsidR="00490063">
        <w:rPr>
          <w:rFonts w:ascii="Liberation Serif" w:hAnsi="Liberation Serif"/>
          <w:sz w:val="28"/>
          <w:szCs w:val="28"/>
        </w:rPr>
        <w:t>а муниципального образования</w:t>
      </w:r>
      <w:r w:rsidRPr="005A2393">
        <w:rPr>
          <w:rFonts w:ascii="Liberation Serif" w:hAnsi="Liberation Serif"/>
          <w:sz w:val="28"/>
          <w:szCs w:val="28"/>
        </w:rPr>
        <w:t xml:space="preserve"> Каменск-Уральск</w:t>
      </w:r>
      <w:r w:rsidR="009E1945">
        <w:rPr>
          <w:rFonts w:ascii="Liberation Serif" w:hAnsi="Liberation Serif"/>
          <w:sz w:val="28"/>
          <w:szCs w:val="28"/>
        </w:rPr>
        <w:t>ий</w:t>
      </w:r>
      <w:r w:rsidRPr="005A2393">
        <w:rPr>
          <w:rFonts w:ascii="Liberation Serif" w:hAnsi="Liberation Serif"/>
          <w:sz w:val="28"/>
          <w:szCs w:val="28"/>
        </w:rPr>
        <w:t xml:space="preserve"> городско</w:t>
      </w:r>
      <w:r w:rsidR="009E1945">
        <w:rPr>
          <w:rFonts w:ascii="Liberation Serif" w:hAnsi="Liberation Serif"/>
          <w:sz w:val="28"/>
          <w:szCs w:val="28"/>
        </w:rPr>
        <w:t>й</w:t>
      </w:r>
      <w:r w:rsidRPr="005A2393">
        <w:rPr>
          <w:rFonts w:ascii="Liberation Serif" w:hAnsi="Liberation Serif"/>
          <w:sz w:val="28"/>
          <w:szCs w:val="28"/>
        </w:rPr>
        <w:t xml:space="preserve"> округ Свердловской области, постановлением Администрации города Каменска-Уральского от 06.06.2018 № 474 «О Порядке организации</w:t>
      </w:r>
      <w:proofErr w:type="gramEnd"/>
      <w:r w:rsidRPr="005A239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5A2393">
        <w:rPr>
          <w:rFonts w:ascii="Liberation Serif" w:hAnsi="Liberation Serif"/>
          <w:sz w:val="28"/>
          <w:szCs w:val="28"/>
        </w:rPr>
        <w:t>подготовки и обучения муниципальных служащих органов местного самоуправления и работников муниципальных учреждений муниципального образования город Каменск-Уральский способам защиты и действиям в условиях совершения террористического акта или угрозы его совершения, а также по минимизации морально-психологических последствий террористического акта», в целях исполнения подпункта 4 пункта 3 распоряжения Губернатора Свердловской области от 01.10.2020 № 191-РГ «О реализации решений антитеррористической комиссии в Свердловской области»</w:t>
      </w:r>
      <w:proofErr w:type="gramEnd"/>
    </w:p>
    <w:p w:rsidR="00C05D4D" w:rsidRPr="005A2393" w:rsidRDefault="00C05D4D" w:rsidP="00C05D4D">
      <w:pPr>
        <w:jc w:val="both"/>
        <w:rPr>
          <w:rFonts w:ascii="Liberation Serif" w:hAnsi="Liberation Serif"/>
          <w:b/>
          <w:sz w:val="28"/>
          <w:szCs w:val="28"/>
        </w:rPr>
      </w:pPr>
      <w:r w:rsidRPr="005A2393">
        <w:rPr>
          <w:rFonts w:ascii="Liberation Serif" w:hAnsi="Liberation Serif"/>
          <w:b/>
          <w:sz w:val="28"/>
          <w:szCs w:val="28"/>
        </w:rPr>
        <w:t>ПОСТАНОВЛЯ</w:t>
      </w:r>
      <w:r w:rsidR="00490063">
        <w:rPr>
          <w:rFonts w:ascii="Liberation Serif" w:hAnsi="Liberation Serif"/>
          <w:b/>
          <w:sz w:val="28"/>
          <w:szCs w:val="28"/>
        </w:rPr>
        <w:t>Ю</w:t>
      </w:r>
      <w:r w:rsidRPr="005A2393">
        <w:rPr>
          <w:rFonts w:ascii="Liberation Serif" w:hAnsi="Liberation Serif"/>
          <w:b/>
          <w:sz w:val="28"/>
          <w:szCs w:val="28"/>
        </w:rPr>
        <w:t>:</w:t>
      </w:r>
    </w:p>
    <w:p w:rsidR="00C05D4D" w:rsidRPr="005A2393" w:rsidRDefault="00C05D4D" w:rsidP="00C05D4D">
      <w:pPr>
        <w:pStyle w:val="30"/>
        <w:shd w:val="clear" w:color="auto" w:fill="auto"/>
        <w:tabs>
          <w:tab w:val="left" w:pos="1431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5A2393">
        <w:rPr>
          <w:rFonts w:ascii="Liberation Serif" w:hAnsi="Liberation Serif"/>
          <w:sz w:val="28"/>
          <w:szCs w:val="28"/>
        </w:rPr>
        <w:t>1.Утвердить Положение о проведении тренировок и учений по действиям муниципальных служащих органов местного самоуправления и работников муниципальных учреждений Каменск-Уральского городского округа при угрозе совершения или совершении террористического акта, а также по безопасной и своевременной эвакуации (прилагается).</w:t>
      </w:r>
    </w:p>
    <w:p w:rsidR="00C05D4D" w:rsidRPr="005A2393" w:rsidRDefault="00C05D4D" w:rsidP="00C05D4D">
      <w:pPr>
        <w:pStyle w:val="30"/>
        <w:widowControl w:val="0"/>
        <w:tabs>
          <w:tab w:val="left" w:pos="1086"/>
          <w:tab w:val="left" w:pos="2378"/>
        </w:tabs>
        <w:suppressAutoHyphens/>
        <w:autoSpaceDN w:val="0"/>
        <w:spacing w:before="0" w:after="0" w:line="240" w:lineRule="auto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5A2393"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Pr="004266E7"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«Каменский рабочий» </w:t>
      </w:r>
      <w:r>
        <w:rPr>
          <w:rFonts w:ascii="Liberation Serif" w:hAnsi="Liberation Serif"/>
          <w:sz w:val="28"/>
          <w:szCs w:val="28"/>
        </w:rPr>
        <w:t>и р</w:t>
      </w:r>
      <w:r w:rsidRPr="005A2393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образования.</w:t>
      </w:r>
    </w:p>
    <w:p w:rsidR="00C05D4D" w:rsidRPr="005A2393" w:rsidRDefault="00C05D4D" w:rsidP="00C05D4D">
      <w:pPr>
        <w:pStyle w:val="30"/>
        <w:widowControl w:val="0"/>
        <w:tabs>
          <w:tab w:val="left" w:pos="1086"/>
          <w:tab w:val="left" w:pos="2378"/>
        </w:tabs>
        <w:suppressAutoHyphens/>
        <w:autoSpaceDN w:val="0"/>
        <w:spacing w:before="0" w:after="0" w:line="240" w:lineRule="auto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5A2393">
        <w:rPr>
          <w:rFonts w:ascii="Liberation Serif" w:hAnsi="Liberation Serif"/>
          <w:sz w:val="28"/>
          <w:szCs w:val="28"/>
        </w:rPr>
        <w:t>3. Контроль исполнения настоящего</w:t>
      </w:r>
      <w:bookmarkStart w:id="0" w:name="_GoBack"/>
      <w:bookmarkEnd w:id="0"/>
      <w:r w:rsidRPr="005A2393">
        <w:rPr>
          <w:rFonts w:ascii="Liberation Serif" w:hAnsi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="00490063">
        <w:rPr>
          <w:rFonts w:ascii="Liberation Serif" w:hAnsi="Liberation Serif"/>
          <w:sz w:val="28"/>
          <w:szCs w:val="28"/>
        </w:rPr>
        <w:t>Ялунина</w:t>
      </w:r>
      <w:proofErr w:type="spellEnd"/>
      <w:r w:rsidR="00490063">
        <w:rPr>
          <w:rFonts w:ascii="Liberation Serif" w:hAnsi="Liberation Serif"/>
          <w:sz w:val="28"/>
          <w:szCs w:val="28"/>
        </w:rPr>
        <w:t xml:space="preserve"> А.В</w:t>
      </w:r>
      <w:r w:rsidRPr="005A2393">
        <w:rPr>
          <w:rFonts w:ascii="Liberation Serif" w:hAnsi="Liberation Serif"/>
          <w:sz w:val="28"/>
          <w:szCs w:val="28"/>
        </w:rPr>
        <w:t>.</w:t>
      </w:r>
    </w:p>
    <w:p w:rsidR="00C05D4D" w:rsidRPr="005A2393" w:rsidRDefault="00C05D4D" w:rsidP="00C05D4D">
      <w:pPr>
        <w:pStyle w:val="30"/>
        <w:widowControl w:val="0"/>
        <w:tabs>
          <w:tab w:val="left" w:pos="1086"/>
          <w:tab w:val="left" w:pos="2378"/>
        </w:tabs>
        <w:suppressAutoHyphens/>
        <w:autoSpaceDN w:val="0"/>
        <w:spacing w:before="0" w:after="0" w:line="240" w:lineRule="auto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pStyle w:val="30"/>
        <w:widowControl w:val="0"/>
        <w:tabs>
          <w:tab w:val="left" w:pos="1086"/>
          <w:tab w:val="left" w:pos="2378"/>
        </w:tabs>
        <w:suppressAutoHyphens/>
        <w:autoSpaceDN w:val="0"/>
        <w:spacing w:before="0" w:after="0" w:line="240" w:lineRule="auto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</w:p>
    <w:p w:rsidR="00490063" w:rsidRDefault="00490063" w:rsidP="00C05D4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  <w:r w:rsidR="00C05D4D" w:rsidRPr="005A2393">
        <w:rPr>
          <w:rFonts w:ascii="Liberation Serif" w:hAnsi="Liberation Serif"/>
          <w:sz w:val="28"/>
          <w:szCs w:val="28"/>
        </w:rPr>
        <w:t xml:space="preserve"> </w:t>
      </w: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  <w:r w:rsidRPr="005A239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          </w:t>
      </w:r>
      <w:r w:rsidRPr="005A2393">
        <w:rPr>
          <w:rFonts w:ascii="Liberation Serif" w:hAnsi="Liberation Serif"/>
          <w:sz w:val="28"/>
          <w:szCs w:val="28"/>
        </w:rPr>
        <w:tab/>
      </w:r>
      <w:r w:rsidRPr="005A2393">
        <w:rPr>
          <w:rFonts w:ascii="Liberation Serif" w:hAnsi="Liberation Serif"/>
          <w:sz w:val="28"/>
          <w:szCs w:val="28"/>
        </w:rPr>
        <w:tab/>
        <w:t xml:space="preserve">                </w:t>
      </w:r>
      <w:r>
        <w:rPr>
          <w:rFonts w:ascii="Liberation Serif" w:hAnsi="Liberation Serif"/>
          <w:sz w:val="28"/>
          <w:szCs w:val="28"/>
        </w:rPr>
        <w:t xml:space="preserve">   </w:t>
      </w:r>
      <w:r w:rsidR="00490063">
        <w:rPr>
          <w:rFonts w:ascii="Liberation Serif" w:hAnsi="Liberation Serif"/>
          <w:sz w:val="28"/>
          <w:szCs w:val="28"/>
        </w:rPr>
        <w:t>А.А. Герасим</w:t>
      </w:r>
      <w:r w:rsidRPr="005A2393">
        <w:rPr>
          <w:rFonts w:ascii="Liberation Serif" w:hAnsi="Liberation Serif"/>
          <w:sz w:val="28"/>
          <w:szCs w:val="28"/>
        </w:rPr>
        <w:t>ов</w:t>
      </w: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Pr="005A2393" w:rsidRDefault="00C05D4D" w:rsidP="00C05D4D">
      <w:pPr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p w:rsidR="00C05D4D" w:rsidRDefault="00C05D4D" w:rsidP="00C05D4D">
      <w:pPr>
        <w:jc w:val="both"/>
        <w:rPr>
          <w:sz w:val="28"/>
          <w:szCs w:val="28"/>
        </w:rPr>
      </w:pPr>
    </w:p>
    <w:tbl>
      <w:tblPr>
        <w:tblW w:w="9938" w:type="dxa"/>
        <w:tblLook w:val="04A0"/>
      </w:tblPr>
      <w:tblGrid>
        <w:gridCol w:w="4969"/>
        <w:gridCol w:w="4969"/>
      </w:tblGrid>
      <w:tr w:rsidR="00C05D4D" w:rsidTr="00C05D4D">
        <w:trPr>
          <w:trHeight w:val="402"/>
        </w:trPr>
        <w:tc>
          <w:tcPr>
            <w:tcW w:w="4969" w:type="dxa"/>
            <w:hideMark/>
          </w:tcPr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  <w:r w:rsidRPr="00C05D4D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4969" w:type="dxa"/>
            <w:hideMark/>
          </w:tcPr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  <w:r w:rsidRPr="00C05D4D">
              <w:rPr>
                <w:rFonts w:ascii="Liberation Serif" w:hAnsi="Liberation Serif"/>
                <w:sz w:val="28"/>
                <w:szCs w:val="28"/>
              </w:rPr>
              <w:t>Утверждено</w:t>
            </w:r>
          </w:p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  <w:r w:rsidRPr="00C05D4D">
              <w:rPr>
                <w:rFonts w:ascii="Liberation Serif" w:hAnsi="Liberation Serif"/>
                <w:sz w:val="28"/>
                <w:szCs w:val="28"/>
              </w:rPr>
              <w:t xml:space="preserve">постановлением </w:t>
            </w:r>
            <w:r>
              <w:rPr>
                <w:rFonts w:ascii="Liberation Serif" w:hAnsi="Liberation Serif"/>
                <w:sz w:val="28"/>
                <w:szCs w:val="28"/>
              </w:rPr>
              <w:t>главы</w:t>
            </w:r>
            <w:r w:rsidRPr="00C05D4D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Каменск-Уральского городского      округа</w:t>
            </w:r>
            <w:r w:rsidR="0020572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05D4D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20572B">
              <w:rPr>
                <w:rFonts w:ascii="Liberation Serif" w:hAnsi="Liberation Serif"/>
                <w:sz w:val="28"/>
                <w:szCs w:val="28"/>
              </w:rPr>
              <w:t>15.02.2021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C05D4D">
              <w:rPr>
                <w:rFonts w:ascii="Liberation Serif" w:hAnsi="Liberation Serif"/>
                <w:sz w:val="28"/>
                <w:szCs w:val="28"/>
              </w:rPr>
              <w:t xml:space="preserve">№  </w:t>
            </w:r>
            <w:r w:rsidR="0020572B">
              <w:rPr>
                <w:rFonts w:ascii="Liberation Serif" w:hAnsi="Liberation Serif"/>
                <w:sz w:val="28"/>
                <w:szCs w:val="28"/>
              </w:rPr>
              <w:t>6</w:t>
            </w:r>
          </w:p>
          <w:p w:rsidR="00C05D4D" w:rsidRPr="00C05D4D" w:rsidRDefault="00C05D4D" w:rsidP="00301F5C">
            <w:pPr>
              <w:rPr>
                <w:rFonts w:ascii="Liberation Serif" w:hAnsi="Liberation Serif"/>
                <w:sz w:val="28"/>
                <w:szCs w:val="28"/>
              </w:rPr>
            </w:pPr>
            <w:r w:rsidRPr="00C05D4D">
              <w:rPr>
                <w:rFonts w:ascii="Liberation Serif" w:hAnsi="Liberation Serif"/>
                <w:sz w:val="28"/>
                <w:szCs w:val="28"/>
              </w:rPr>
              <w:t>«Об утверждении Положения о проведении тренировок и учений по действиям муниципальных служащих органов местного самоуправления и работников муниципальных учреждений Каменск-Уральского городского округа при угрозе совершения или совершении террористического акта, а также по безопасной и своевременной эвакуации»</w:t>
            </w:r>
          </w:p>
        </w:tc>
      </w:tr>
    </w:tbl>
    <w:p w:rsidR="00C05D4D" w:rsidRDefault="00C05D4D" w:rsidP="00C05D4D">
      <w:pPr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2"/>
        <w:keepNext/>
        <w:keepLines/>
        <w:shd w:val="clear" w:color="auto" w:fill="auto"/>
        <w:spacing w:before="0" w:line="240" w:lineRule="auto"/>
        <w:jc w:val="center"/>
        <w:rPr>
          <w:rFonts w:ascii="Liberation Serif" w:hAnsi="Liberation Serif"/>
          <w:sz w:val="28"/>
          <w:szCs w:val="28"/>
        </w:rPr>
      </w:pPr>
      <w:bookmarkStart w:id="1" w:name="bookmark0"/>
      <w:r w:rsidRPr="0027665D">
        <w:rPr>
          <w:rFonts w:ascii="Liberation Serif" w:hAnsi="Liberation Serif"/>
          <w:sz w:val="28"/>
          <w:szCs w:val="28"/>
        </w:rPr>
        <w:t xml:space="preserve">Положение </w:t>
      </w:r>
    </w:p>
    <w:p w:rsidR="00C05D4D" w:rsidRPr="0027665D" w:rsidRDefault="00C05D4D" w:rsidP="00C05D4D">
      <w:pPr>
        <w:pStyle w:val="12"/>
        <w:keepNext/>
        <w:keepLines/>
        <w:shd w:val="clear" w:color="auto" w:fill="auto"/>
        <w:spacing w:before="0" w:line="240" w:lineRule="auto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о проведении тренировок и учений по действиям муниципальных служащих органов местного самоуправления и работников муниципальных</w:t>
      </w:r>
      <w:bookmarkEnd w:id="1"/>
      <w:r w:rsidRPr="0027665D">
        <w:rPr>
          <w:rFonts w:ascii="Liberation Serif" w:hAnsi="Liberation Serif"/>
          <w:sz w:val="28"/>
          <w:szCs w:val="28"/>
        </w:rPr>
        <w:t xml:space="preserve"> учреждений  Каменск-Уральского городского округа при угрозе совершения или совершении террористического акта, а также по безопасной и своевременной </w:t>
      </w:r>
      <w:bookmarkStart w:id="2" w:name="bookmark2"/>
      <w:r w:rsidRPr="0027665D">
        <w:rPr>
          <w:rFonts w:ascii="Liberation Serif" w:hAnsi="Liberation Serif"/>
          <w:sz w:val="28"/>
          <w:szCs w:val="28"/>
        </w:rPr>
        <w:t>эвакуации</w:t>
      </w:r>
      <w:bookmarkEnd w:id="2"/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numPr>
          <w:ilvl w:val="0"/>
          <w:numId w:val="1"/>
        </w:numPr>
        <w:shd w:val="clear" w:color="auto" w:fill="auto"/>
        <w:spacing w:before="0"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Общие положения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tabs>
          <w:tab w:val="left" w:pos="145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27665D">
        <w:rPr>
          <w:rFonts w:ascii="Liberation Serif" w:hAnsi="Liberation Serif"/>
          <w:sz w:val="28"/>
          <w:szCs w:val="28"/>
        </w:rPr>
        <w:t>Настоящее Положение о проведении тренировок и учений по действиям муниципальных служащих органов местного самоуправления и работников муниципальных учреждений Каменск-Уральского городского округа при угрозе совершения или совершении террористического акта, а также по безопасной и своевременной эвакуации (далее - Положение) распространяет свое действие на органы местного самоуправления, подконтрольные и подотчетные главе Каменск-Уральского городского округа в соответствии со статьей 20 Устава</w:t>
      </w:r>
      <w:r w:rsidR="00490063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Pr="0027665D">
        <w:rPr>
          <w:rFonts w:ascii="Liberation Serif" w:hAnsi="Liberation Serif"/>
          <w:sz w:val="28"/>
          <w:szCs w:val="28"/>
        </w:rPr>
        <w:t xml:space="preserve"> Каменск-Уральского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городского округа Свердловской области, и подведомственные им учреждения, определяет порядок подготовки и проведения тренировок и учений по действиям муниципальных служащих органов местного самоуправления и работников муниципальных учреждений  Каменск-Уральского городского округа (далее - сотрудники организаций) при угрозе совершения или совершении террористического акта, а также по безопасной и своевременной эвакуации.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6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2. Основными задачами при проведении тренировок и учений по действиям сотрудников организаций при угрозе совершения или совершении </w:t>
      </w:r>
      <w:r w:rsidRPr="0027665D">
        <w:rPr>
          <w:rFonts w:ascii="Liberation Serif" w:hAnsi="Liberation Serif"/>
          <w:sz w:val="28"/>
          <w:szCs w:val="28"/>
        </w:rPr>
        <w:lastRenderedPageBreak/>
        <w:t>террористического акта, а также по безопасной и своевременной эвакуации (далее - тренировки и учения) являются: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61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а) формирование у руководителей и сотрудников организаций высоких моральных, психологических и физических качеств в совокупности с их профессиональными теоретическими навыками и умениями действовать при угрозе совершения террористического акта или совершении террористического акта;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5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б) выработка и практическое совершенствование навыков и умений руководителей в непрерывном управлении сотрудниками, организации обеспечения их действий в ходе подготовки и при проведении антитеррористических мероприятий.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2. Виды учений и тренировок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3. Для отработки практических навыков и повышения уровня знаний в области профилактики терроризма, минимизации и (или) ликвидации последствий его проявления проводятся командно-штабные учения (</w:t>
      </w:r>
      <w:proofErr w:type="spellStart"/>
      <w:r w:rsidRPr="0027665D">
        <w:rPr>
          <w:rFonts w:ascii="Liberation Serif" w:hAnsi="Liberation Serif"/>
          <w:sz w:val="28"/>
          <w:szCs w:val="28"/>
        </w:rPr>
        <w:t>далее-КШУ</w:t>
      </w:r>
      <w:proofErr w:type="spellEnd"/>
      <w:r w:rsidRPr="0027665D">
        <w:rPr>
          <w:rFonts w:ascii="Liberation Serif" w:hAnsi="Liberation Serif"/>
          <w:sz w:val="28"/>
          <w:szCs w:val="28"/>
        </w:rPr>
        <w:t>), тактико-специальные учения (</w:t>
      </w:r>
      <w:proofErr w:type="spellStart"/>
      <w:r w:rsidRPr="0027665D">
        <w:rPr>
          <w:rFonts w:ascii="Liberation Serif" w:hAnsi="Liberation Serif"/>
          <w:sz w:val="28"/>
          <w:szCs w:val="28"/>
        </w:rPr>
        <w:t>далее-ТСУ</w:t>
      </w:r>
      <w:proofErr w:type="spellEnd"/>
      <w:r w:rsidRPr="0027665D">
        <w:rPr>
          <w:rFonts w:ascii="Liberation Serif" w:hAnsi="Liberation Serif"/>
          <w:sz w:val="28"/>
          <w:szCs w:val="28"/>
        </w:rPr>
        <w:t>), штабные тренировки (</w:t>
      </w:r>
      <w:proofErr w:type="spellStart"/>
      <w:r w:rsidRPr="0027665D">
        <w:rPr>
          <w:rFonts w:ascii="Liberation Serif" w:hAnsi="Liberation Serif"/>
          <w:sz w:val="28"/>
          <w:szCs w:val="28"/>
        </w:rPr>
        <w:t>далее-ШТ</w:t>
      </w:r>
      <w:proofErr w:type="spellEnd"/>
      <w:r w:rsidRPr="0027665D">
        <w:rPr>
          <w:rFonts w:ascii="Liberation Serif" w:hAnsi="Liberation Serif"/>
          <w:sz w:val="28"/>
          <w:szCs w:val="28"/>
        </w:rPr>
        <w:t>), объектовые тренировки (</w:t>
      </w:r>
      <w:proofErr w:type="spellStart"/>
      <w:r w:rsidRPr="0027665D">
        <w:rPr>
          <w:rFonts w:ascii="Liberation Serif" w:hAnsi="Liberation Serif"/>
          <w:sz w:val="28"/>
          <w:szCs w:val="28"/>
        </w:rPr>
        <w:t>далее-ОТ</w:t>
      </w:r>
      <w:proofErr w:type="spellEnd"/>
      <w:r w:rsidRPr="0027665D">
        <w:rPr>
          <w:rFonts w:ascii="Liberation Serif" w:hAnsi="Liberation Serif"/>
          <w:sz w:val="28"/>
          <w:szCs w:val="28"/>
        </w:rPr>
        <w:t>):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а) КШУ проводятся в целях совершенствования практических навыков по применению сил и средств, управлению ими при выполнении мероприятий в условиях совершения террористического акта или угрозы его совершения, безопасной и своевременной эвакуации продолжительностью до 1 (одних) суток 1 раз в 3 года;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7665D">
        <w:rPr>
          <w:rFonts w:ascii="Liberation Serif" w:hAnsi="Liberation Serif"/>
          <w:sz w:val="28"/>
          <w:szCs w:val="28"/>
        </w:rPr>
        <w:t xml:space="preserve">б) ТСУ проводятся в целях совершенствования практических навыков руководителей и </w:t>
      </w:r>
      <w:r w:rsidRPr="006F08F4">
        <w:rPr>
          <w:rFonts w:ascii="Liberation Serif" w:hAnsi="Liberation Serif"/>
          <w:sz w:val="28"/>
          <w:szCs w:val="28"/>
        </w:rPr>
        <w:t>сотрудников организаций</w:t>
      </w:r>
      <w:r w:rsidRPr="0027665D">
        <w:rPr>
          <w:rFonts w:ascii="Liberation Serif" w:hAnsi="Liberation Serif"/>
          <w:sz w:val="28"/>
          <w:szCs w:val="28"/>
        </w:rPr>
        <w:t xml:space="preserve"> при эвакуации, организации и проведении аварийно-спасательных и других неотложных работ (далее - АСДНР), подготовки сил и средств к действиям в условиях совершения террористического акта или угрозы его совершения, ликвидации последствий чрезвычайной ситуации, выработки практических навыков в проведении АСНДР и применении закрепленной штатной техники, спасательного оснащения и оборудования, а также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средств защиты продолжительностью до 8 часов 1 раз в 3 года;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в) </w:t>
      </w:r>
      <w:proofErr w:type="gramStart"/>
      <w:r w:rsidRPr="0027665D">
        <w:rPr>
          <w:rFonts w:ascii="Liberation Serif" w:hAnsi="Liberation Serif"/>
          <w:sz w:val="28"/>
          <w:szCs w:val="28"/>
        </w:rPr>
        <w:t>ШТ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проводятся в целях выработки теоретических навыков управления силами и средствами в условиях совершения террористического акта или угрозы его совершения, обеспечению своевременной эвакуации, а также выполнения мероприятий, предусмотренных планами действий по предупреждению и ликвидации чрезвычайных ситуаций и другими планирующими документами продолжительностью до 1 (одних)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665D">
        <w:rPr>
          <w:rFonts w:ascii="Liberation Serif" w:hAnsi="Liberation Serif"/>
          <w:sz w:val="28"/>
          <w:szCs w:val="28"/>
        </w:rPr>
        <w:t>суток не реже 1 раза в год;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г) </w:t>
      </w:r>
      <w:proofErr w:type="gramStart"/>
      <w:r w:rsidRPr="0027665D">
        <w:rPr>
          <w:rFonts w:ascii="Liberation Serif" w:hAnsi="Liberation Serif"/>
          <w:sz w:val="28"/>
          <w:szCs w:val="28"/>
        </w:rPr>
        <w:t>ОТ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проводятся исходя </w:t>
      </w:r>
      <w:proofErr w:type="gramStart"/>
      <w:r w:rsidRPr="0027665D">
        <w:rPr>
          <w:rFonts w:ascii="Liberation Serif" w:hAnsi="Liberation Serif"/>
          <w:sz w:val="28"/>
          <w:szCs w:val="28"/>
        </w:rPr>
        <w:t>из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категории опасности объекта, но не реже </w:t>
      </w:r>
      <w:r>
        <w:rPr>
          <w:rFonts w:ascii="Liberation Serif" w:hAnsi="Liberation Serif"/>
          <w:sz w:val="28"/>
          <w:szCs w:val="28"/>
        </w:rPr>
        <w:t>1</w:t>
      </w:r>
      <w:r w:rsidRPr="0027665D">
        <w:rPr>
          <w:rFonts w:ascii="Liberation Serif" w:hAnsi="Liberation Serif"/>
          <w:sz w:val="28"/>
          <w:szCs w:val="28"/>
        </w:rPr>
        <w:t xml:space="preserve"> раза в год для отработки практических вопросов и повышения уровня знаний, как всего комплекса мероприятий, так и отдельных его вопросов в условиях совершения террористического акта или угрозы его совершения, своевременной эвакуации.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lastRenderedPageBreak/>
        <w:t xml:space="preserve">Продолжительность </w:t>
      </w:r>
      <w:proofErr w:type="gramStart"/>
      <w:r w:rsidRPr="0027665D">
        <w:rPr>
          <w:rFonts w:ascii="Liberation Serif" w:hAnsi="Liberation Serif"/>
          <w:sz w:val="28"/>
          <w:szCs w:val="28"/>
        </w:rPr>
        <w:t>ОТ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определяется </w:t>
      </w:r>
      <w:proofErr w:type="gramStart"/>
      <w:r w:rsidRPr="0027665D">
        <w:rPr>
          <w:rFonts w:ascii="Liberation Serif" w:hAnsi="Liberation Serif"/>
          <w:sz w:val="28"/>
          <w:szCs w:val="28"/>
        </w:rPr>
        <w:t>руководителем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в зависимости от объема запланированных к отработке задач в области профилактики терроризма, минимизации и (или) ликвидации последствий его проявлений.</w:t>
      </w:r>
    </w:p>
    <w:p w:rsidR="00C05D4D" w:rsidRPr="0027665D" w:rsidRDefault="00C05D4D" w:rsidP="00C05D4D">
      <w:pPr>
        <w:pStyle w:val="aa"/>
        <w:shd w:val="clear" w:color="auto" w:fill="FFFFF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4. Если цели, указанные в тематике при организации учений и тренировок не достигнуты, то решением руководителя они могут быть спланированы и проведены повторно.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3. Особенности подготовки и проведения тренировок и учений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tabs>
          <w:tab w:val="left" w:pos="1427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5. Основное внимание в ходе тренировок и учений сосредоточивается на отработке приемов и способов защиты сотрудников организации от угроз и совершения террористического акта, а также отрабатываются мероприятия по безопасной и своевременной эвакуации.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6. Тренировки и учения в организациях проводятся: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а) тренировки исходя из категории опасности объекта, но не реже </w:t>
      </w:r>
      <w:r>
        <w:rPr>
          <w:rFonts w:ascii="Liberation Serif" w:hAnsi="Liberation Serif"/>
          <w:sz w:val="28"/>
          <w:szCs w:val="28"/>
        </w:rPr>
        <w:t>1</w:t>
      </w:r>
      <w:r w:rsidRPr="0027665D">
        <w:rPr>
          <w:rFonts w:ascii="Liberation Serif" w:hAnsi="Liberation Serif"/>
          <w:sz w:val="28"/>
          <w:szCs w:val="28"/>
        </w:rPr>
        <w:t xml:space="preserve"> раза в год;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74"/>
        </w:tabs>
        <w:spacing w:before="0"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б) учения не реже одного раз</w:t>
      </w:r>
      <w:r>
        <w:rPr>
          <w:rFonts w:ascii="Liberation Serif" w:hAnsi="Liberation Serif"/>
          <w:sz w:val="28"/>
          <w:szCs w:val="28"/>
        </w:rPr>
        <w:t>а</w:t>
      </w:r>
      <w:r w:rsidRPr="0027665D">
        <w:rPr>
          <w:rFonts w:ascii="Liberation Serif" w:hAnsi="Liberation Serif"/>
          <w:sz w:val="28"/>
          <w:szCs w:val="28"/>
        </w:rPr>
        <w:t xml:space="preserve"> в 3 года.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Продолжительность проведения тренировки и учения зависит от времени, необходимого на выполнение практических мероприятий, специфики объекта (территории), количества обучаемых, учебных целей и задач, поставленных перед коллективом на тренировку, и обычно может составлять до 6 часов.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Определяя тему и продолжительность тренировки и учения, необходимо учитывать возможность выполнения глубокой и всесторонней проработки учебных вопросов и возможности материально-технического обеспечения тренировки.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Перечень и объем выполняемых мероприятий должен позволить проверить на практике реальность осуществления плана действий по минимизации и ликвидации последствий террористического акта на объекте (территории).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74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7. К участию в тренировке и учению привлекаются все сотрудники организации.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369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8. Руководитель организации несет полную ответственность за подготовку, организацию и качество ее проведения.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89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9. </w:t>
      </w:r>
      <w:proofErr w:type="gramStart"/>
      <w:r w:rsidRPr="0027665D">
        <w:rPr>
          <w:rFonts w:ascii="Liberation Serif" w:hAnsi="Liberation Serif"/>
          <w:sz w:val="28"/>
          <w:szCs w:val="28"/>
        </w:rPr>
        <w:t>Для участия и координации действий тренировок и учений могут привлекаться представители территориального органа безопасности, территориального органа Федеральной службы войск национальной гвардии Российской Федерации,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месту нахождения объекта (территории) (далее - территориальные органы федеральных органов власти) по согласованию.</w:t>
      </w:r>
      <w:proofErr w:type="gramEnd"/>
    </w:p>
    <w:p w:rsidR="00C05D4D" w:rsidRPr="0027665D" w:rsidRDefault="00C05D4D" w:rsidP="00C05D4D">
      <w:pPr>
        <w:pStyle w:val="10"/>
        <w:shd w:val="clear" w:color="auto" w:fill="auto"/>
        <w:tabs>
          <w:tab w:val="left" w:pos="1484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10. Планирование тренировок и учений осуществляется составлением графика проведения тренировок и учений, и утверждается правовым актом руководителя организации в срок до 31 декабря года, предшествующего году их проведения.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left="360"/>
        <w:jc w:val="center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left="360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4. Подготовка тренировок и учений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11. Подготовка к тренировке и учению осуществляется на основании приказа (распоряжения) руководителя организации, который доводится до исполнителей не позднее, чем за 5 рабочих дней до начала тренировки или учения и осуществляется лично руководителем организации с учетом характера деятельности, особенностей территориального размещения, метеорологических условий, состоянии антитеррористической подготовки.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249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12. В период подготовки, на основании указаний руководителя организации, разрабатываются, утверждаются, а также доводятся до сведения ответственных должностных лиц и сотрудников: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5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а) приказ (распоряжение) об организации и проведении тренировки и учения;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5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б) план проведения тренировок и учений по форме, установленной приложением к настоящему Положению;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5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в) график проведения трениров</w:t>
      </w:r>
      <w:r>
        <w:rPr>
          <w:rFonts w:ascii="Liberation Serif" w:hAnsi="Liberation Serif"/>
          <w:sz w:val="28"/>
          <w:szCs w:val="28"/>
        </w:rPr>
        <w:t>о</w:t>
      </w:r>
      <w:r w:rsidRPr="0027665D">
        <w:rPr>
          <w:rFonts w:ascii="Liberation Serif" w:hAnsi="Liberation Serif"/>
          <w:sz w:val="28"/>
          <w:szCs w:val="28"/>
        </w:rPr>
        <w:t>к и учений;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724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г) уточняются должностные обязанности лиц, ответственных за выполнение мероприятий по антитеррористической защищенности в организации;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27665D">
        <w:rPr>
          <w:rFonts w:ascii="Liberation Serif" w:hAnsi="Liberation Serif"/>
          <w:sz w:val="28"/>
          <w:szCs w:val="28"/>
        </w:rPr>
        <w:t>д</w:t>
      </w:r>
      <w:proofErr w:type="spellEnd"/>
      <w:r w:rsidRPr="0027665D">
        <w:rPr>
          <w:rFonts w:ascii="Liberation Serif" w:hAnsi="Liberation Serif"/>
          <w:sz w:val="28"/>
          <w:szCs w:val="28"/>
        </w:rPr>
        <w:t>) инструкция по действиям сотрудников организации при угрозе или совершении террористического акта;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е) порядок эвакуации сотрудников и иных лиц, находящихся на объекте (территории), в случае получения информации об угрозе совершения или о совершении террористического акта.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31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13. С ответственными лицами проводятся инструктивные занятия, в ходе которых уточняются: объем и последовательность выполнения учебных мероприятий, меры безопасности, объем и участки имитации, вопросы материально - технического обеспечения и организация взаимодействия между структурными подразделениями, а также с соседними организациями (объектами).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31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14. При подготовке тренировки и учения основное внимание следует уделять эффективному решению вопросов защиты сотрудников и материальных средств от террористических актов, умелым действиям участников учения по сигналам оповещения.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276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15. Качество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665D">
        <w:rPr>
          <w:rFonts w:ascii="Liberation Serif" w:hAnsi="Liberation Serif"/>
          <w:sz w:val="28"/>
          <w:szCs w:val="28"/>
        </w:rPr>
        <w:t>подготовки всех участников тренировки и учения, наличие и полноту отработанных документов, проверяет руководитель организации или назначенное ответственное лицо.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5. Проведение тренировок и учений</w:t>
      </w:r>
    </w:p>
    <w:p w:rsidR="00C05D4D" w:rsidRPr="0027665D" w:rsidRDefault="00C05D4D" w:rsidP="00C05D4D">
      <w:pPr>
        <w:pStyle w:val="10"/>
        <w:shd w:val="clear" w:color="auto" w:fill="auto"/>
        <w:spacing w:before="0"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tabs>
          <w:tab w:val="left" w:pos="1418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16. Руководство тренировкой и учением осуществляет руководитель организации или назначенное им ответственное лицо.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297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17. Тренировка и учение проводятся на территории организации с максимальным использованием учебно-материальной базы.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18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lastRenderedPageBreak/>
        <w:t>18. Личный</w:t>
      </w:r>
      <w:r w:rsidRPr="0027665D">
        <w:rPr>
          <w:rFonts w:ascii="Liberation Serif" w:hAnsi="Liberation Serif"/>
          <w:sz w:val="28"/>
          <w:szCs w:val="28"/>
        </w:rPr>
        <w:tab/>
        <w:t xml:space="preserve"> состав территориальных органов федеральных органов власти привлекается для выполнения только тех мероприятий, которые определены планами взаимодействия по предупреждению, ликвидации или минимизации последствий террористического акта или непосредственно вытекают из сложившейся обстановки.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398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19. В ходе тренировки и учения проверяются и отрабатываются практиче</w:t>
      </w:r>
      <w:r w:rsidRPr="0027665D">
        <w:rPr>
          <w:rFonts w:ascii="Liberation Serif" w:hAnsi="Liberation Serif"/>
          <w:sz w:val="28"/>
          <w:szCs w:val="28"/>
        </w:rPr>
        <w:softHyphen/>
        <w:t>ские действия сотрудников организации: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753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а) по организации осмотров территории и помещений с целью обнаружения бесхозных вещей и подозрительных предметов;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734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б) действиям при обнаружении бесхозных вещей, подозрительных предметов или получении сообщений о минировании;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609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г) организации взаимодействия с территориальными органами федеральных органов власти, службы войск национальной гвардии, по делам гражданской обороны, чрезвычайным ситуациям и ликвидации последствий стихийных бедствий;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638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27665D">
        <w:rPr>
          <w:rFonts w:ascii="Liberation Serif" w:hAnsi="Liberation Serif"/>
          <w:sz w:val="28"/>
          <w:szCs w:val="28"/>
        </w:rPr>
        <w:t>д</w:t>
      </w:r>
      <w:proofErr w:type="spellEnd"/>
      <w:r w:rsidRPr="0027665D">
        <w:rPr>
          <w:rFonts w:ascii="Liberation Serif" w:hAnsi="Liberation Serif"/>
          <w:sz w:val="28"/>
          <w:szCs w:val="28"/>
        </w:rPr>
        <w:t>) организации охраны;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570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е) организации оповещения;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570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ж) организации эвакуации.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20. Если в ходе тренировки и учения запланированные мероприятия не выполняются в отведенное время, руководитель организации повторяет отработку того или иного учебного вопроса.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21. Результаты тренировки и учения отражаются в итоговой справке и рассматриваются с участвовавшими в ней сотрудниками организации. В итоговой справке отражаются сведения о том, с кем, в какие сроки и под чьим руководством проводится тренировка или учения, тема, учебные цели, месте и времени проведения, количестве участников, меры безопасности, при необходимости – материальное обеспечение, оценка результатов тренировки или учения.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6. Возможные варианты проведения тренировок</w:t>
      </w:r>
    </w:p>
    <w:p w:rsidR="00C05D4D" w:rsidRPr="0027665D" w:rsidRDefault="00C05D4D" w:rsidP="00C05D4D">
      <w:pPr>
        <w:pStyle w:val="10"/>
        <w:shd w:val="clear" w:color="auto" w:fill="auto"/>
        <w:tabs>
          <w:tab w:val="left" w:pos="1431"/>
        </w:tabs>
        <w:spacing w:before="0"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22. Пример 1.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665D">
        <w:rPr>
          <w:rFonts w:ascii="Liberation Serif" w:hAnsi="Liberation Serif"/>
          <w:sz w:val="28"/>
          <w:szCs w:val="28"/>
        </w:rPr>
        <w:t>Тренировка по теме: «Действия руководящего состава и сотрудников при получении угрозы проведения террористического акта по телефонной связи».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23. Тренировка начинается с момента получения информации по телефону об угрозе террористического акта и продолжается путем наращивания обстановки и последующих практических действий обучаемых.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24. На тренировке могут отрабатываться следующие мероприятия: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а) с руководящим составом принятие решения по предотвращению террористического акта и (или) снижению ущерба и предотвращению потерь среди сотрудников;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б) с сотрудниками учреждения - действия в случае угрозы взрыва на объекте, практическое использование средств и способов защиты.</w:t>
      </w:r>
    </w:p>
    <w:p w:rsidR="00C05D4D" w:rsidRPr="0027665D" w:rsidRDefault="00C05D4D" w:rsidP="00C05D4D">
      <w:pPr>
        <w:pStyle w:val="a8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7665D">
        <w:rPr>
          <w:rFonts w:ascii="Liberation Serif" w:hAnsi="Liberation Serif" w:cs="Times New Roman"/>
          <w:sz w:val="28"/>
          <w:szCs w:val="28"/>
        </w:rPr>
        <w:t>25. Пример 2.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27665D">
        <w:rPr>
          <w:rFonts w:ascii="Liberation Serif" w:hAnsi="Liberation Serif" w:cs="Times New Roman"/>
          <w:sz w:val="28"/>
          <w:szCs w:val="28"/>
        </w:rPr>
        <w:t>Тренировка по теме: «Действия при обнаружении взрывоопасного предмета и совершении террористического акта».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lastRenderedPageBreak/>
        <w:t xml:space="preserve">26. На этой тренировке </w:t>
      </w:r>
      <w:proofErr w:type="gramStart"/>
      <w:r w:rsidRPr="0027665D">
        <w:rPr>
          <w:rFonts w:ascii="Liberation Serif" w:hAnsi="Liberation Serif"/>
          <w:sz w:val="28"/>
          <w:szCs w:val="28"/>
        </w:rPr>
        <w:t>представляется возможность</w:t>
      </w:r>
      <w:proofErr w:type="gramEnd"/>
      <w:r w:rsidRPr="0027665D">
        <w:rPr>
          <w:rFonts w:ascii="Liberation Serif" w:hAnsi="Liberation Serif"/>
          <w:sz w:val="28"/>
          <w:szCs w:val="28"/>
        </w:rPr>
        <w:t xml:space="preserve"> проверить реальность планов, при этом могут отрабатываться следующие мероприятия: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а) с руководящим составом - порядок выполнения практических мероприятий по повышению устойчивости работы объекта; организация и практическая выдача средств индивидуальной защиты; оценка обстановки в очагах химического и биологического поражения (очага поражения АХОВ); проведение эвакуационных мероприятий;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б) помимо этих мероприятий в ходе тренировок могут отрабатываться и другие практические вопросы, перечень и порядок отработки которых зависит от содержания планов действий по предупреждению, ликвидации или минимизации последствий террористического акта.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27. Для более качественной отработки конкретных вопросов, в соответствии с созданной обстановкой обучаемым могут вручаться заблаговременно разработанные имитационные талоны (с соответствующей обстановке текстуальной информацией). </w:t>
      </w: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 xml:space="preserve">28. После выполнения всех учебных вопросов, предусмотренных планом, руководитель тренировки проводит разбор, анализирует и оценивает действия обучаемых. При необходимости по результатам тренировки могут вноситься уточнения в планы действий. </w:t>
      </w: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7665D">
        <w:rPr>
          <w:rFonts w:ascii="Liberation Serif" w:hAnsi="Liberation Serif"/>
          <w:sz w:val="28"/>
          <w:szCs w:val="28"/>
        </w:rPr>
        <w:t>29. Оценка качества проведения тренировки осуществляется в соответствии с установленными критериями учений на объектах.</w:t>
      </w: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                                                                      Приложение 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 w:cs="LiberationSerif,Bold"/>
          <w:bCs/>
          <w:sz w:val="28"/>
          <w:szCs w:val="28"/>
        </w:rPr>
      </w:pPr>
      <w:r>
        <w:rPr>
          <w:rFonts w:ascii="Liberation Serif" w:hAnsi="Liberation Serif" w:cs="LiberationSerif,Bold"/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Liberation Serif" w:hAnsi="Liberation Serif"/>
          <w:bCs/>
          <w:sz w:val="28"/>
          <w:szCs w:val="28"/>
        </w:rPr>
        <w:t>к постановлению главы</w:t>
      </w:r>
      <w:r>
        <w:rPr>
          <w:rFonts w:ascii="Liberation Serif" w:hAnsi="Liberation Serif" w:cs="LiberationSerif,Bold"/>
          <w:bCs/>
          <w:sz w:val="28"/>
          <w:szCs w:val="28"/>
        </w:rPr>
        <w:t xml:space="preserve">                                      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Serif,Bold"/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Liberation Serif" w:hAnsi="Liberation Serif"/>
          <w:bCs/>
          <w:sz w:val="28"/>
          <w:szCs w:val="28"/>
        </w:rPr>
        <w:t>Каменск-Уральского городского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 w:cs="LiberationSerif,Bold"/>
          <w:b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                                                                 округа  от  </w:t>
      </w:r>
      <w:r w:rsidR="0020572B">
        <w:rPr>
          <w:rFonts w:ascii="Liberation Serif" w:hAnsi="Liberation Serif"/>
          <w:bCs/>
          <w:sz w:val="28"/>
          <w:szCs w:val="28"/>
        </w:rPr>
        <w:t>15.02.2021</w:t>
      </w:r>
      <w:r>
        <w:rPr>
          <w:rFonts w:ascii="Liberation Serif" w:hAnsi="Liberation Serif"/>
          <w:bCs/>
          <w:sz w:val="28"/>
          <w:szCs w:val="28"/>
        </w:rPr>
        <w:t xml:space="preserve">  №</w:t>
      </w:r>
      <w:r>
        <w:rPr>
          <w:rFonts w:ascii="Liberation Serif" w:hAnsi="Liberation Serif" w:cs="LiberationSerif,Bold"/>
          <w:b/>
          <w:bCs/>
          <w:sz w:val="28"/>
          <w:szCs w:val="28"/>
        </w:rPr>
        <w:t xml:space="preserve"> </w:t>
      </w:r>
      <w:r w:rsidR="0020572B">
        <w:rPr>
          <w:rFonts w:ascii="Liberation Serif" w:hAnsi="Liberation Serif" w:cs="LiberationSerif,Bold"/>
          <w:b/>
          <w:bCs/>
          <w:sz w:val="28"/>
          <w:szCs w:val="28"/>
        </w:rPr>
        <w:t>6</w:t>
      </w:r>
    </w:p>
    <w:p w:rsidR="00701BB6" w:rsidRDefault="00701BB6" w:rsidP="00701BB6">
      <w:pPr>
        <w:autoSpaceDE w:val="0"/>
        <w:autoSpaceDN w:val="0"/>
        <w:adjustRightInd w:val="0"/>
        <w:jc w:val="center"/>
        <w:rPr>
          <w:rFonts w:ascii="Liberation Serif" w:hAnsi="Liberation Serif" w:cs="LiberationSerif,Bold"/>
          <w:b/>
          <w:bCs/>
          <w:sz w:val="28"/>
          <w:szCs w:val="28"/>
        </w:rPr>
      </w:pPr>
    </w:p>
    <w:p w:rsidR="00701BB6" w:rsidRDefault="00701BB6" w:rsidP="00701BB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701BB6" w:rsidRDefault="00701BB6" w:rsidP="00701BB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ПЛАН</w:t>
      </w:r>
    </w:p>
    <w:p w:rsidR="00701BB6" w:rsidRDefault="00701BB6" w:rsidP="00701BB6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проведения тренировок и учений</w:t>
      </w:r>
    </w:p>
    <w:p w:rsidR="00701BB6" w:rsidRDefault="00701BB6" w:rsidP="00701BB6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Тема тренировки (учения):___________________________________________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Цель тренировки (учения):___________________________________________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Задачи:____________________________________________________________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Метод обучения:____________________________________________________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Время и место проведения 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Руководство тренировки:_____________________________________________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Состав участников __________________________________________________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Вводная задача:_____________________________________________________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Ход тренировки: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 этап: вводная часть:__________________________________________________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 этап: выполнение поставленных задач:__________________________________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 этап: заключительная часть:___________________________________________</w:t>
      </w: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701BB6" w:rsidRDefault="00701BB6" w:rsidP="00701BB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Руководитель тренировки</w:t>
      </w:r>
    </w:p>
    <w:p w:rsidR="00701BB6" w:rsidRDefault="00701BB6" w:rsidP="00701BB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t>Наименование должности                                                                 Подпись                                          И.О. Фамилия</w:t>
      </w:r>
    </w:p>
    <w:p w:rsidR="00701BB6" w:rsidRPr="0027665D" w:rsidRDefault="00701BB6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Pr="0027665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05D4D" w:rsidRDefault="00C05D4D" w:rsidP="00C05D4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05D4D" w:rsidSect="0074706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30C" w:rsidRDefault="0032430C" w:rsidP="00747063">
      <w:r>
        <w:separator/>
      </w:r>
    </w:p>
  </w:endnote>
  <w:endnote w:type="continuationSeparator" w:id="1">
    <w:p w:rsidR="0032430C" w:rsidRDefault="0032430C" w:rsidP="00747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iberationSerif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30C" w:rsidRDefault="0032430C" w:rsidP="00747063">
      <w:r>
        <w:separator/>
      </w:r>
    </w:p>
  </w:footnote>
  <w:footnote w:type="continuationSeparator" w:id="1">
    <w:p w:rsidR="0032430C" w:rsidRDefault="0032430C" w:rsidP="007470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03981"/>
      <w:docPartObj>
        <w:docPartGallery w:val="Page Numbers (Top of Page)"/>
        <w:docPartUnique/>
      </w:docPartObj>
    </w:sdtPr>
    <w:sdtContent>
      <w:p w:rsidR="00747063" w:rsidRDefault="00A144F4">
        <w:pPr>
          <w:pStyle w:val="ab"/>
          <w:jc w:val="center"/>
        </w:pPr>
        <w:fldSimple w:instr=" PAGE   \* MERGEFORMAT ">
          <w:r w:rsidR="0020572B">
            <w:rPr>
              <w:noProof/>
            </w:rPr>
            <w:t>2</w:t>
          </w:r>
        </w:fldSimple>
      </w:p>
    </w:sdtContent>
  </w:sdt>
  <w:p w:rsidR="00747063" w:rsidRDefault="0074706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52E89"/>
    <w:multiLevelType w:val="hybridMultilevel"/>
    <w:tmpl w:val="9A3EE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D4D"/>
    <w:rsid w:val="00133698"/>
    <w:rsid w:val="0020572B"/>
    <w:rsid w:val="00231715"/>
    <w:rsid w:val="0023226A"/>
    <w:rsid w:val="002A5879"/>
    <w:rsid w:val="002F7E73"/>
    <w:rsid w:val="00301773"/>
    <w:rsid w:val="00311136"/>
    <w:rsid w:val="0032430C"/>
    <w:rsid w:val="00352B7E"/>
    <w:rsid w:val="00374C89"/>
    <w:rsid w:val="003C61EA"/>
    <w:rsid w:val="003F6459"/>
    <w:rsid w:val="00490063"/>
    <w:rsid w:val="00492764"/>
    <w:rsid w:val="00495488"/>
    <w:rsid w:val="004B0D4D"/>
    <w:rsid w:val="004B6AEE"/>
    <w:rsid w:val="004C3D72"/>
    <w:rsid w:val="004F4246"/>
    <w:rsid w:val="00536788"/>
    <w:rsid w:val="006C6C5E"/>
    <w:rsid w:val="006D17E9"/>
    <w:rsid w:val="006F08F4"/>
    <w:rsid w:val="00701BB6"/>
    <w:rsid w:val="00702165"/>
    <w:rsid w:val="00720985"/>
    <w:rsid w:val="00747063"/>
    <w:rsid w:val="007D0606"/>
    <w:rsid w:val="00871148"/>
    <w:rsid w:val="00896CBC"/>
    <w:rsid w:val="008C0E41"/>
    <w:rsid w:val="00900351"/>
    <w:rsid w:val="00930207"/>
    <w:rsid w:val="00956960"/>
    <w:rsid w:val="00975A1C"/>
    <w:rsid w:val="009E1945"/>
    <w:rsid w:val="00A1076A"/>
    <w:rsid w:val="00A144F4"/>
    <w:rsid w:val="00A26589"/>
    <w:rsid w:val="00A4310B"/>
    <w:rsid w:val="00B0745C"/>
    <w:rsid w:val="00B9155A"/>
    <w:rsid w:val="00B95DBC"/>
    <w:rsid w:val="00BA7870"/>
    <w:rsid w:val="00BC77AC"/>
    <w:rsid w:val="00BF6E52"/>
    <w:rsid w:val="00C05D4D"/>
    <w:rsid w:val="00C55198"/>
    <w:rsid w:val="00C8290F"/>
    <w:rsid w:val="00CA14D7"/>
    <w:rsid w:val="00CC2D68"/>
    <w:rsid w:val="00CF7251"/>
    <w:rsid w:val="00D46873"/>
    <w:rsid w:val="00D921D5"/>
    <w:rsid w:val="00DE4BE7"/>
    <w:rsid w:val="00EE4587"/>
    <w:rsid w:val="00F709F4"/>
    <w:rsid w:val="00FA194B"/>
    <w:rsid w:val="00FA3C20"/>
    <w:rsid w:val="00FA4FF3"/>
    <w:rsid w:val="00FB4914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basedOn w:val="a0"/>
    <w:link w:val="30"/>
    <w:locked/>
    <w:rsid w:val="00C05D4D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05D4D"/>
    <w:pPr>
      <w:shd w:val="clear" w:color="auto" w:fill="FFFFFF"/>
      <w:spacing w:before="120" w:after="360" w:line="0" w:lineRule="atLeast"/>
    </w:pPr>
    <w:rPr>
      <w:sz w:val="25"/>
      <w:szCs w:val="25"/>
    </w:rPr>
  </w:style>
  <w:style w:type="table" w:styleId="a7">
    <w:name w:val="Table Grid"/>
    <w:basedOn w:val="a1"/>
    <w:rsid w:val="00C05D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05D4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Основной текст_"/>
    <w:basedOn w:val="a0"/>
    <w:link w:val="10"/>
    <w:locked/>
    <w:rsid w:val="00C05D4D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9"/>
    <w:rsid w:val="00C05D4D"/>
    <w:pPr>
      <w:shd w:val="clear" w:color="auto" w:fill="FFFFFF"/>
      <w:spacing w:before="120" w:after="120" w:line="0" w:lineRule="atLeast"/>
    </w:pPr>
    <w:rPr>
      <w:sz w:val="27"/>
      <w:szCs w:val="27"/>
    </w:rPr>
  </w:style>
  <w:style w:type="character" w:customStyle="1" w:styleId="11">
    <w:name w:val="Заголовок №1_"/>
    <w:basedOn w:val="a0"/>
    <w:link w:val="12"/>
    <w:locked/>
    <w:rsid w:val="00C05D4D"/>
    <w:rPr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C05D4D"/>
    <w:pPr>
      <w:shd w:val="clear" w:color="auto" w:fill="FFFFFF"/>
      <w:spacing w:before="600" w:line="322" w:lineRule="exact"/>
      <w:jc w:val="both"/>
      <w:outlineLvl w:val="0"/>
    </w:pPr>
    <w:rPr>
      <w:sz w:val="27"/>
      <w:szCs w:val="27"/>
    </w:rPr>
  </w:style>
  <w:style w:type="paragraph" w:styleId="aa">
    <w:name w:val="Normal (Web)"/>
    <w:basedOn w:val="a"/>
    <w:uiPriority w:val="99"/>
    <w:unhideWhenUsed/>
    <w:rsid w:val="00C05D4D"/>
    <w:pPr>
      <w:spacing w:before="100" w:beforeAutospacing="1" w:after="119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74706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47063"/>
  </w:style>
  <w:style w:type="paragraph" w:styleId="ad">
    <w:name w:val="footer"/>
    <w:basedOn w:val="a"/>
    <w:link w:val="ae"/>
    <w:rsid w:val="0074706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7470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1A7EF-8BF6-4CB1-AD9F-B10F2D27D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9</Pages>
  <Words>1912</Words>
  <Characters>15235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2020-07-16T11:22:00Z</cp:lastPrinted>
  <dcterms:created xsi:type="dcterms:W3CDTF">2021-02-15T09:59:00Z</dcterms:created>
  <dcterms:modified xsi:type="dcterms:W3CDTF">2021-02-15T12:27:00Z</dcterms:modified>
</cp:coreProperties>
</file>