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72154D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72154D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7F1629" w:rsidRDefault="007F1629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1C18AB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1C18AB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C18A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1C18AB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C18A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C18AB" w:rsidRDefault="0072154D" w:rsidP="00133698">
      <w:pPr>
        <w:spacing w:before="400"/>
        <w:rPr>
          <w:rFonts w:ascii="Liberation Serif" w:hAnsi="Liberation Serif" w:cs="Liberation Serif"/>
          <w:sz w:val="24"/>
        </w:rPr>
      </w:pPr>
      <w:r w:rsidRPr="0072154D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B70CC8">
        <w:rPr>
          <w:rFonts w:ascii="Liberation Serif" w:hAnsi="Liberation Serif" w:cs="Liberation Serif"/>
          <w:sz w:val="24"/>
        </w:rPr>
        <w:t>от 15.02.2021  № 110</w:t>
      </w: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1C18AB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D22FD6" w:rsidRDefault="003C339F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C18AB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D22FD6">
        <w:rPr>
          <w:rFonts w:ascii="Liberation Serif" w:hAnsi="Liberation Serif" w:cs="Liberation Serif"/>
          <w:b/>
          <w:sz w:val="28"/>
          <w:szCs w:val="28"/>
        </w:rPr>
        <w:t xml:space="preserve">внесении изменений </w:t>
      </w:r>
      <w:r w:rsidR="00A56F45">
        <w:rPr>
          <w:rFonts w:ascii="Liberation Serif" w:hAnsi="Liberation Serif"/>
          <w:b/>
          <w:sz w:val="28"/>
          <w:szCs w:val="28"/>
        </w:rPr>
        <w:t>в Методические рекомендации по проведению э</w:t>
      </w:r>
      <w:r w:rsidR="00A47AB6" w:rsidRPr="00D22FD6">
        <w:rPr>
          <w:rFonts w:ascii="Liberation Serif" w:hAnsi="Liberation Serif"/>
          <w:b/>
          <w:sz w:val="28"/>
          <w:szCs w:val="28"/>
        </w:rPr>
        <w:t>кспертизы муниципальных нормативных правовых актов</w:t>
      </w:r>
    </w:p>
    <w:p w:rsidR="00133698" w:rsidRPr="00D22FD6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AB0F85" w:rsidRPr="00D22FD6" w:rsidRDefault="00FC519E" w:rsidP="00AB0F8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22FD6">
        <w:rPr>
          <w:rFonts w:ascii="Liberation Serif" w:hAnsi="Liberation Serif"/>
          <w:sz w:val="28"/>
          <w:szCs w:val="28"/>
        </w:rPr>
        <w:tab/>
      </w:r>
      <w:r w:rsidR="00A47AB6" w:rsidRPr="00D22FD6">
        <w:rPr>
          <w:rFonts w:ascii="Liberation Serif" w:hAnsi="Liberation Serif"/>
          <w:sz w:val="28"/>
          <w:szCs w:val="28"/>
        </w:rPr>
        <w:t xml:space="preserve">В </w:t>
      </w:r>
      <w:r w:rsidR="0048677B" w:rsidRPr="00D22FD6">
        <w:rPr>
          <w:rFonts w:ascii="Liberation Serif" w:hAnsi="Liberation Serif"/>
          <w:sz w:val="28"/>
          <w:szCs w:val="28"/>
        </w:rPr>
        <w:t xml:space="preserve">соответствии </w:t>
      </w:r>
      <w:r w:rsidR="00176C00">
        <w:rPr>
          <w:rFonts w:ascii="Liberation Serif" w:hAnsi="Liberation Serif"/>
          <w:sz w:val="28"/>
          <w:szCs w:val="28"/>
        </w:rPr>
        <w:t xml:space="preserve">с </w:t>
      </w:r>
      <w:r w:rsidR="0048677B" w:rsidRPr="00D22FD6">
        <w:rPr>
          <w:rFonts w:ascii="Liberation Serif" w:hAnsi="Liberation Serif"/>
          <w:sz w:val="28"/>
          <w:szCs w:val="28"/>
        </w:rPr>
        <w:t xml:space="preserve">Федеральным  законом от </w:t>
      </w:r>
      <w:r w:rsidR="00D22FD6" w:rsidRPr="00D22FD6">
        <w:rPr>
          <w:rFonts w:ascii="Liberation Serif" w:hAnsi="Liberation Serif"/>
          <w:sz w:val="28"/>
          <w:szCs w:val="28"/>
        </w:rPr>
        <w:t>9 ноября 2020 года</w:t>
      </w:r>
      <w:r w:rsidR="0048677B" w:rsidRPr="00D22FD6">
        <w:rPr>
          <w:rFonts w:ascii="Liberation Serif" w:hAnsi="Liberation Serif"/>
          <w:sz w:val="28"/>
          <w:szCs w:val="28"/>
        </w:rPr>
        <w:t xml:space="preserve"> № 363</w:t>
      </w:r>
      <w:r w:rsidR="00A47AB6" w:rsidRPr="00D22FD6">
        <w:rPr>
          <w:rFonts w:ascii="Liberation Serif" w:hAnsi="Liberation Serif"/>
          <w:sz w:val="28"/>
          <w:szCs w:val="28"/>
        </w:rPr>
        <w:t>-ФЗ «</w:t>
      </w:r>
      <w:r w:rsidR="0048677B" w:rsidRPr="00D22FD6">
        <w:rPr>
          <w:rFonts w:ascii="Liberation Serif" w:hAnsi="Liberation Serif"/>
          <w:sz w:val="28"/>
          <w:szCs w:val="28"/>
        </w:rPr>
        <w:t>О внесении изменений в статью 46 Федерального закона «</w:t>
      </w:r>
      <w:r w:rsidR="00A47AB6" w:rsidRPr="00D22FD6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176C00">
        <w:rPr>
          <w:rFonts w:ascii="Liberation Serif" w:hAnsi="Liberation Serif"/>
          <w:sz w:val="28"/>
          <w:szCs w:val="28"/>
        </w:rPr>
        <w:t xml:space="preserve"> </w:t>
      </w:r>
      <w:r w:rsidR="008E2D48" w:rsidRPr="00D22FD6">
        <w:rPr>
          <w:rFonts w:ascii="Liberation Serif" w:hAnsi="Liberation Serif"/>
          <w:sz w:val="28"/>
          <w:szCs w:val="28"/>
        </w:rPr>
        <w:t xml:space="preserve"> </w:t>
      </w:r>
      <w:r w:rsidR="00F71CD4">
        <w:rPr>
          <w:rFonts w:ascii="Liberation Serif" w:hAnsi="Liberation Serif"/>
          <w:sz w:val="28"/>
          <w:szCs w:val="28"/>
        </w:rPr>
        <w:t>в целях приведения в соответствие с</w:t>
      </w:r>
      <w:r w:rsidR="006C0087">
        <w:rPr>
          <w:rFonts w:ascii="Liberation Serif" w:hAnsi="Liberation Serif"/>
          <w:sz w:val="28"/>
          <w:szCs w:val="28"/>
        </w:rPr>
        <w:t xml:space="preserve"> </w:t>
      </w:r>
      <w:r w:rsidR="00C34600" w:rsidRPr="00D22FD6">
        <w:rPr>
          <w:rFonts w:ascii="Liberation Serif" w:hAnsi="Liberation Serif"/>
          <w:sz w:val="28"/>
          <w:szCs w:val="28"/>
        </w:rPr>
        <w:t>решениями Городской Думы города Каменска-Уральского от 17.06.2020 № 691 «О внесении изменений в Устав муниципального образования город Каменск-Уральский», от 22.07.2020 № 700 «О переименовании Администрации города Каменска-Уральского и о внесении изменений в решение Городской Думы города Каменска-Уральского от 27.04.2011 № 334  (в редакции решений Городской Думы города Каменска-Уральского  от 19.03.2014 № 263, от 17.06.2015 № 443, от 07.08.2019 № 537) «Об утверждении Положения об Администра</w:t>
      </w:r>
      <w:r w:rsidR="00783C4A" w:rsidRPr="00D22FD6">
        <w:rPr>
          <w:rFonts w:ascii="Liberation Serif" w:hAnsi="Liberation Serif"/>
          <w:sz w:val="28"/>
          <w:szCs w:val="28"/>
        </w:rPr>
        <w:t>ции города Каменска-Уральского»</w:t>
      </w:r>
      <w:r w:rsidR="00A56F45">
        <w:rPr>
          <w:rFonts w:ascii="Liberation Serif" w:hAnsi="Liberation Serif"/>
          <w:sz w:val="28"/>
          <w:szCs w:val="28"/>
        </w:rPr>
        <w:t>, Порядком проведения экспертизы муниципальных норматив</w:t>
      </w:r>
      <w:r w:rsidR="006C0087">
        <w:rPr>
          <w:rFonts w:ascii="Liberation Serif" w:hAnsi="Liberation Serif"/>
          <w:sz w:val="28"/>
          <w:szCs w:val="28"/>
        </w:rPr>
        <w:t>ных правовых актов, утвержденным</w:t>
      </w:r>
      <w:r w:rsidR="00A56F45">
        <w:rPr>
          <w:rFonts w:ascii="Liberation Serif" w:hAnsi="Liberation Serif"/>
          <w:sz w:val="28"/>
          <w:szCs w:val="28"/>
        </w:rPr>
        <w:t xml:space="preserve"> постановлением Администрации города Каменска-Уральского от 12.09.2014 № 1278 (в редакции постановлений Администрации города Каменска-Уральского от 20.10.2016 № 1475, от 26.09.2017 № 831, постановления Администрации Каменск-Уральского городского округа от 12.01.2021 № 4),  </w:t>
      </w:r>
      <w:r w:rsidR="00C34600" w:rsidRPr="00D22FD6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4F1BF0" w:rsidRPr="00D22FD6" w:rsidRDefault="004F1BF0" w:rsidP="00AB0F8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22FD6">
        <w:rPr>
          <w:rFonts w:ascii="Liberation Serif" w:hAnsi="Liberation Serif" w:cs="Liberation Serif"/>
          <w:b/>
          <w:sz w:val="28"/>
        </w:rPr>
        <w:t>ПОСТАНОВЛЯЕТ:</w:t>
      </w:r>
    </w:p>
    <w:p w:rsidR="00CF22ED" w:rsidRPr="00D22FD6" w:rsidRDefault="00AB0F85" w:rsidP="00E47A90">
      <w:pPr>
        <w:ind w:firstLine="720"/>
        <w:jc w:val="both"/>
        <w:rPr>
          <w:rFonts w:ascii="Liberation Serif" w:hAnsi="Liberation Serif" w:cs="Liberation Serif"/>
          <w:sz w:val="28"/>
        </w:rPr>
      </w:pPr>
      <w:r w:rsidRPr="00D22FD6">
        <w:rPr>
          <w:rFonts w:ascii="Liberation Serif" w:hAnsi="Liberation Serif"/>
          <w:sz w:val="28"/>
          <w:szCs w:val="28"/>
        </w:rPr>
        <w:t>1</w:t>
      </w:r>
      <w:r w:rsidR="00E47A90" w:rsidRPr="00D22FD6">
        <w:rPr>
          <w:rFonts w:ascii="Liberation Serif" w:hAnsi="Liberation Serif"/>
          <w:sz w:val="28"/>
          <w:szCs w:val="28"/>
        </w:rPr>
        <w:t xml:space="preserve">. </w:t>
      </w:r>
      <w:r w:rsidR="00C0445B" w:rsidRPr="00D22FD6">
        <w:rPr>
          <w:rFonts w:ascii="Liberation Serif" w:hAnsi="Liberation Serif" w:cs="Liberation Serif"/>
          <w:sz w:val="28"/>
        </w:rPr>
        <w:t>Внести</w:t>
      </w:r>
      <w:r w:rsidRPr="00D22FD6">
        <w:rPr>
          <w:rFonts w:ascii="Liberation Serif" w:hAnsi="Liberation Serif" w:cs="Liberation Serif"/>
          <w:sz w:val="28"/>
        </w:rPr>
        <w:t xml:space="preserve"> следующие изменения</w:t>
      </w:r>
      <w:r w:rsidR="00C0445B" w:rsidRPr="00D22FD6">
        <w:rPr>
          <w:rFonts w:ascii="Liberation Serif" w:hAnsi="Liberation Serif" w:cs="Liberation Serif"/>
          <w:sz w:val="28"/>
        </w:rPr>
        <w:t xml:space="preserve"> в </w:t>
      </w:r>
      <w:r w:rsidR="00A56F45">
        <w:rPr>
          <w:rFonts w:ascii="Liberation Serif" w:hAnsi="Liberation Serif" w:cs="Liberation Serif"/>
          <w:sz w:val="28"/>
        </w:rPr>
        <w:t>Методические рекомендации по проведению экспертизы муниципальных нормативных правовых актов, утвержденные</w:t>
      </w:r>
      <w:r w:rsidR="00D22FD6" w:rsidRPr="00D22FD6">
        <w:rPr>
          <w:rFonts w:ascii="Liberation Serif" w:hAnsi="Liberation Serif" w:cs="Liberation Serif"/>
          <w:sz w:val="28"/>
        </w:rPr>
        <w:t xml:space="preserve"> п</w:t>
      </w:r>
      <w:r w:rsidR="00895E51" w:rsidRPr="00D22FD6">
        <w:rPr>
          <w:rFonts w:ascii="Liberation Serif" w:hAnsi="Liberation Serif" w:cs="Liberation Serif"/>
          <w:sz w:val="28"/>
        </w:rPr>
        <w:t>остановлением</w:t>
      </w:r>
      <w:r w:rsidRPr="00D22FD6">
        <w:rPr>
          <w:rFonts w:ascii="Liberation Serif" w:hAnsi="Liberation Serif" w:cs="Liberation Serif"/>
          <w:sz w:val="28"/>
        </w:rPr>
        <w:t xml:space="preserve"> Администрации города Каменска-Уральского </w:t>
      </w:r>
      <w:r w:rsidR="00A56F45">
        <w:rPr>
          <w:rFonts w:ascii="Liberation Serif" w:hAnsi="Liberation Serif"/>
          <w:sz w:val="28"/>
          <w:szCs w:val="28"/>
        </w:rPr>
        <w:t>от 19.10.2017 № 920</w:t>
      </w:r>
      <w:r w:rsidRPr="00D22FD6">
        <w:rPr>
          <w:rFonts w:ascii="Liberation Serif" w:hAnsi="Liberation Serif"/>
          <w:sz w:val="28"/>
          <w:szCs w:val="28"/>
        </w:rPr>
        <w:t xml:space="preserve"> «О</w:t>
      </w:r>
      <w:r w:rsidR="00A56F45">
        <w:rPr>
          <w:rFonts w:ascii="Liberation Serif" w:hAnsi="Liberation Serif"/>
          <w:sz w:val="28"/>
          <w:szCs w:val="28"/>
        </w:rPr>
        <w:t>б</w:t>
      </w:r>
      <w:r w:rsidRPr="00D22FD6">
        <w:rPr>
          <w:rFonts w:ascii="Liberation Serif" w:hAnsi="Liberation Serif"/>
          <w:sz w:val="28"/>
          <w:szCs w:val="28"/>
        </w:rPr>
        <w:t xml:space="preserve"> </w:t>
      </w:r>
      <w:r w:rsidR="00A56F45">
        <w:rPr>
          <w:rFonts w:ascii="Liberation Serif" w:hAnsi="Liberation Serif"/>
          <w:sz w:val="28"/>
          <w:szCs w:val="28"/>
        </w:rPr>
        <w:t>утверждении Методических рекомендаций по проведению</w:t>
      </w:r>
      <w:r w:rsidRPr="00D22FD6">
        <w:rPr>
          <w:rFonts w:ascii="Liberation Serif" w:hAnsi="Liberation Serif"/>
          <w:sz w:val="28"/>
          <w:szCs w:val="28"/>
        </w:rPr>
        <w:t xml:space="preserve"> экспертизы муниципальных нормативных правовых актов» </w:t>
      </w:r>
      <w:r w:rsidR="00CF22ED" w:rsidRPr="00D22FD6">
        <w:rPr>
          <w:rFonts w:ascii="Liberation Serif" w:hAnsi="Liberation Serif" w:cs="Liberation Serif"/>
          <w:sz w:val="28"/>
        </w:rPr>
        <w:t xml:space="preserve"> (далее - </w:t>
      </w:r>
      <w:r w:rsidR="00A56F45">
        <w:rPr>
          <w:rFonts w:ascii="Liberation Serif" w:hAnsi="Liberation Serif" w:cs="Liberation Serif"/>
          <w:sz w:val="28"/>
        </w:rPr>
        <w:t>Методические рекомендации</w:t>
      </w:r>
      <w:r w:rsidRPr="00D22FD6">
        <w:rPr>
          <w:rFonts w:ascii="Liberation Serif" w:hAnsi="Liberation Serif" w:cs="Liberation Serif"/>
          <w:sz w:val="28"/>
        </w:rPr>
        <w:t>)</w:t>
      </w:r>
      <w:r w:rsidR="00CF22ED" w:rsidRPr="00D22FD6">
        <w:rPr>
          <w:rFonts w:ascii="Liberation Serif" w:hAnsi="Liberation Serif" w:cs="Liberation Serif"/>
          <w:sz w:val="28"/>
        </w:rPr>
        <w:t>:</w:t>
      </w:r>
    </w:p>
    <w:p w:rsidR="00E777F0" w:rsidRPr="00D22FD6" w:rsidRDefault="00CF22ED" w:rsidP="00E47A9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22FD6">
        <w:rPr>
          <w:rFonts w:ascii="Liberation Serif" w:hAnsi="Liberation Serif" w:cs="Liberation Serif"/>
          <w:sz w:val="28"/>
        </w:rPr>
        <w:t xml:space="preserve">1) </w:t>
      </w:r>
      <w:r w:rsidR="001D04D2" w:rsidRPr="00D22FD6">
        <w:rPr>
          <w:rFonts w:ascii="Liberation Serif" w:hAnsi="Liberation Serif" w:cs="Liberation Serif"/>
          <w:sz w:val="28"/>
        </w:rPr>
        <w:t xml:space="preserve">по всему тексту </w:t>
      </w:r>
      <w:r w:rsidR="00A56F45">
        <w:rPr>
          <w:rFonts w:ascii="Liberation Serif" w:hAnsi="Liberation Serif" w:cs="Liberation Serif"/>
          <w:sz w:val="28"/>
        </w:rPr>
        <w:t>Методических рекомендаций</w:t>
      </w:r>
      <w:r w:rsidR="00A56F45" w:rsidRPr="00A56F45">
        <w:rPr>
          <w:rFonts w:ascii="Liberation Serif" w:hAnsi="Liberation Serif" w:cs="Liberation Serif"/>
          <w:sz w:val="28"/>
        </w:rPr>
        <w:t xml:space="preserve"> </w:t>
      </w:r>
      <w:r w:rsidR="00A56F45" w:rsidRPr="00D22FD6">
        <w:rPr>
          <w:rFonts w:ascii="Liberation Serif" w:hAnsi="Liberation Serif" w:cs="Liberation Serif"/>
          <w:sz w:val="28"/>
        </w:rPr>
        <w:t xml:space="preserve">слова </w:t>
      </w:r>
      <w:r w:rsidR="00A56F45" w:rsidRPr="00D22FD6">
        <w:rPr>
          <w:rFonts w:ascii="Liberation Serif" w:hAnsi="Liberation Serif"/>
          <w:sz w:val="28"/>
          <w:szCs w:val="28"/>
        </w:rPr>
        <w:t>«Администрации города Каменска-Уральского» заменить словами «Администрации Каменск-Уральского городского округа»</w:t>
      </w:r>
      <w:r w:rsidR="00A56F45">
        <w:rPr>
          <w:rFonts w:ascii="Liberation Serif" w:hAnsi="Liberation Serif"/>
          <w:sz w:val="28"/>
          <w:szCs w:val="28"/>
        </w:rPr>
        <w:t>,</w:t>
      </w:r>
      <w:r w:rsidR="00E777F0" w:rsidRPr="00D22FD6">
        <w:rPr>
          <w:rFonts w:ascii="Liberation Serif" w:hAnsi="Liberation Serif" w:cs="Liberation Serif"/>
          <w:sz w:val="28"/>
        </w:rPr>
        <w:t xml:space="preserve"> слова </w:t>
      </w:r>
      <w:r w:rsidR="00E777F0" w:rsidRPr="00D22FD6">
        <w:rPr>
          <w:rFonts w:ascii="Liberation Serif" w:hAnsi="Liberation Serif"/>
          <w:sz w:val="28"/>
          <w:szCs w:val="28"/>
        </w:rPr>
        <w:t>«муниципального образования город Каменск-Уральский» заменить словами «Каменск-Уральского городского округа»</w:t>
      </w:r>
      <w:r w:rsidR="00111F9D" w:rsidRPr="00D22FD6">
        <w:rPr>
          <w:rFonts w:ascii="Liberation Serif" w:hAnsi="Liberation Serif"/>
          <w:sz w:val="28"/>
          <w:szCs w:val="28"/>
        </w:rPr>
        <w:t>;</w:t>
      </w:r>
    </w:p>
    <w:p w:rsidR="0019251E" w:rsidRPr="00115650" w:rsidRDefault="00115650" w:rsidP="0019251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15650">
        <w:rPr>
          <w:rFonts w:ascii="Liberation Serif" w:hAnsi="Liberation Serif" w:cs="Liberation Serif"/>
          <w:sz w:val="28"/>
          <w:szCs w:val="28"/>
        </w:rPr>
        <w:t xml:space="preserve"> 2</w:t>
      </w:r>
      <w:r w:rsidR="005B07D6" w:rsidRPr="00115650">
        <w:rPr>
          <w:rFonts w:ascii="Liberation Serif" w:hAnsi="Liberation Serif" w:cs="Liberation Serif"/>
          <w:sz w:val="28"/>
          <w:szCs w:val="28"/>
        </w:rPr>
        <w:t>)</w:t>
      </w:r>
      <w:r w:rsidR="0019251E">
        <w:rPr>
          <w:rFonts w:ascii="Liberation Serif" w:hAnsi="Liberation Serif" w:cs="Liberation Serif"/>
          <w:sz w:val="28"/>
          <w:szCs w:val="28"/>
        </w:rPr>
        <w:t xml:space="preserve"> пункт 4</w:t>
      </w:r>
      <w:r w:rsidR="0019251E" w:rsidRPr="00115650">
        <w:rPr>
          <w:rFonts w:ascii="Liberation Serif" w:hAnsi="Liberation Serif" w:cs="Liberation Serif"/>
          <w:sz w:val="28"/>
          <w:szCs w:val="28"/>
        </w:rPr>
        <w:t xml:space="preserve"> </w:t>
      </w:r>
      <w:r w:rsidR="00C109F6">
        <w:rPr>
          <w:rFonts w:ascii="Liberation Serif" w:hAnsi="Liberation Serif" w:cs="Liberation Serif"/>
          <w:sz w:val="28"/>
          <w:szCs w:val="28"/>
        </w:rPr>
        <w:t xml:space="preserve">раздела 1 </w:t>
      </w:r>
      <w:r w:rsidR="0019251E" w:rsidRPr="00115650">
        <w:rPr>
          <w:rFonts w:ascii="Liberation Serif" w:hAnsi="Liberation Serif" w:cs="Liberation Serif"/>
          <w:sz w:val="28"/>
          <w:szCs w:val="28"/>
        </w:rPr>
        <w:t>Методических рекомендаций изложить в следующей редакции:</w:t>
      </w:r>
    </w:p>
    <w:p w:rsidR="0013367D" w:rsidRDefault="0019251E" w:rsidP="0019251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15650">
        <w:rPr>
          <w:rFonts w:ascii="Liberation Serif" w:hAnsi="Liberation Serif" w:cs="Liberation Serif"/>
          <w:sz w:val="28"/>
          <w:szCs w:val="28"/>
        </w:rPr>
        <w:lastRenderedPageBreak/>
        <w:t xml:space="preserve">         </w:t>
      </w:r>
      <w:r w:rsidRPr="00115650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4</w:t>
      </w:r>
      <w:r w:rsidRPr="0011565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Результаты экспертизы муниципа</w:t>
      </w:r>
      <w:r w:rsidR="001F5867">
        <w:rPr>
          <w:rFonts w:ascii="Liberation Serif" w:hAnsi="Liberation Serif"/>
          <w:sz w:val="28"/>
          <w:szCs w:val="28"/>
        </w:rPr>
        <w:t>льных нормативных актов оформляю</w:t>
      </w:r>
      <w:r>
        <w:rPr>
          <w:rFonts w:ascii="Liberation Serif" w:hAnsi="Liberation Serif"/>
          <w:sz w:val="28"/>
          <w:szCs w:val="28"/>
        </w:rPr>
        <w:t xml:space="preserve">тся в виде заключения о результатах экспертизы муниципального </w:t>
      </w:r>
    </w:p>
    <w:p w:rsidR="0019251E" w:rsidRDefault="0019251E" w:rsidP="0019251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нормативного правового акта (оценки фактического воздействия муниципального нормативного правового акта).</w:t>
      </w:r>
    </w:p>
    <w:p w:rsidR="0019251E" w:rsidRPr="0019251E" w:rsidRDefault="0019251E" w:rsidP="0019251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Форма заключения о результатах экспертизы муниципального нор</w:t>
      </w:r>
      <w:r w:rsidR="003A7BB7">
        <w:rPr>
          <w:rFonts w:ascii="Liberation Serif" w:hAnsi="Liberation Serif"/>
          <w:sz w:val="28"/>
          <w:szCs w:val="28"/>
        </w:rPr>
        <w:t>мативного правового акта (оценки</w:t>
      </w:r>
      <w:r>
        <w:rPr>
          <w:rFonts w:ascii="Liberation Serif" w:hAnsi="Liberation Serif"/>
          <w:sz w:val="28"/>
          <w:szCs w:val="28"/>
        </w:rPr>
        <w:t xml:space="preserve"> фактического воздействи</w:t>
      </w:r>
      <w:r w:rsidR="00D41B60">
        <w:rPr>
          <w:rFonts w:ascii="Liberation Serif" w:hAnsi="Liberation Serif"/>
          <w:sz w:val="28"/>
          <w:szCs w:val="28"/>
        </w:rPr>
        <w:t>я</w:t>
      </w:r>
      <w:r w:rsidR="00D41B60" w:rsidRPr="00D41B60">
        <w:rPr>
          <w:rFonts w:ascii="Liberation Serif" w:hAnsi="Liberation Serif"/>
          <w:sz w:val="28"/>
          <w:szCs w:val="28"/>
        </w:rPr>
        <w:t xml:space="preserve"> </w:t>
      </w:r>
      <w:r w:rsidR="00D41B60">
        <w:rPr>
          <w:rFonts w:ascii="Liberation Serif" w:hAnsi="Liberation Serif"/>
          <w:sz w:val="28"/>
          <w:szCs w:val="28"/>
        </w:rPr>
        <w:t>муниципального нормативного правового акта)</w:t>
      </w:r>
      <w:r w:rsidR="001F5867">
        <w:rPr>
          <w:rFonts w:ascii="Liberation Serif" w:hAnsi="Liberation Serif"/>
          <w:sz w:val="28"/>
          <w:szCs w:val="28"/>
        </w:rPr>
        <w:t xml:space="preserve"> указана в Приложении № 2 к настоящим Методическим рекомендациям</w:t>
      </w:r>
      <w:r w:rsidR="00A21763">
        <w:rPr>
          <w:rFonts w:ascii="Liberation Serif" w:hAnsi="Liberation Serif"/>
          <w:sz w:val="28"/>
          <w:szCs w:val="28"/>
        </w:rPr>
        <w:t>.</w:t>
      </w:r>
      <w:r w:rsidR="00605051">
        <w:rPr>
          <w:rFonts w:ascii="Liberation Serif" w:hAnsi="Liberation Serif"/>
          <w:sz w:val="28"/>
          <w:szCs w:val="28"/>
        </w:rPr>
        <w:t>»;</w:t>
      </w:r>
    </w:p>
    <w:p w:rsidR="005D4DB5" w:rsidRPr="00115650" w:rsidRDefault="00D41B60" w:rsidP="0065200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3)</w:t>
      </w:r>
      <w:r w:rsidR="005B07D6" w:rsidRPr="00115650">
        <w:rPr>
          <w:rFonts w:ascii="Liberation Serif" w:hAnsi="Liberation Serif" w:cs="Liberation Serif"/>
          <w:sz w:val="28"/>
          <w:szCs w:val="28"/>
        </w:rPr>
        <w:t xml:space="preserve"> </w:t>
      </w:r>
      <w:r w:rsidR="00115650" w:rsidRPr="00115650">
        <w:rPr>
          <w:rFonts w:ascii="Liberation Serif" w:hAnsi="Liberation Serif" w:cs="Liberation Serif"/>
          <w:sz w:val="28"/>
          <w:szCs w:val="28"/>
        </w:rPr>
        <w:t>пункт 8</w:t>
      </w:r>
      <w:r w:rsidR="00C109F6">
        <w:rPr>
          <w:rFonts w:ascii="Liberation Serif" w:hAnsi="Liberation Serif" w:cs="Liberation Serif"/>
          <w:sz w:val="28"/>
          <w:szCs w:val="28"/>
        </w:rPr>
        <w:t xml:space="preserve"> раздела 2 </w:t>
      </w:r>
      <w:r w:rsidR="00115650" w:rsidRPr="00115650">
        <w:rPr>
          <w:rFonts w:ascii="Liberation Serif" w:hAnsi="Liberation Serif" w:cs="Liberation Serif"/>
          <w:sz w:val="28"/>
          <w:szCs w:val="28"/>
        </w:rPr>
        <w:t xml:space="preserve">Методических рекомендаций </w:t>
      </w:r>
      <w:r w:rsidR="005B07D6" w:rsidRPr="00115650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5D4DB5" w:rsidRPr="00115650">
        <w:rPr>
          <w:rFonts w:ascii="Liberation Serif" w:hAnsi="Liberation Serif" w:cs="Liberation Serif"/>
          <w:sz w:val="28"/>
          <w:szCs w:val="28"/>
        </w:rPr>
        <w:t>:</w:t>
      </w:r>
    </w:p>
    <w:p w:rsidR="00115650" w:rsidRPr="00115650" w:rsidRDefault="005D4DB5" w:rsidP="0011565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1565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D5B6E" w:rsidRPr="00115650">
        <w:rPr>
          <w:rFonts w:ascii="Liberation Serif" w:hAnsi="Liberation Serif"/>
          <w:sz w:val="28"/>
          <w:szCs w:val="28"/>
        </w:rPr>
        <w:t>«</w:t>
      </w:r>
      <w:r w:rsidR="00115650" w:rsidRPr="00115650">
        <w:rPr>
          <w:rFonts w:ascii="Liberation Serif" w:hAnsi="Liberation Serif"/>
          <w:sz w:val="28"/>
          <w:szCs w:val="28"/>
        </w:rPr>
        <w:t>8</w:t>
      </w:r>
      <w:r w:rsidR="00E20FC0" w:rsidRPr="00115650">
        <w:rPr>
          <w:rFonts w:ascii="Liberation Serif" w:hAnsi="Liberation Serif"/>
          <w:sz w:val="28"/>
          <w:szCs w:val="28"/>
        </w:rPr>
        <w:t xml:space="preserve">. </w:t>
      </w:r>
      <w:r w:rsidR="00115650" w:rsidRPr="00115650">
        <w:rPr>
          <w:rFonts w:ascii="Liberation Serif" w:hAnsi="Liberation Serif"/>
          <w:sz w:val="28"/>
          <w:szCs w:val="28"/>
        </w:rPr>
        <w:t xml:space="preserve">В отношении каждого муниципального нормативного правового акта, включенного в годовой план, подготавливается проект заключения о </w:t>
      </w:r>
      <w:r w:rsidR="00115650">
        <w:rPr>
          <w:rFonts w:ascii="Liberation Serif" w:hAnsi="Liberation Serif"/>
          <w:sz w:val="28"/>
          <w:szCs w:val="28"/>
        </w:rPr>
        <w:t xml:space="preserve">результатах </w:t>
      </w:r>
      <w:r w:rsidR="00115650" w:rsidRPr="00115650">
        <w:rPr>
          <w:rFonts w:ascii="Liberation Serif" w:hAnsi="Liberation Serif"/>
          <w:sz w:val="28"/>
          <w:szCs w:val="28"/>
        </w:rPr>
        <w:t>экспертизы</w:t>
      </w:r>
      <w:r w:rsidR="00D41B60">
        <w:rPr>
          <w:rFonts w:ascii="Liberation Serif" w:hAnsi="Liberation Serif"/>
          <w:sz w:val="28"/>
          <w:szCs w:val="28"/>
        </w:rPr>
        <w:t xml:space="preserve"> м</w:t>
      </w:r>
      <w:r w:rsidR="00115650" w:rsidRPr="00115650">
        <w:rPr>
          <w:rFonts w:ascii="Liberation Serif" w:hAnsi="Liberation Serif"/>
          <w:sz w:val="28"/>
          <w:szCs w:val="28"/>
        </w:rPr>
        <w:t xml:space="preserve">униципального нормативного правового </w:t>
      </w:r>
      <w:r w:rsidR="00D41B60">
        <w:rPr>
          <w:rFonts w:ascii="Liberation Serif" w:hAnsi="Liberation Serif"/>
          <w:sz w:val="28"/>
          <w:szCs w:val="28"/>
        </w:rPr>
        <w:t>(оценки фактического воздействия</w:t>
      </w:r>
      <w:r w:rsidR="00D41B60" w:rsidRPr="00D41B60">
        <w:rPr>
          <w:rFonts w:ascii="Liberation Serif" w:hAnsi="Liberation Serif"/>
          <w:sz w:val="28"/>
          <w:szCs w:val="28"/>
        </w:rPr>
        <w:t xml:space="preserve"> </w:t>
      </w:r>
      <w:r w:rsidR="00D41B60">
        <w:rPr>
          <w:rFonts w:ascii="Liberation Serif" w:hAnsi="Liberation Serif"/>
          <w:sz w:val="28"/>
          <w:szCs w:val="28"/>
        </w:rPr>
        <w:t>муниципального нормативного правового акта)</w:t>
      </w:r>
      <w:r w:rsidR="00D41B60" w:rsidRPr="00115650">
        <w:rPr>
          <w:rFonts w:ascii="Liberation Serif" w:hAnsi="Liberation Serif"/>
          <w:sz w:val="28"/>
          <w:szCs w:val="28"/>
        </w:rPr>
        <w:t xml:space="preserve"> </w:t>
      </w:r>
      <w:r w:rsidR="00115650" w:rsidRPr="00115650">
        <w:rPr>
          <w:rFonts w:ascii="Liberation Serif" w:hAnsi="Liberation Serif"/>
          <w:sz w:val="28"/>
          <w:szCs w:val="28"/>
        </w:rPr>
        <w:t>по форме, указанной в Приложении № 2 к настоящим Методическим рекомендациям</w:t>
      </w:r>
      <w:r w:rsidR="00652000" w:rsidRPr="00115650">
        <w:rPr>
          <w:rFonts w:ascii="Liberation Serif" w:hAnsi="Liberation Serif" w:cs="Liberation Serif"/>
          <w:sz w:val="28"/>
          <w:szCs w:val="28"/>
        </w:rPr>
        <w:t>.</w:t>
      </w:r>
    </w:p>
    <w:p w:rsidR="00652000" w:rsidRPr="00115650" w:rsidRDefault="00115650" w:rsidP="00115650">
      <w:pPr>
        <w:autoSpaceDE w:val="0"/>
        <w:autoSpaceDN w:val="0"/>
        <w:adjustRightInd w:val="0"/>
        <w:jc w:val="both"/>
        <w:rPr>
          <w:rFonts w:ascii="Liberation Serif" w:hAnsi="Liberation Serif"/>
          <w:i/>
          <w:sz w:val="28"/>
          <w:szCs w:val="28"/>
        </w:rPr>
      </w:pPr>
      <w:r w:rsidRPr="00115650">
        <w:rPr>
          <w:rFonts w:ascii="Liberation Serif" w:hAnsi="Liberation Serif" w:cs="Liberation Serif"/>
          <w:sz w:val="28"/>
          <w:szCs w:val="28"/>
        </w:rPr>
        <w:tab/>
      </w:r>
      <w:r w:rsidR="00F74937">
        <w:rPr>
          <w:rFonts w:ascii="Liberation Serif" w:hAnsi="Liberation Serif"/>
          <w:sz w:val="28"/>
          <w:szCs w:val="28"/>
        </w:rPr>
        <w:t>Проект</w:t>
      </w:r>
      <w:r w:rsidR="00F74937" w:rsidRPr="00115650">
        <w:rPr>
          <w:rFonts w:ascii="Liberation Serif" w:hAnsi="Liberation Serif" w:cs="Liberation Serif"/>
          <w:sz w:val="28"/>
          <w:szCs w:val="28"/>
        </w:rPr>
        <w:t xml:space="preserve"> заключения</w:t>
      </w:r>
      <w:r w:rsidR="00F74937" w:rsidRPr="00115650">
        <w:rPr>
          <w:rFonts w:ascii="Liberation Serif" w:hAnsi="Liberation Serif"/>
          <w:sz w:val="28"/>
          <w:szCs w:val="28"/>
        </w:rPr>
        <w:t xml:space="preserve"> о результатах оценки фактического воздействия муниципального нормативного правового акта</w:t>
      </w:r>
      <w:r w:rsidR="003A7BB7">
        <w:rPr>
          <w:rFonts w:ascii="Liberation Serif" w:hAnsi="Liberation Serif"/>
          <w:sz w:val="28"/>
          <w:szCs w:val="28"/>
        </w:rPr>
        <w:t xml:space="preserve"> </w:t>
      </w:r>
      <w:r w:rsidR="00F74937">
        <w:rPr>
          <w:rFonts w:ascii="Liberation Serif" w:hAnsi="Liberation Serif"/>
          <w:sz w:val="28"/>
          <w:szCs w:val="28"/>
        </w:rPr>
        <w:t xml:space="preserve">подготавливается в </w:t>
      </w:r>
      <w:r w:rsidR="003A7BB7">
        <w:rPr>
          <w:rFonts w:ascii="Liberation Serif" w:hAnsi="Liberation Serif"/>
          <w:sz w:val="28"/>
          <w:szCs w:val="28"/>
        </w:rPr>
        <w:t>случае, если муниципальный нормативный правовой акт, включенный в годовой план, прошел оценку регулирующего воздействия и с момента его вступления в силу прошло не менее трех лет</w:t>
      </w:r>
      <w:r w:rsidR="00F74937">
        <w:rPr>
          <w:rFonts w:ascii="Liberation Serif" w:hAnsi="Liberation Serif"/>
          <w:sz w:val="28"/>
          <w:szCs w:val="28"/>
        </w:rPr>
        <w:t>.</w:t>
      </w:r>
      <w:r w:rsidR="001D5B6E" w:rsidRPr="00115650">
        <w:rPr>
          <w:rFonts w:ascii="Liberation Serif" w:hAnsi="Liberation Serif"/>
          <w:sz w:val="28"/>
          <w:szCs w:val="28"/>
        </w:rPr>
        <w:t>»</w:t>
      </w:r>
      <w:r w:rsidR="00605051">
        <w:rPr>
          <w:rFonts w:ascii="Liberation Serif" w:hAnsi="Liberation Serif"/>
          <w:sz w:val="28"/>
          <w:szCs w:val="28"/>
        </w:rPr>
        <w:t>;</w:t>
      </w:r>
    </w:p>
    <w:p w:rsidR="00032A35" w:rsidRDefault="003821E4" w:rsidP="00032A3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4</w:t>
      </w:r>
      <w:r w:rsidR="001F69BC">
        <w:rPr>
          <w:rFonts w:ascii="Liberation Serif" w:hAnsi="Liberation Serif"/>
          <w:sz w:val="28"/>
          <w:szCs w:val="28"/>
        </w:rPr>
        <w:t>)</w:t>
      </w:r>
      <w:r w:rsidR="009E4F95">
        <w:rPr>
          <w:rFonts w:ascii="Liberation Serif" w:hAnsi="Liberation Serif"/>
          <w:sz w:val="28"/>
          <w:szCs w:val="28"/>
        </w:rPr>
        <w:t xml:space="preserve"> </w:t>
      </w:r>
      <w:r w:rsidR="001F69BC">
        <w:rPr>
          <w:rFonts w:ascii="Liberation Serif" w:hAnsi="Liberation Serif"/>
          <w:sz w:val="28"/>
          <w:szCs w:val="28"/>
        </w:rPr>
        <w:t xml:space="preserve">Пункт </w:t>
      </w:r>
      <w:r w:rsidR="00EC20EA" w:rsidRPr="00EC20EA">
        <w:rPr>
          <w:rFonts w:ascii="Liberation Serif" w:hAnsi="Liberation Serif"/>
          <w:sz w:val="28"/>
          <w:szCs w:val="28"/>
        </w:rPr>
        <w:t>9</w:t>
      </w:r>
      <w:r w:rsidR="00C109F6">
        <w:rPr>
          <w:rFonts w:ascii="Liberation Serif" w:hAnsi="Liberation Serif"/>
          <w:sz w:val="28"/>
          <w:szCs w:val="28"/>
        </w:rPr>
        <w:t xml:space="preserve"> раздела 2</w:t>
      </w:r>
      <w:r w:rsidR="00B56413" w:rsidRPr="00EC20EA">
        <w:rPr>
          <w:rFonts w:ascii="Liberation Serif" w:hAnsi="Liberation Serif"/>
          <w:sz w:val="28"/>
          <w:szCs w:val="28"/>
        </w:rPr>
        <w:t xml:space="preserve"> </w:t>
      </w:r>
      <w:r w:rsidR="00EC20EA" w:rsidRPr="00EC20EA">
        <w:rPr>
          <w:rFonts w:ascii="Liberation Serif" w:hAnsi="Liberation Serif"/>
          <w:sz w:val="28"/>
          <w:szCs w:val="28"/>
        </w:rPr>
        <w:t>Методических рекомендаций</w:t>
      </w:r>
      <w:r w:rsidR="00032A35" w:rsidRPr="00EC20EA">
        <w:rPr>
          <w:rFonts w:ascii="Liberation Serif" w:hAnsi="Liberation Serif"/>
          <w:sz w:val="28"/>
          <w:szCs w:val="28"/>
        </w:rPr>
        <w:t xml:space="preserve"> </w:t>
      </w:r>
      <w:r w:rsidR="00A11EA6" w:rsidRPr="00EC20EA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032A35" w:rsidRPr="00EC20EA">
        <w:rPr>
          <w:rFonts w:ascii="Liberation Serif" w:hAnsi="Liberation Serif"/>
          <w:sz w:val="28"/>
          <w:szCs w:val="28"/>
        </w:rPr>
        <w:t>:</w:t>
      </w:r>
    </w:p>
    <w:p w:rsidR="001F69BC" w:rsidRDefault="009E4F95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E00C0" w:rsidRPr="00115650">
        <w:rPr>
          <w:rFonts w:ascii="Liberation Serif" w:hAnsi="Liberation Serif"/>
          <w:sz w:val="28"/>
          <w:szCs w:val="28"/>
        </w:rPr>
        <w:t>«</w:t>
      </w:r>
      <w:r w:rsidR="00AE00C0">
        <w:rPr>
          <w:rFonts w:ascii="Liberation Serif" w:hAnsi="Liberation Serif"/>
          <w:sz w:val="28"/>
          <w:szCs w:val="28"/>
        </w:rPr>
        <w:t>9</w:t>
      </w:r>
      <w:r w:rsidR="00AE00C0" w:rsidRPr="00115650">
        <w:rPr>
          <w:rFonts w:ascii="Liberation Serif" w:hAnsi="Liberation Serif"/>
          <w:sz w:val="28"/>
          <w:szCs w:val="28"/>
        </w:rPr>
        <w:t>.</w:t>
      </w:r>
      <w:r w:rsidR="00AE00C0">
        <w:rPr>
          <w:rFonts w:ascii="Liberation Serif" w:hAnsi="Liberation Serif"/>
          <w:sz w:val="28"/>
          <w:szCs w:val="28"/>
        </w:rPr>
        <w:t xml:space="preserve"> Проект заключения о результатах экспертизы муниципального нормативного правового акта </w:t>
      </w:r>
      <w:r w:rsidR="00D41B60">
        <w:rPr>
          <w:rFonts w:ascii="Liberation Serif" w:hAnsi="Liberation Serif"/>
          <w:sz w:val="28"/>
          <w:szCs w:val="28"/>
        </w:rPr>
        <w:t>(оценки фактического воздействия</w:t>
      </w:r>
      <w:r w:rsidR="00D41B60" w:rsidRPr="00D41B60">
        <w:rPr>
          <w:rFonts w:ascii="Liberation Serif" w:hAnsi="Liberation Serif"/>
          <w:sz w:val="28"/>
          <w:szCs w:val="28"/>
        </w:rPr>
        <w:t xml:space="preserve"> </w:t>
      </w:r>
      <w:r w:rsidR="00D41B60"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акта) </w:t>
      </w:r>
      <w:r w:rsidR="001F69BC">
        <w:rPr>
          <w:rFonts w:ascii="Liberation Serif" w:hAnsi="Liberation Serif"/>
          <w:sz w:val="28"/>
          <w:szCs w:val="28"/>
        </w:rPr>
        <w:t>должен содержать</w:t>
      </w:r>
      <w:r w:rsidR="00AE00C0">
        <w:rPr>
          <w:rFonts w:ascii="Liberation Serif" w:hAnsi="Liberation Serif"/>
          <w:sz w:val="28"/>
          <w:szCs w:val="28"/>
        </w:rPr>
        <w:t xml:space="preserve"> все сведения, предусмотренные формой, указанной в Приложении № 2 к настоящим Методическим рекомендациям. </w:t>
      </w:r>
    </w:p>
    <w:p w:rsidR="00AE00C0" w:rsidRDefault="001F69BC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821E4">
        <w:rPr>
          <w:rFonts w:ascii="Liberation Serif" w:hAnsi="Liberation Serif"/>
          <w:sz w:val="28"/>
          <w:szCs w:val="28"/>
        </w:rPr>
        <w:t>При подготовке</w:t>
      </w:r>
      <w:r w:rsidR="00F74937">
        <w:rPr>
          <w:rFonts w:ascii="Liberation Serif" w:hAnsi="Liberation Serif"/>
          <w:sz w:val="28"/>
          <w:szCs w:val="28"/>
        </w:rPr>
        <w:t xml:space="preserve"> проекта заключения о результатах</w:t>
      </w:r>
      <w:r w:rsidR="003821E4">
        <w:rPr>
          <w:rFonts w:ascii="Liberation Serif" w:hAnsi="Liberation Serif"/>
          <w:sz w:val="28"/>
          <w:szCs w:val="28"/>
        </w:rPr>
        <w:t xml:space="preserve"> оценки</w:t>
      </w:r>
      <w:r w:rsidR="00AE00C0">
        <w:rPr>
          <w:rFonts w:ascii="Liberation Serif" w:hAnsi="Liberation Serif"/>
          <w:sz w:val="28"/>
          <w:szCs w:val="28"/>
        </w:rPr>
        <w:t xml:space="preserve"> фактического воздействия муниципального нормативного правового акта </w:t>
      </w:r>
      <w:r w:rsidR="003821E4">
        <w:rPr>
          <w:rFonts w:ascii="Liberation Serif" w:hAnsi="Liberation Serif"/>
          <w:sz w:val="28"/>
          <w:szCs w:val="28"/>
        </w:rPr>
        <w:t>заполняются</w:t>
      </w:r>
      <w:r w:rsidR="00AE00C0" w:rsidRPr="00AE00C0">
        <w:rPr>
          <w:rFonts w:ascii="Liberation Serif" w:hAnsi="Liberation Serif"/>
          <w:sz w:val="28"/>
          <w:szCs w:val="28"/>
        </w:rPr>
        <w:t xml:space="preserve"> </w:t>
      </w:r>
      <w:r w:rsidR="00AE00C0">
        <w:rPr>
          <w:rFonts w:ascii="Liberation Serif" w:hAnsi="Liberation Serif"/>
          <w:sz w:val="28"/>
          <w:szCs w:val="28"/>
        </w:rPr>
        <w:t>все сведения, предусмотренные формой, указанной в Приложении № 2 к настоящим Методическим рекомендац</w:t>
      </w:r>
      <w:r>
        <w:rPr>
          <w:rFonts w:ascii="Liberation Serif" w:hAnsi="Liberation Serif"/>
          <w:sz w:val="28"/>
          <w:szCs w:val="28"/>
        </w:rPr>
        <w:t xml:space="preserve">иям, за исключением </w:t>
      </w:r>
      <w:r w:rsidR="009E4F95">
        <w:rPr>
          <w:rFonts w:ascii="Liberation Serif" w:hAnsi="Liberation Serif"/>
          <w:sz w:val="28"/>
          <w:szCs w:val="28"/>
        </w:rPr>
        <w:t>разделов</w:t>
      </w:r>
      <w:r>
        <w:rPr>
          <w:rFonts w:ascii="Liberation Serif" w:hAnsi="Liberation Serif"/>
          <w:sz w:val="28"/>
          <w:szCs w:val="28"/>
        </w:rPr>
        <w:t xml:space="preserve"> 2, </w:t>
      </w:r>
      <w:r w:rsidR="00C66495">
        <w:rPr>
          <w:rFonts w:ascii="Liberation Serif" w:hAnsi="Liberation Serif"/>
          <w:sz w:val="28"/>
          <w:szCs w:val="28"/>
        </w:rPr>
        <w:t xml:space="preserve">3, </w:t>
      </w:r>
      <w:r>
        <w:rPr>
          <w:rFonts w:ascii="Liberation Serif" w:hAnsi="Liberation Serif"/>
          <w:sz w:val="28"/>
          <w:szCs w:val="28"/>
        </w:rPr>
        <w:t xml:space="preserve">5 и </w:t>
      </w:r>
      <w:r w:rsidR="00AE00C0">
        <w:rPr>
          <w:rFonts w:ascii="Liberation Serif" w:hAnsi="Liberation Serif"/>
          <w:sz w:val="28"/>
          <w:szCs w:val="28"/>
        </w:rPr>
        <w:t>7.</w:t>
      </w:r>
    </w:p>
    <w:p w:rsidR="00AE00C0" w:rsidRDefault="00AE00C0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Сведения о полученных в ходе публичных консультаций по муниципальному нормативному правовому акту предложениях вносятся в </w:t>
      </w:r>
      <w:r w:rsidR="009E4F95">
        <w:rPr>
          <w:rFonts w:ascii="Liberation Serif" w:hAnsi="Liberation Serif"/>
          <w:sz w:val="28"/>
          <w:szCs w:val="28"/>
        </w:rPr>
        <w:t>раздел 11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0E51">
        <w:rPr>
          <w:rFonts w:ascii="Liberation Serif" w:hAnsi="Liberation Serif"/>
          <w:sz w:val="28"/>
          <w:szCs w:val="28"/>
        </w:rPr>
        <w:t>Проекта заключения о результатах экспертизы муниципального нормативного правового акта</w:t>
      </w:r>
      <w:r w:rsidR="00240E51" w:rsidRPr="00240E51">
        <w:rPr>
          <w:rFonts w:ascii="Liberation Serif" w:hAnsi="Liberation Serif"/>
          <w:sz w:val="28"/>
          <w:szCs w:val="28"/>
        </w:rPr>
        <w:t xml:space="preserve"> </w:t>
      </w:r>
      <w:r w:rsidR="003821E4">
        <w:rPr>
          <w:rFonts w:ascii="Liberation Serif" w:hAnsi="Liberation Serif"/>
          <w:sz w:val="28"/>
          <w:szCs w:val="28"/>
        </w:rPr>
        <w:t>(оценки</w:t>
      </w:r>
      <w:r w:rsidR="00240E51">
        <w:rPr>
          <w:rFonts w:ascii="Liberation Serif" w:hAnsi="Liberation Serif"/>
          <w:sz w:val="28"/>
          <w:szCs w:val="28"/>
        </w:rPr>
        <w:t xml:space="preserve"> фактического воздействия муниципального нормативно</w:t>
      </w:r>
      <w:r w:rsidR="004B7833">
        <w:rPr>
          <w:rFonts w:ascii="Liberation Serif" w:hAnsi="Liberation Serif"/>
          <w:sz w:val="28"/>
          <w:szCs w:val="28"/>
        </w:rPr>
        <w:t>го правового акта</w:t>
      </w:r>
      <w:r w:rsidR="003821E4">
        <w:rPr>
          <w:rFonts w:ascii="Liberation Serif" w:hAnsi="Liberation Serif"/>
          <w:sz w:val="28"/>
          <w:szCs w:val="28"/>
        </w:rPr>
        <w:t>)</w:t>
      </w:r>
      <w:r w:rsidR="004B7833">
        <w:rPr>
          <w:rFonts w:ascii="Liberation Serif" w:hAnsi="Liberation Serif"/>
          <w:sz w:val="28"/>
          <w:szCs w:val="28"/>
        </w:rPr>
        <w:t xml:space="preserve"> (далее</w:t>
      </w:r>
      <w:r w:rsidR="00AC55A7">
        <w:rPr>
          <w:rFonts w:ascii="Liberation Serif" w:hAnsi="Liberation Serif"/>
          <w:sz w:val="28"/>
          <w:szCs w:val="28"/>
        </w:rPr>
        <w:t xml:space="preserve"> </w:t>
      </w:r>
      <w:r w:rsidR="004B7833">
        <w:rPr>
          <w:rFonts w:ascii="Liberation Serif" w:hAnsi="Liberation Serif"/>
          <w:sz w:val="28"/>
          <w:szCs w:val="28"/>
        </w:rPr>
        <w:t>-</w:t>
      </w:r>
      <w:r w:rsidR="00AC55A7">
        <w:rPr>
          <w:rFonts w:ascii="Liberation Serif" w:hAnsi="Liberation Serif"/>
          <w:sz w:val="28"/>
          <w:szCs w:val="28"/>
        </w:rPr>
        <w:t xml:space="preserve"> </w:t>
      </w:r>
      <w:r w:rsidR="00DB6343">
        <w:rPr>
          <w:rFonts w:ascii="Liberation Serif" w:hAnsi="Liberation Serif"/>
          <w:sz w:val="28"/>
          <w:szCs w:val="28"/>
        </w:rPr>
        <w:t>п</w:t>
      </w:r>
      <w:r w:rsidR="004B7833">
        <w:rPr>
          <w:rFonts w:ascii="Liberation Serif" w:hAnsi="Liberation Serif"/>
          <w:sz w:val="28"/>
          <w:szCs w:val="28"/>
        </w:rPr>
        <w:t>роект</w:t>
      </w:r>
      <w:r w:rsidR="00240E51">
        <w:rPr>
          <w:rFonts w:ascii="Liberation Serif" w:hAnsi="Liberation Serif"/>
          <w:sz w:val="28"/>
          <w:szCs w:val="28"/>
        </w:rPr>
        <w:t xml:space="preserve"> заключения)  после проведения публичных консультаций</w:t>
      </w:r>
      <w:r w:rsidR="00725695">
        <w:rPr>
          <w:rFonts w:ascii="Liberation Serif" w:hAnsi="Liberation Serif"/>
          <w:sz w:val="28"/>
          <w:szCs w:val="28"/>
        </w:rPr>
        <w:t xml:space="preserve"> по муниципальному нормативному правовому акту</w:t>
      </w:r>
      <w:r w:rsidR="007831BC">
        <w:rPr>
          <w:rFonts w:ascii="Liberation Serif" w:hAnsi="Liberation Serif"/>
          <w:sz w:val="28"/>
          <w:szCs w:val="28"/>
        </w:rPr>
        <w:t>.</w:t>
      </w:r>
      <w:r w:rsidR="00605051">
        <w:rPr>
          <w:rFonts w:ascii="Liberation Serif" w:hAnsi="Liberation Serif"/>
          <w:sz w:val="28"/>
          <w:szCs w:val="28"/>
        </w:rPr>
        <w:t>»;</w:t>
      </w:r>
    </w:p>
    <w:p w:rsidR="00C66495" w:rsidRDefault="00C66495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5) п</w:t>
      </w:r>
      <w:r w:rsidR="007F240C">
        <w:rPr>
          <w:rFonts w:ascii="Liberation Serif" w:hAnsi="Liberation Serif"/>
          <w:sz w:val="28"/>
          <w:szCs w:val="28"/>
        </w:rPr>
        <w:t xml:space="preserve">одпункт 8 пункта 10 </w:t>
      </w:r>
      <w:r>
        <w:rPr>
          <w:rFonts w:ascii="Liberation Serif" w:hAnsi="Liberation Serif"/>
          <w:sz w:val="28"/>
          <w:szCs w:val="28"/>
        </w:rPr>
        <w:t>раздела 2 Методических рекомендаций  изложить в следующей редакции:</w:t>
      </w:r>
    </w:p>
    <w:p w:rsidR="007F240C" w:rsidRDefault="00C66495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71CD4">
        <w:rPr>
          <w:rFonts w:ascii="Liberation Serif" w:hAnsi="Liberation Serif"/>
          <w:sz w:val="28"/>
          <w:szCs w:val="28"/>
        </w:rPr>
        <w:t>«</w:t>
      </w:r>
      <w:r w:rsidR="007F240C">
        <w:rPr>
          <w:rFonts w:ascii="Liberation Serif" w:hAnsi="Liberation Serif"/>
          <w:sz w:val="28"/>
          <w:szCs w:val="28"/>
        </w:rPr>
        <w:t xml:space="preserve">8) Раздел 8 проекта заключения </w:t>
      </w:r>
      <w:r w:rsidR="007F240C" w:rsidRPr="00D22FD6">
        <w:rPr>
          <w:rFonts w:ascii="Liberation Serif" w:hAnsi="Liberation Serif"/>
          <w:sz w:val="28"/>
          <w:szCs w:val="28"/>
        </w:rPr>
        <w:t>«</w:t>
      </w:r>
      <w:r w:rsidR="007F240C">
        <w:rPr>
          <w:rFonts w:ascii="Liberation Serif" w:hAnsi="Liberation Serif"/>
          <w:sz w:val="28"/>
          <w:szCs w:val="28"/>
        </w:rPr>
        <w:t>Оценка достижения заявленных целей регулирования</w:t>
      </w:r>
      <w:r w:rsidR="007F240C" w:rsidRPr="00D22FD6">
        <w:rPr>
          <w:rFonts w:ascii="Liberation Serif" w:hAnsi="Liberation Serif"/>
          <w:sz w:val="28"/>
          <w:szCs w:val="28"/>
        </w:rPr>
        <w:t>»</w:t>
      </w:r>
      <w:r w:rsidR="007F240C">
        <w:rPr>
          <w:rFonts w:ascii="Liberation Serif" w:hAnsi="Liberation Serif"/>
          <w:sz w:val="28"/>
          <w:szCs w:val="28"/>
        </w:rPr>
        <w:t>.</w:t>
      </w:r>
    </w:p>
    <w:p w:rsidR="007F240C" w:rsidRDefault="007F240C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</w:t>
      </w:r>
      <w:r w:rsidR="003E0BE9">
        <w:rPr>
          <w:rFonts w:ascii="Liberation Serif" w:hAnsi="Liberation Serif"/>
          <w:sz w:val="28"/>
          <w:szCs w:val="28"/>
        </w:rPr>
        <w:t xml:space="preserve">В данном разделе таблица 8 заполняется при проведении экспертизы муниципального нормативного правового акта. Таблица 8.1. </w:t>
      </w:r>
      <w:r w:rsidR="003972F5">
        <w:rPr>
          <w:rFonts w:ascii="Liberation Serif" w:hAnsi="Liberation Serif"/>
          <w:sz w:val="28"/>
          <w:szCs w:val="28"/>
        </w:rPr>
        <w:t xml:space="preserve">заполняется при </w:t>
      </w:r>
    </w:p>
    <w:p w:rsidR="007F240C" w:rsidRDefault="007F240C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972F5" w:rsidRDefault="003972F5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проведении оценки фактич</w:t>
      </w:r>
      <w:r w:rsidR="00615D93">
        <w:rPr>
          <w:rFonts w:ascii="Liberation Serif" w:hAnsi="Liberation Serif"/>
          <w:sz w:val="28"/>
          <w:szCs w:val="28"/>
        </w:rPr>
        <w:t>еского воздействия муниципального нормативного правового акта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3972F5" w:rsidRDefault="003972F5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При проведении оценки достижения заявленных целей регулирования указываются коли</w:t>
      </w:r>
      <w:r w:rsidR="00615D93">
        <w:rPr>
          <w:rFonts w:ascii="Liberation Serif" w:hAnsi="Liberation Serif"/>
          <w:sz w:val="28"/>
          <w:szCs w:val="28"/>
        </w:rPr>
        <w:t>чественно измеримые показатели (</w:t>
      </w:r>
      <w:r>
        <w:rPr>
          <w:rFonts w:ascii="Liberation Serif" w:hAnsi="Liberation Serif"/>
          <w:sz w:val="28"/>
          <w:szCs w:val="28"/>
        </w:rPr>
        <w:t>индикаторы), которые характеризуют достижение целей регулирования. Показатели должны быть указаны по каждой цели. В случае проведения оценки фактического воздействия муниципального нормативного правового акта, показатели должны совпадать с показателями, указанными в заключении об оценке регулирующего воздействия проекта муниципального нормативного правового акта.</w:t>
      </w:r>
    </w:p>
    <w:p w:rsidR="00C66495" w:rsidRDefault="003972F5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 каждому показателю учитываются значения на момент введения регулирования, текущее значение и значение, которое характеризует достижение цели.</w:t>
      </w:r>
      <w:r w:rsidR="00C66495" w:rsidRPr="00F71CD4">
        <w:rPr>
          <w:rFonts w:ascii="Liberation Serif" w:hAnsi="Liberation Serif"/>
          <w:sz w:val="28"/>
          <w:szCs w:val="28"/>
        </w:rPr>
        <w:t>»</w:t>
      </w:r>
      <w:r w:rsidR="00615D93">
        <w:rPr>
          <w:rFonts w:ascii="Liberation Serif" w:hAnsi="Liberation Serif"/>
          <w:sz w:val="28"/>
          <w:szCs w:val="28"/>
        </w:rPr>
        <w:t>;</w:t>
      </w:r>
    </w:p>
    <w:p w:rsidR="00655A35" w:rsidRDefault="00BD761D" w:rsidP="007F240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F240C">
        <w:rPr>
          <w:rFonts w:ascii="Liberation Serif" w:hAnsi="Liberation Serif"/>
          <w:sz w:val="28"/>
          <w:szCs w:val="28"/>
        </w:rPr>
        <w:t>6)</w:t>
      </w:r>
      <w:r w:rsidR="00655A35">
        <w:rPr>
          <w:rFonts w:ascii="Liberation Serif" w:hAnsi="Liberation Serif"/>
          <w:sz w:val="28"/>
          <w:szCs w:val="28"/>
        </w:rPr>
        <w:t xml:space="preserve"> второй пункт 10 Методических рекоме</w:t>
      </w:r>
      <w:r w:rsidR="007F1629">
        <w:rPr>
          <w:rFonts w:ascii="Liberation Serif" w:hAnsi="Liberation Serif"/>
          <w:sz w:val="28"/>
          <w:szCs w:val="28"/>
        </w:rPr>
        <w:t>ндаций признать утратившим силу;</w:t>
      </w:r>
    </w:p>
    <w:p w:rsidR="002736FA" w:rsidRDefault="00655A35" w:rsidP="007F240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7) дополнить пункт 10 раздела </w:t>
      </w:r>
      <w:r w:rsidR="002736FA">
        <w:rPr>
          <w:rFonts w:ascii="Liberation Serif" w:hAnsi="Liberation Serif" w:cs="Liberation Serif"/>
          <w:sz w:val="28"/>
          <w:szCs w:val="28"/>
        </w:rPr>
        <w:t>2 Методических рекомендаций</w:t>
      </w:r>
      <w:r>
        <w:rPr>
          <w:rFonts w:ascii="Liberation Serif" w:hAnsi="Liberation Serif" w:cs="Liberation Serif"/>
          <w:sz w:val="28"/>
          <w:szCs w:val="28"/>
        </w:rPr>
        <w:t xml:space="preserve"> подпунктом 10 </w:t>
      </w:r>
      <w:r w:rsidR="007F240C">
        <w:rPr>
          <w:rFonts w:ascii="Liberation Serif" w:hAnsi="Liberation Serif" w:cs="Liberation Serif"/>
          <w:sz w:val="28"/>
          <w:szCs w:val="28"/>
        </w:rPr>
        <w:t xml:space="preserve"> </w:t>
      </w:r>
      <w:r w:rsidR="002736F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следующего  содержания</w:t>
      </w:r>
      <w:r w:rsidR="002736FA">
        <w:rPr>
          <w:rFonts w:ascii="Liberation Serif" w:hAnsi="Liberation Serif" w:cs="Liberation Serif"/>
          <w:sz w:val="28"/>
          <w:szCs w:val="28"/>
        </w:rPr>
        <w:t>:</w:t>
      </w:r>
    </w:p>
    <w:p w:rsidR="007F240C" w:rsidRDefault="002736FA" w:rsidP="002736F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71CD4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 xml:space="preserve">Разделы проекта заключения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CD4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Сведения</w:t>
      </w:r>
      <w:r w:rsidR="007F240C">
        <w:rPr>
          <w:rFonts w:ascii="Liberation Serif" w:hAnsi="Liberation Serif" w:cs="Liberation Serif"/>
          <w:sz w:val="28"/>
          <w:szCs w:val="28"/>
        </w:rPr>
        <w:t xml:space="preserve"> о проведении публичных консультаций по муниципальному нормативному правовому акту</w:t>
      </w:r>
      <w:r w:rsidRPr="00F71CD4">
        <w:rPr>
          <w:rFonts w:ascii="Liberation Serif" w:hAnsi="Liberation Serif"/>
          <w:sz w:val="28"/>
          <w:szCs w:val="28"/>
        </w:rPr>
        <w:t>»</w:t>
      </w:r>
      <w:r w:rsidR="007F240C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0" w:history="1">
        <w:r w:rsidR="007F240C">
          <w:rPr>
            <w:rFonts w:ascii="Liberation Serif" w:hAnsi="Liberation Serif" w:cs="Liberation Serif"/>
            <w:color w:val="0000FF"/>
            <w:sz w:val="28"/>
            <w:szCs w:val="28"/>
          </w:rPr>
          <w:t>11</w:t>
        </w:r>
      </w:hyperlink>
      <w:r w:rsidR="007F240C">
        <w:rPr>
          <w:rFonts w:ascii="Liberation Serif" w:hAnsi="Liberation Serif" w:cs="Liberation Serif"/>
          <w:sz w:val="28"/>
          <w:szCs w:val="28"/>
        </w:rPr>
        <w:t xml:space="preserve"> </w:t>
      </w:r>
      <w:r w:rsidRPr="00F71CD4">
        <w:rPr>
          <w:rFonts w:ascii="Liberation Serif" w:hAnsi="Liberation Serif"/>
          <w:sz w:val="28"/>
          <w:szCs w:val="28"/>
        </w:rPr>
        <w:t>«</w:t>
      </w:r>
      <w:r w:rsidR="007F240C">
        <w:rPr>
          <w:rFonts w:ascii="Liberation Serif" w:hAnsi="Liberation Serif" w:cs="Liberation Serif"/>
          <w:sz w:val="28"/>
          <w:szCs w:val="28"/>
        </w:rPr>
        <w:t>Предложения об отмене (изменении) муниципального нормативного правового акта или его отдельных положений, иных мерах, направленных на решение проблемы и преодоление связанных с ней негативных эффектов</w:t>
      </w:r>
      <w:r w:rsidRPr="00F71CD4">
        <w:rPr>
          <w:rFonts w:ascii="Liberation Serif" w:hAnsi="Liberation Serif"/>
          <w:sz w:val="28"/>
          <w:szCs w:val="28"/>
        </w:rPr>
        <w:t>»</w:t>
      </w:r>
      <w:r w:rsidR="007F240C">
        <w:rPr>
          <w:rFonts w:ascii="Liberation Serif" w:hAnsi="Liberation Serif" w:cs="Liberation Serif"/>
          <w:sz w:val="28"/>
          <w:szCs w:val="28"/>
        </w:rPr>
        <w:t xml:space="preserve"> заполняются после проведения публичных консультаций по муниципальному нормативному правовому акту.</w:t>
      </w:r>
      <w:r w:rsidRPr="002736FA">
        <w:rPr>
          <w:rFonts w:ascii="Liberation Serif" w:hAnsi="Liberation Serif"/>
          <w:sz w:val="28"/>
          <w:szCs w:val="28"/>
        </w:rPr>
        <w:t xml:space="preserve"> </w:t>
      </w:r>
      <w:r w:rsidRPr="00F71CD4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DB6343" w:rsidRDefault="007F240C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55A35">
        <w:rPr>
          <w:rFonts w:ascii="Liberation Serif" w:hAnsi="Liberation Serif"/>
          <w:sz w:val="28"/>
          <w:szCs w:val="28"/>
        </w:rPr>
        <w:t>8</w:t>
      </w:r>
      <w:r w:rsidR="00DB6343">
        <w:rPr>
          <w:rFonts w:ascii="Liberation Serif" w:hAnsi="Liberation Serif"/>
          <w:sz w:val="28"/>
          <w:szCs w:val="28"/>
        </w:rPr>
        <w:t xml:space="preserve">) </w:t>
      </w:r>
      <w:r w:rsidR="00EA41C7">
        <w:rPr>
          <w:rFonts w:ascii="Liberation Serif" w:hAnsi="Liberation Serif"/>
          <w:sz w:val="28"/>
          <w:szCs w:val="28"/>
        </w:rPr>
        <w:t>Часть</w:t>
      </w:r>
      <w:r w:rsidR="00DB6343">
        <w:rPr>
          <w:rFonts w:ascii="Liberation Serif" w:hAnsi="Liberation Serif"/>
          <w:sz w:val="28"/>
          <w:szCs w:val="28"/>
        </w:rPr>
        <w:t xml:space="preserve"> 2 пункта 15 </w:t>
      </w:r>
      <w:r w:rsidR="00C109F6">
        <w:rPr>
          <w:rFonts w:ascii="Liberation Serif" w:hAnsi="Liberation Serif"/>
          <w:sz w:val="28"/>
          <w:szCs w:val="28"/>
        </w:rPr>
        <w:t xml:space="preserve">раздела 3 </w:t>
      </w:r>
      <w:r w:rsidR="00DB6343">
        <w:rPr>
          <w:rFonts w:ascii="Liberation Serif" w:hAnsi="Liberation Serif"/>
          <w:sz w:val="28"/>
          <w:szCs w:val="28"/>
        </w:rPr>
        <w:t>Методических рекомендаций изложить в следующей редакции:</w:t>
      </w:r>
    </w:p>
    <w:p w:rsidR="00DB6343" w:rsidRPr="00F71CD4" w:rsidRDefault="00DB6343" w:rsidP="00AE00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71CD4">
        <w:rPr>
          <w:rFonts w:ascii="Liberation Serif" w:hAnsi="Liberation Serif"/>
          <w:sz w:val="28"/>
          <w:szCs w:val="28"/>
        </w:rPr>
        <w:t xml:space="preserve">«При формировании сводки предложений Уполномоченное подразделение выгружает ее средствами регионального интернет - портала «Оценка регулирующего воздействия в Свердловской области» </w:t>
      </w:r>
      <w:hyperlink r:id="rId11" w:history="1">
        <w:r w:rsidRPr="00F71CD4">
          <w:rPr>
            <w:rStyle w:val="ae"/>
            <w:rFonts w:ascii="Liberation Serif" w:hAnsi="Liberation Serif"/>
            <w:sz w:val="28"/>
            <w:szCs w:val="28"/>
          </w:rPr>
          <w:t>http://regulation.midural.ru/</w:t>
        </w:r>
      </w:hyperlink>
      <w:r w:rsidRPr="00F71CD4">
        <w:rPr>
          <w:rFonts w:ascii="Liberation Serif" w:hAnsi="Liberation Serif"/>
          <w:sz w:val="28"/>
          <w:szCs w:val="28"/>
        </w:rPr>
        <w:t xml:space="preserve"> и дорабатывает путем расшифровки в полноценные предложения ответов участников публичных консультаций в автоматической опросной форме, объединения ответов, направленных одним и тем же участником публичных консультаций, схожих по существу (например, все ответы указывают на поддержку проекта заключения участником публичных консультаций), а также включения предложений, полученных иным путем (например, в рамках очных обсуждений проекта заключения).»</w:t>
      </w:r>
      <w:r w:rsidR="009F4B95" w:rsidRPr="00F71CD4">
        <w:rPr>
          <w:rFonts w:ascii="Liberation Serif" w:hAnsi="Liberation Serif"/>
          <w:sz w:val="28"/>
          <w:szCs w:val="28"/>
        </w:rPr>
        <w:t>;</w:t>
      </w:r>
    </w:p>
    <w:p w:rsidR="003B1DB5" w:rsidRPr="00F71CD4" w:rsidRDefault="00655A35" w:rsidP="003B1DB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9</w:t>
      </w:r>
      <w:r w:rsidR="00D9726C" w:rsidRPr="00F71CD4">
        <w:rPr>
          <w:rFonts w:ascii="Liberation Serif" w:hAnsi="Liberation Serif"/>
          <w:sz w:val="28"/>
          <w:szCs w:val="28"/>
        </w:rPr>
        <w:t>)</w:t>
      </w:r>
      <w:r w:rsidR="003F4304" w:rsidRPr="00F71CD4">
        <w:rPr>
          <w:rFonts w:ascii="Liberation Serif" w:hAnsi="Liberation Serif"/>
          <w:sz w:val="28"/>
          <w:szCs w:val="28"/>
        </w:rPr>
        <w:t xml:space="preserve"> </w:t>
      </w:r>
      <w:r w:rsidR="003B1DB5" w:rsidRPr="00F71CD4">
        <w:rPr>
          <w:rFonts w:ascii="Liberation Serif" w:hAnsi="Liberation Serif"/>
          <w:sz w:val="28"/>
          <w:szCs w:val="28"/>
        </w:rPr>
        <w:t>Приложение № 1 к Методическим рекомендациям изложить в новой редакции согласно Приложению № 1 к настоящему постановлению</w:t>
      </w:r>
      <w:r w:rsidR="005159BD" w:rsidRPr="00F71CD4">
        <w:rPr>
          <w:rFonts w:ascii="Liberation Serif" w:hAnsi="Liberation Serif"/>
          <w:sz w:val="28"/>
          <w:szCs w:val="28"/>
        </w:rPr>
        <w:t>;</w:t>
      </w:r>
    </w:p>
    <w:p w:rsidR="00F71CD4" w:rsidRPr="00F71CD4" w:rsidRDefault="00655A35" w:rsidP="00F71CD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10</w:t>
      </w:r>
      <w:r w:rsidR="00D9726C" w:rsidRPr="00F71CD4">
        <w:rPr>
          <w:rFonts w:ascii="Liberation Serif" w:hAnsi="Liberation Serif" w:cs="Liberation Serif"/>
          <w:sz w:val="28"/>
          <w:szCs w:val="28"/>
        </w:rPr>
        <w:t xml:space="preserve">) </w:t>
      </w:r>
      <w:r w:rsidR="00F71CD4" w:rsidRPr="00F71CD4">
        <w:rPr>
          <w:rFonts w:ascii="Liberation Serif" w:hAnsi="Liberation Serif"/>
          <w:sz w:val="28"/>
          <w:szCs w:val="28"/>
        </w:rPr>
        <w:t>Приложение № 2 к Методическим рекомендациям изложить в новой редакции согласно Приложению № 2 к настоящему постановлению;</w:t>
      </w:r>
    </w:p>
    <w:p w:rsidR="00332EA5" w:rsidRPr="00F71CD4" w:rsidRDefault="00D9726C" w:rsidP="00332E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ab/>
      </w:r>
      <w:r w:rsidR="00655A35">
        <w:rPr>
          <w:rFonts w:ascii="Liberation Serif" w:hAnsi="Liberation Serif"/>
          <w:sz w:val="28"/>
          <w:szCs w:val="28"/>
        </w:rPr>
        <w:t>11</w:t>
      </w:r>
      <w:r w:rsidR="00332EA5" w:rsidRPr="00F71CD4">
        <w:rPr>
          <w:rFonts w:ascii="Liberation Serif" w:hAnsi="Liberation Serif"/>
          <w:sz w:val="28"/>
          <w:szCs w:val="28"/>
        </w:rPr>
        <w:t>)</w:t>
      </w:r>
      <w:r w:rsidR="00772BCC" w:rsidRPr="00F71CD4">
        <w:rPr>
          <w:rFonts w:ascii="Liberation Serif" w:hAnsi="Liberation Serif"/>
          <w:sz w:val="28"/>
          <w:szCs w:val="28"/>
        </w:rPr>
        <w:t xml:space="preserve"> </w:t>
      </w:r>
      <w:r w:rsidR="00655A35">
        <w:rPr>
          <w:rFonts w:ascii="Liberation Serif" w:hAnsi="Liberation Serif"/>
          <w:sz w:val="28"/>
          <w:szCs w:val="28"/>
        </w:rPr>
        <w:t>в</w:t>
      </w:r>
      <w:r w:rsidR="00332EA5" w:rsidRPr="00F71CD4">
        <w:rPr>
          <w:rFonts w:ascii="Liberation Serif" w:hAnsi="Liberation Serif"/>
          <w:sz w:val="28"/>
          <w:szCs w:val="28"/>
        </w:rPr>
        <w:t xml:space="preserve"> </w:t>
      </w:r>
      <w:r w:rsidR="00503419" w:rsidRPr="00F71CD4">
        <w:rPr>
          <w:rFonts w:ascii="Liberation Serif" w:hAnsi="Liberation Serif"/>
          <w:sz w:val="28"/>
          <w:szCs w:val="28"/>
        </w:rPr>
        <w:t>П</w:t>
      </w:r>
      <w:r w:rsidR="00772BCC" w:rsidRPr="00F71CD4">
        <w:rPr>
          <w:rFonts w:ascii="Liberation Serif" w:hAnsi="Liberation Serif"/>
          <w:sz w:val="28"/>
          <w:szCs w:val="28"/>
        </w:rPr>
        <w:t>риложени</w:t>
      </w:r>
      <w:r w:rsidR="00503419" w:rsidRPr="00F71CD4">
        <w:rPr>
          <w:rFonts w:ascii="Liberation Serif" w:hAnsi="Liberation Serif"/>
          <w:sz w:val="28"/>
          <w:szCs w:val="28"/>
        </w:rPr>
        <w:t>и</w:t>
      </w:r>
      <w:r w:rsidR="0013367D" w:rsidRPr="00F71CD4">
        <w:rPr>
          <w:rFonts w:ascii="Liberation Serif" w:hAnsi="Liberation Serif"/>
          <w:sz w:val="28"/>
          <w:szCs w:val="28"/>
        </w:rPr>
        <w:t xml:space="preserve"> № 3 </w:t>
      </w:r>
      <w:r w:rsidR="00332EA5" w:rsidRPr="00F71CD4">
        <w:rPr>
          <w:rFonts w:ascii="Liberation Serif" w:hAnsi="Liberation Serif"/>
          <w:sz w:val="28"/>
          <w:szCs w:val="28"/>
        </w:rPr>
        <w:t>к М</w:t>
      </w:r>
      <w:r w:rsidR="00655A35">
        <w:rPr>
          <w:rFonts w:ascii="Liberation Serif" w:hAnsi="Liberation Serif"/>
          <w:sz w:val="28"/>
          <w:szCs w:val="28"/>
        </w:rPr>
        <w:t>етодическим рекомендациям слова</w:t>
      </w:r>
    </w:p>
    <w:p w:rsidR="00332EA5" w:rsidRPr="00F71CD4" w:rsidRDefault="00332EA5" w:rsidP="00332E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«начало: "____"____________ 201___г.;</w:t>
      </w:r>
    </w:p>
    <w:p w:rsidR="00332EA5" w:rsidRPr="00F71CD4" w:rsidRDefault="00332EA5" w:rsidP="00332E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окончание: "____"________</w:t>
      </w:r>
      <w:r w:rsidR="00655A35">
        <w:rPr>
          <w:rFonts w:ascii="Liberation Serif" w:hAnsi="Liberation Serif"/>
          <w:sz w:val="28"/>
          <w:szCs w:val="28"/>
        </w:rPr>
        <w:t>____ 201___г.» заменить словами</w:t>
      </w:r>
    </w:p>
    <w:p w:rsidR="00332EA5" w:rsidRPr="00F71CD4" w:rsidRDefault="00332EA5" w:rsidP="00332E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«начало: "____"____________ 20___г.;</w:t>
      </w:r>
    </w:p>
    <w:p w:rsidR="00332EA5" w:rsidRPr="00F71CD4" w:rsidRDefault="00332EA5" w:rsidP="00332EA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окончание: "____"____________ 20___г.»; </w:t>
      </w:r>
    </w:p>
    <w:p w:rsidR="007F1629" w:rsidRDefault="007F1629" w:rsidP="003A7BB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B6343" w:rsidRPr="00F71CD4" w:rsidRDefault="00655A35" w:rsidP="003A7BB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332EA5" w:rsidRPr="00F71CD4">
        <w:rPr>
          <w:rFonts w:ascii="Liberation Serif" w:hAnsi="Liberation Serif"/>
          <w:sz w:val="28"/>
          <w:szCs w:val="28"/>
        </w:rPr>
        <w:t>)</w:t>
      </w:r>
      <w:r w:rsidR="00DB6343" w:rsidRPr="00F71CD4">
        <w:rPr>
          <w:rFonts w:ascii="Liberation Serif" w:hAnsi="Liberation Serif"/>
          <w:sz w:val="28"/>
          <w:szCs w:val="28"/>
        </w:rPr>
        <w:t xml:space="preserve"> Приложение № 4 к Методическим рекомендациям признать утратившим силу.</w:t>
      </w:r>
    </w:p>
    <w:p w:rsidR="003A7BB7" w:rsidRPr="00F71CD4" w:rsidRDefault="00332EA5" w:rsidP="003A7BB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2</w:t>
      </w:r>
      <w:r w:rsidR="003A7BB7" w:rsidRPr="00F71CD4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3A7BB7" w:rsidRPr="00F71CD4" w:rsidRDefault="00332EA5" w:rsidP="003A7BB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   3</w:t>
      </w:r>
      <w:r w:rsidR="003A7BB7" w:rsidRPr="00F71CD4">
        <w:rPr>
          <w:rFonts w:ascii="Liberation Serif" w:hAnsi="Liberation Serif"/>
          <w:sz w:val="28"/>
          <w:szCs w:val="28"/>
        </w:rPr>
        <w:t>. Контроль за выполнение настоящего постановления возложить на заместителя главы Администрации городского округа Жукову С.И.</w:t>
      </w:r>
    </w:p>
    <w:p w:rsidR="00332EA5" w:rsidRDefault="00332EA5" w:rsidP="00032A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F1629" w:rsidRPr="00F71CD4" w:rsidRDefault="007F1629" w:rsidP="00032A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55A7" w:rsidRPr="00F71CD4" w:rsidRDefault="00AC55A7" w:rsidP="00032A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71CD4">
        <w:rPr>
          <w:rFonts w:ascii="Liberation Serif" w:hAnsi="Liberation Serif" w:cs="Liberation Serif"/>
          <w:sz w:val="28"/>
          <w:szCs w:val="28"/>
        </w:rPr>
        <w:t>И.о. главы</w:t>
      </w:r>
    </w:p>
    <w:p w:rsidR="00AC55A7" w:rsidRPr="00F71CD4" w:rsidRDefault="00AC55A7" w:rsidP="00032A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71CD4">
        <w:rPr>
          <w:rFonts w:ascii="Liberation Serif" w:hAnsi="Liberation Serif" w:cs="Liberation Serif"/>
          <w:sz w:val="28"/>
          <w:szCs w:val="28"/>
        </w:rPr>
        <w:t>Каменск-Уральского городского округа                                          А.А. Герасимов</w:t>
      </w:r>
    </w:p>
    <w:p w:rsidR="007831BC" w:rsidRPr="00F71CD4" w:rsidRDefault="007831BC" w:rsidP="00032A3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71CD4" w:rsidRDefault="00F71CD4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F71CD4" w:rsidRDefault="00F71CD4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F71CD4" w:rsidRDefault="00F71CD4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2736FA" w:rsidRDefault="002736FA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  <w:r w:rsidRPr="00F71CD4">
        <w:rPr>
          <w:rFonts w:ascii="Liberation Serif" w:hAnsi="Liberation Serif"/>
          <w:bCs/>
          <w:sz w:val="28"/>
          <w:szCs w:val="28"/>
        </w:rPr>
        <w:t xml:space="preserve">Приложение </w:t>
      </w:r>
      <w:r w:rsidR="003B1DB5" w:rsidRPr="00F71CD4">
        <w:rPr>
          <w:rFonts w:ascii="Liberation Serif" w:hAnsi="Liberation Serif"/>
          <w:bCs/>
          <w:sz w:val="28"/>
          <w:szCs w:val="28"/>
        </w:rPr>
        <w:t>№ 1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bCs/>
          <w:sz w:val="28"/>
          <w:szCs w:val="28"/>
        </w:rPr>
        <w:t xml:space="preserve">к постановлению </w:t>
      </w:r>
      <w:r w:rsidRPr="00F71CD4">
        <w:rPr>
          <w:rFonts w:ascii="Liberation Serif" w:hAnsi="Liberation Serif"/>
          <w:sz w:val="28"/>
          <w:szCs w:val="28"/>
        </w:rPr>
        <w:t>Администрации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от </w:t>
      </w:r>
      <w:r w:rsidR="00B70CC8">
        <w:rPr>
          <w:rFonts w:ascii="Liberation Serif" w:hAnsi="Liberation Serif"/>
          <w:sz w:val="28"/>
          <w:szCs w:val="28"/>
        </w:rPr>
        <w:t>15.02.2021 № 110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Приложение </w:t>
      </w:r>
      <w:r w:rsidR="003B1DB5" w:rsidRPr="00F71CD4">
        <w:rPr>
          <w:rFonts w:ascii="Liberation Serif" w:hAnsi="Liberation Serif"/>
          <w:sz w:val="28"/>
          <w:szCs w:val="28"/>
        </w:rPr>
        <w:t xml:space="preserve">№ </w:t>
      </w:r>
      <w:r w:rsidRPr="00F71CD4">
        <w:rPr>
          <w:rFonts w:ascii="Liberation Serif" w:hAnsi="Liberation Serif"/>
          <w:sz w:val="28"/>
          <w:szCs w:val="28"/>
        </w:rPr>
        <w:t>1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к Методическим рекомендациям по 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проведению экспертизы муниципальных</w:t>
      </w:r>
    </w:p>
    <w:p w:rsidR="007831BC" w:rsidRPr="00F71CD4" w:rsidRDefault="007831BC" w:rsidP="007831BC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нормативных правовых актов</w:t>
      </w:r>
    </w:p>
    <w:p w:rsidR="007831BC" w:rsidRPr="00F71CD4" w:rsidRDefault="007831BC" w:rsidP="007831B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831BC" w:rsidRPr="00F71CD4" w:rsidRDefault="007831BC" w:rsidP="007831B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Форма годового плана</w:t>
      </w:r>
    </w:p>
    <w:p w:rsidR="007831BC" w:rsidRPr="00F71CD4" w:rsidRDefault="007831BC" w:rsidP="007831B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проведения экспертизы муниципальных нормативных правовых актов</w:t>
      </w:r>
    </w:p>
    <w:p w:rsidR="007831BC" w:rsidRPr="00F71CD4" w:rsidRDefault="007831BC" w:rsidP="007831B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 Каменск-Уральского городского округа  на _____ год</w:t>
      </w:r>
    </w:p>
    <w:p w:rsidR="007831BC" w:rsidRPr="00F71CD4" w:rsidRDefault="007831BC" w:rsidP="007831B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7831BC" w:rsidRPr="00F71CD4" w:rsidTr="00AC55A7">
        <w:tc>
          <w:tcPr>
            <w:tcW w:w="9571" w:type="dxa"/>
            <w:gridSpan w:val="2"/>
          </w:tcPr>
          <w:p w:rsidR="007831BC" w:rsidRPr="00F71CD4" w:rsidRDefault="00AC55A7" w:rsidP="00AC55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Экспертиза</w:t>
            </w:r>
          </w:p>
        </w:tc>
      </w:tr>
      <w:tr w:rsidR="00AC55A7" w:rsidRPr="00F71CD4" w:rsidTr="00AC55A7">
        <w:tc>
          <w:tcPr>
            <w:tcW w:w="9571" w:type="dxa"/>
            <w:gridSpan w:val="2"/>
          </w:tcPr>
          <w:p w:rsidR="00AC55A7" w:rsidRPr="00F71CD4" w:rsidRDefault="00AC55A7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 xml:space="preserve">1. Реквизиты муниципального нормативного правового акта </w:t>
            </w:r>
          </w:p>
          <w:p w:rsidR="00AC55A7" w:rsidRPr="00F71CD4" w:rsidRDefault="00AC55A7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 xml:space="preserve">(вид, дата, номер, наименование, редакция)  </w:t>
            </w:r>
          </w:p>
        </w:tc>
      </w:tr>
      <w:tr w:rsidR="007831BC" w:rsidRPr="00F71CD4" w:rsidTr="00AC55A7">
        <w:tc>
          <w:tcPr>
            <w:tcW w:w="6629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1.1 Инициатор предложения</w:t>
            </w:r>
          </w:p>
        </w:tc>
        <w:tc>
          <w:tcPr>
            <w:tcW w:w="2942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31BC" w:rsidRPr="00F71CD4" w:rsidTr="00AC55A7">
        <w:tc>
          <w:tcPr>
            <w:tcW w:w="6629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1.2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2942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31BC" w:rsidRPr="00F71CD4" w:rsidTr="00AC55A7">
        <w:tc>
          <w:tcPr>
            <w:tcW w:w="6629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1.3 Разработчик муниципального нормативного правового акта</w:t>
            </w:r>
          </w:p>
        </w:tc>
        <w:tc>
          <w:tcPr>
            <w:tcW w:w="2942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31BC" w:rsidRPr="00F71CD4" w:rsidTr="00AC55A7">
        <w:tc>
          <w:tcPr>
            <w:tcW w:w="6629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1.4 Планируемый срок проведения экспертизы муниципального нормативного правового акта</w:t>
            </w:r>
          </w:p>
        </w:tc>
        <w:tc>
          <w:tcPr>
            <w:tcW w:w="2942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31BC" w:rsidRPr="00F71CD4" w:rsidTr="00AC55A7">
        <w:tc>
          <w:tcPr>
            <w:tcW w:w="6629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1.5 Срок проведения публичных консультаций по муниципальному нормативному правовому акту</w:t>
            </w:r>
          </w:p>
        </w:tc>
        <w:tc>
          <w:tcPr>
            <w:tcW w:w="2942" w:type="dxa"/>
          </w:tcPr>
          <w:p w:rsidR="007831BC" w:rsidRPr="00F71CD4" w:rsidRDefault="007831BC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C55A7" w:rsidRPr="00F71CD4" w:rsidTr="00AC55A7">
        <w:tc>
          <w:tcPr>
            <w:tcW w:w="9571" w:type="dxa"/>
            <w:gridSpan w:val="2"/>
          </w:tcPr>
          <w:p w:rsidR="00AC55A7" w:rsidRPr="00F71CD4" w:rsidRDefault="00AC55A7" w:rsidP="00AC55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>Оценка фактического воздействия</w:t>
            </w:r>
          </w:p>
        </w:tc>
      </w:tr>
      <w:tr w:rsidR="00AC55A7" w:rsidRPr="00F71CD4" w:rsidTr="00AC55A7">
        <w:tc>
          <w:tcPr>
            <w:tcW w:w="9571" w:type="dxa"/>
            <w:gridSpan w:val="2"/>
          </w:tcPr>
          <w:p w:rsidR="00AC55A7" w:rsidRPr="00F71CD4" w:rsidRDefault="00AC55A7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 xml:space="preserve">1. Реквизиты муниципального нормативного правового акта </w:t>
            </w:r>
          </w:p>
          <w:p w:rsidR="00AC55A7" w:rsidRPr="00F71CD4" w:rsidRDefault="00AC55A7" w:rsidP="00AC55A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1CD4">
              <w:rPr>
                <w:rFonts w:ascii="Liberation Serif" w:hAnsi="Liberation Serif"/>
                <w:sz w:val="28"/>
                <w:szCs w:val="28"/>
              </w:rPr>
              <w:t xml:space="preserve">(вид, дата, номер, наименование, редакция)  </w:t>
            </w:r>
          </w:p>
        </w:tc>
      </w:tr>
      <w:tr w:rsidR="00AC55A7" w:rsidRPr="00A92DF6" w:rsidTr="00AC55A7">
        <w:tc>
          <w:tcPr>
            <w:tcW w:w="6629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A92DF6">
              <w:rPr>
                <w:sz w:val="28"/>
                <w:szCs w:val="28"/>
              </w:rPr>
              <w:t>Инициатор предложения</w:t>
            </w:r>
          </w:p>
        </w:tc>
        <w:tc>
          <w:tcPr>
            <w:tcW w:w="2942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55A7" w:rsidRPr="00A92DF6" w:rsidTr="00AC55A7">
        <w:tc>
          <w:tcPr>
            <w:tcW w:w="6629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Основание включения муниципального нормативного правового акта в годовой план проведения экспертизы муниципальных нормативных правовых актов</w:t>
            </w:r>
          </w:p>
        </w:tc>
        <w:tc>
          <w:tcPr>
            <w:tcW w:w="2942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55A7" w:rsidRPr="00A92DF6" w:rsidTr="00AC55A7">
        <w:tc>
          <w:tcPr>
            <w:tcW w:w="6629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Pr="00A92DF6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2DF6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942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55A7" w:rsidRPr="00A92DF6" w:rsidTr="00AC55A7">
        <w:tc>
          <w:tcPr>
            <w:tcW w:w="6629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Планируемый с</w:t>
            </w:r>
            <w:r w:rsidRPr="00A92DF6">
              <w:rPr>
                <w:sz w:val="28"/>
                <w:szCs w:val="28"/>
              </w:rPr>
              <w:t xml:space="preserve">рок проведения экспертизы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2DF6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2942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55A7" w:rsidRPr="00A92DF6" w:rsidTr="00AC55A7">
        <w:tc>
          <w:tcPr>
            <w:tcW w:w="6629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A92DF6">
              <w:rPr>
                <w:sz w:val="28"/>
                <w:szCs w:val="28"/>
              </w:rPr>
              <w:t xml:space="preserve">Срок проведения публичных консультаций по </w:t>
            </w:r>
            <w:r>
              <w:rPr>
                <w:sz w:val="28"/>
                <w:szCs w:val="28"/>
              </w:rPr>
              <w:t xml:space="preserve">муниципальному </w:t>
            </w:r>
            <w:r w:rsidRPr="00A92DF6">
              <w:rPr>
                <w:sz w:val="28"/>
                <w:szCs w:val="28"/>
              </w:rPr>
              <w:t>нормативному правовому акту</w:t>
            </w:r>
          </w:p>
        </w:tc>
        <w:tc>
          <w:tcPr>
            <w:tcW w:w="2942" w:type="dxa"/>
          </w:tcPr>
          <w:p w:rsidR="00AC55A7" w:rsidRPr="00A92DF6" w:rsidRDefault="00AC55A7" w:rsidP="00AC5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31BC" w:rsidRPr="00E63028" w:rsidRDefault="007831BC" w:rsidP="007831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1DB5" w:rsidRDefault="003B1DB5" w:rsidP="003B1DB5">
      <w:pPr>
        <w:widowControl w:val="0"/>
        <w:autoSpaceDE w:val="0"/>
        <w:autoSpaceDN w:val="0"/>
        <w:adjustRightInd w:val="0"/>
        <w:ind w:firstLine="4253"/>
        <w:rPr>
          <w:bCs/>
          <w:sz w:val="28"/>
          <w:szCs w:val="28"/>
        </w:rPr>
      </w:pPr>
    </w:p>
    <w:p w:rsidR="003B1DB5" w:rsidRDefault="003B1DB5" w:rsidP="003B1DB5">
      <w:pPr>
        <w:widowControl w:val="0"/>
        <w:autoSpaceDE w:val="0"/>
        <w:autoSpaceDN w:val="0"/>
        <w:adjustRightInd w:val="0"/>
        <w:ind w:firstLine="4253"/>
        <w:rPr>
          <w:bCs/>
          <w:sz w:val="28"/>
          <w:szCs w:val="28"/>
        </w:rPr>
      </w:pP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  <w:r w:rsidRPr="00F71CD4">
        <w:rPr>
          <w:rFonts w:ascii="Liberation Serif" w:hAnsi="Liberation Serif"/>
          <w:bCs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bCs/>
          <w:sz w:val="28"/>
          <w:szCs w:val="28"/>
        </w:rPr>
        <w:t>№ 2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bCs/>
          <w:sz w:val="28"/>
          <w:szCs w:val="28"/>
        </w:rPr>
        <w:t xml:space="preserve">к постановлению </w:t>
      </w:r>
      <w:r w:rsidRPr="00F71CD4">
        <w:rPr>
          <w:rFonts w:ascii="Liberation Serif" w:hAnsi="Liberation Serif"/>
          <w:sz w:val="28"/>
          <w:szCs w:val="28"/>
        </w:rPr>
        <w:t>Администрации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от </w:t>
      </w:r>
      <w:r w:rsidR="00B70CC8">
        <w:rPr>
          <w:rFonts w:ascii="Liberation Serif" w:hAnsi="Liberation Serif"/>
          <w:sz w:val="28"/>
          <w:szCs w:val="28"/>
        </w:rPr>
        <w:t>15.02.2021 № 110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к Методическим рекомендациям по 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проведению экспертизы муниципальных</w:t>
      </w:r>
    </w:p>
    <w:p w:rsidR="00F71CD4" w:rsidRPr="00F71CD4" w:rsidRDefault="00F71CD4" w:rsidP="00F71CD4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нормативных правовых актов</w:t>
      </w:r>
    </w:p>
    <w:p w:rsidR="00F71CD4" w:rsidRPr="00F71CD4" w:rsidRDefault="00F71CD4" w:rsidP="00F71CD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Форма </w:t>
      </w:r>
      <w:r>
        <w:rPr>
          <w:rFonts w:ascii="Liberation Serif" w:hAnsi="Liberation Serif"/>
          <w:sz w:val="28"/>
          <w:szCs w:val="28"/>
        </w:rPr>
        <w:t>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</w:t>
      </w:r>
    </w:p>
    <w:p w:rsidR="00F71CD4" w:rsidRDefault="00F71CD4" w:rsidP="00F71CD4">
      <w:pPr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</w:p>
    <w:p w:rsidR="00F71CD4" w:rsidRDefault="00F71CD4" w:rsidP="00F71CD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Общая информация</w:t>
      </w:r>
    </w:p>
    <w:p w:rsidR="00F71CD4" w:rsidRDefault="00F71CD4" w:rsidP="00F71CD4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71CD4" w:rsidRPr="00F71CD4" w:rsidTr="00F71CD4"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1.1.      Основные реквизиты муниципального нормативного правового акта, в том числе вид, дата, номер, наименование, редакция, источник публикации: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1.2.     Дата вступления в силу муниципального нормативного правового акта и его отдельных положений: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(указать дату; если положения вводятся в действие в разное время,                             указывается положение и дата)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1.3.      Установленный переходный период и (или) отсрочка введения муниципального нормативного правового акта,  распространения установленного им регулирования на ранее возникавшие отношения: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1.4.     Разработчик муниципального нормативного правового акта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1157" w:rsidRPr="00F71CD4" w:rsidTr="00FA1157">
        <w:trPr>
          <w:trHeight w:val="974"/>
        </w:trPr>
        <w:tc>
          <w:tcPr>
            <w:tcW w:w="5000" w:type="pct"/>
          </w:tcPr>
          <w:p w:rsidR="00FA1157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1.5.     Сфера муниципального регулирования:  </w:t>
            </w:r>
          </w:p>
          <w:p w:rsidR="00FA1157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A1157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A1157" w:rsidRPr="00F71CD4" w:rsidRDefault="00FA1157" w:rsidP="00FA1157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1.6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.  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  <w:r w:rsidR="00F71CD4" w:rsidRPr="00F71CD4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.      Проведение ОРВ в отношении проекта муниципального нормативного правового акта:                                                                                                                                                     </w:t>
            </w:r>
          </w:p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.1.   Проводилось: да / нет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.2.   Степень регулирующего воздействия положений проекта муниципального нормативного правового акта: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высокая / низкая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                                </w:t>
            </w:r>
          </w:p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.3.   Сроки проведения публичных консультаций по проекту муниципального нормативного  правового акта:                                    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>
              <w:rPr>
                <w:rFonts w:ascii="Liberation Serif" w:hAnsi="Liberation Serif"/>
                <w:sz w:val="24"/>
                <w:szCs w:val="24"/>
              </w:rPr>
              <w:t>начало: "__" ___________ 20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>_</w:t>
            </w:r>
            <w:r>
              <w:rPr>
                <w:rFonts w:ascii="Liberation Serif" w:hAnsi="Liberation Serif"/>
                <w:sz w:val="24"/>
                <w:szCs w:val="24"/>
              </w:rPr>
              <w:t>__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г.;                         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окончание: "__" ___________ 20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>_</w:t>
            </w:r>
            <w:r>
              <w:rPr>
                <w:rFonts w:ascii="Liberation Serif" w:hAnsi="Liberation Serif"/>
                <w:sz w:val="24"/>
                <w:szCs w:val="24"/>
              </w:rPr>
              <w:t>__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г.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.4.   Разработчик проекта муниципального нормативного правового акта, проводивший ОРВ:</w:t>
            </w:r>
          </w:p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.5.   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:rsidR="00F71CD4" w:rsidRPr="00F71CD4" w:rsidRDefault="00FA1157" w:rsidP="0015698F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1.7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.6.   Полный электронный адрес </w:t>
            </w:r>
            <w:r w:rsidR="0015698F">
              <w:rPr>
                <w:rFonts w:ascii="Liberation Serif" w:hAnsi="Liberation Serif"/>
                <w:sz w:val="24"/>
                <w:szCs w:val="24"/>
              </w:rPr>
              <w:t>размещения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 муниципального нормативного правового акта</w:t>
            </w:r>
            <w:r w:rsidR="0015698F">
              <w:rPr>
                <w:rFonts w:ascii="Liberation Serif" w:hAnsi="Liberation Serif"/>
                <w:sz w:val="24"/>
                <w:szCs w:val="24"/>
              </w:rPr>
              <w:t xml:space="preserve"> и проекта заключения на официальном сайте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:                                                                                    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1.8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 xml:space="preserve">.      Контактная информация исполнителя:    </w:t>
            </w:r>
          </w:p>
          <w:p w:rsidR="00C66495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Ф.И.О.: </w:t>
            </w:r>
          </w:p>
          <w:p w:rsidR="00F71CD4" w:rsidRPr="00F71CD4" w:rsidRDefault="00C66495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Должность: ___________________________________________________________________  </w:t>
            </w:r>
          </w:p>
          <w:p w:rsidR="00F71CD4" w:rsidRPr="00F71CD4" w:rsidRDefault="00FA1157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Телефон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: 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Адрес электронной почты: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ind w:left="720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tabs>
          <w:tab w:val="left" w:pos="1065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муниципальным нормативным правовым актом</w:t>
      </w: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208"/>
        <w:gridCol w:w="3266"/>
      </w:tblGrid>
      <w:tr w:rsidR="00F71CD4" w:rsidRPr="00F71CD4" w:rsidTr="00F71CD4">
        <w:tc>
          <w:tcPr>
            <w:tcW w:w="171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2.1.    Группа участников отношений</w:t>
            </w:r>
            <w:r w:rsidRPr="00F71CD4"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8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2.2.    Данные о количестве участников отношений в настоящее время: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7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613" w:hanging="613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2.3.    Данные об изменении количества участников отношений в течение срока действия муниципального нормативного правового акта:</w:t>
            </w:r>
          </w:p>
        </w:tc>
      </w:tr>
      <w:tr w:rsidR="00F71CD4" w:rsidRPr="00F71CD4" w:rsidTr="00F71CD4">
        <w:tc>
          <w:tcPr>
            <w:tcW w:w="5000" w:type="pct"/>
            <w:gridSpan w:val="3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2.4.   Источники данных</w:t>
            </w:r>
            <w:r w:rsidRPr="00F71CD4"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3. Оценка степени решения проблемы и преодоления связанных с ней негативных эффектов за счет регулирования</w:t>
      </w: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71CD4" w:rsidRPr="00F71CD4" w:rsidTr="00F71CD4"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3.1.      Описание проблемы, на решение которой направлено регулирование,  установленное муниципальным нормативным правовым актом, и связанных с ней негативных эффектов: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(описание)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3.2.      Оценка степени решения проблемы и связанных с ней негативных эффектов: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lastRenderedPageBreak/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(описание)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F71CD4" w:rsidP="0015698F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c>
          <w:tcPr>
            <w:tcW w:w="5000" w:type="pct"/>
          </w:tcPr>
          <w:p w:rsidR="00F71CD4" w:rsidRPr="00F71CD4" w:rsidRDefault="0015698F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.   Источники данных</w:t>
            </w:r>
            <w:r w:rsidR="00F71CD4" w:rsidRPr="00F71CD4"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4. Оценка бюджетных расходов и доходов, возникающих при муниципальном регулировании</w:t>
      </w: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380"/>
        <w:gridCol w:w="3094"/>
      </w:tblGrid>
      <w:tr w:rsidR="00F71CD4" w:rsidRPr="00F71CD4" w:rsidTr="00F71CD4">
        <w:tc>
          <w:tcPr>
            <w:tcW w:w="171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4.1.    Реализация функций, полномочий, обязанностей и прав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4.2.    Описание расходов и поступлений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4.3.    Количественная оценка расходов и поступлений </w:t>
            </w:r>
          </w:p>
        </w:tc>
      </w:tr>
      <w:tr w:rsidR="00F71CD4" w:rsidRPr="00F71CD4" w:rsidTr="00F71CD4">
        <w:tc>
          <w:tcPr>
            <w:tcW w:w="5000" w:type="pct"/>
            <w:gridSpan w:val="3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799"/>
        </w:trPr>
        <w:tc>
          <w:tcPr>
            <w:tcW w:w="1715" w:type="pct"/>
            <w:vMerge w:val="restar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4.1.1.    Описание функций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(Функция №)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4.2.1.  Расходы в год 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Вид расходов №:      </w:t>
            </w:r>
          </w:p>
        </w:tc>
        <w:tc>
          <w:tcPr>
            <w:tcW w:w="1571" w:type="pct"/>
            <w:vMerge w:val="restar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799"/>
        </w:trPr>
        <w:tc>
          <w:tcPr>
            <w:tcW w:w="1715" w:type="pct"/>
            <w:vMerge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4.2.2.  Поступления в год 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Вид поступлений №: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4.4</w:t>
            </w:r>
            <w:r w:rsidR="00460F98">
              <w:rPr>
                <w:rFonts w:ascii="Liberation Serif" w:hAnsi="Liberation Serif"/>
                <w:sz w:val="24"/>
                <w:szCs w:val="24"/>
              </w:rPr>
              <w:t>.    Итого расходы по (функции №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) в год:     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4.5.   </w:t>
            </w:r>
            <w:r w:rsidR="00460F98">
              <w:rPr>
                <w:rFonts w:ascii="Liberation Serif" w:hAnsi="Liberation Serif"/>
                <w:sz w:val="24"/>
                <w:szCs w:val="24"/>
              </w:rPr>
              <w:t xml:space="preserve"> Итого поступления по (функции №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>) в год: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4.6.    Итого расходы в год,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4.7.    Итого поступления в год,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в т.ч. по уровням  бюджетной системы:    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федеральный бюджет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 региональный бюджет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 местный бюджет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-  внебюджетные фонды</w:t>
            </w: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429" w:type="pct"/>
            <w:gridSpan w:val="2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4.8.   Иные сведения о расходах и поступлениях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_______________________________________________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c>
          <w:tcPr>
            <w:tcW w:w="5000" w:type="pct"/>
            <w:gridSpan w:val="3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4.9.   Источники данных: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5. Оценка  издержек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ограничений, а также выгод, возникающих в связи с регулированием</w:t>
      </w: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2676"/>
        <w:gridCol w:w="2641"/>
        <w:gridCol w:w="2288"/>
      </w:tblGrid>
      <w:tr w:rsidR="00F71CD4" w:rsidRPr="00F71CD4" w:rsidTr="00F71CD4">
        <w:trPr>
          <w:trHeight w:val="1369"/>
        </w:trPr>
        <w:tc>
          <w:tcPr>
            <w:tcW w:w="1141" w:type="pct"/>
          </w:tcPr>
          <w:p w:rsidR="00F71CD4" w:rsidRPr="00F71CD4" w:rsidRDefault="00F71CD4" w:rsidP="00460F98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="00460F98">
              <w:rPr>
                <w:rFonts w:ascii="Liberation Serif" w:hAnsi="Liberation Serif"/>
                <w:sz w:val="24"/>
                <w:szCs w:val="24"/>
              </w:rPr>
              <w:t>.1.  У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>становленная обязанность или ограничение</w:t>
            </w:r>
          </w:p>
        </w:tc>
        <w:tc>
          <w:tcPr>
            <w:tcW w:w="1358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5.2.  Группа субъектов предпринимательской и инвестиционной деятельности</w:t>
            </w:r>
          </w:p>
        </w:tc>
        <w:tc>
          <w:tcPr>
            <w:tcW w:w="134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5.3.  Описание расходов</w:t>
            </w:r>
          </w:p>
        </w:tc>
        <w:tc>
          <w:tcPr>
            <w:tcW w:w="1162" w:type="pct"/>
          </w:tcPr>
          <w:p w:rsidR="00F71CD4" w:rsidRPr="00F71CD4" w:rsidRDefault="00460F98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5.4.</w:t>
            </w:r>
            <w:r w:rsidR="00F71CD4" w:rsidRPr="00F71CD4">
              <w:rPr>
                <w:rFonts w:ascii="Liberation Serif" w:hAnsi="Liberation Serif"/>
                <w:sz w:val="24"/>
                <w:szCs w:val="24"/>
              </w:rPr>
              <w:t>Количественная оценка расходов</w:t>
            </w:r>
          </w:p>
        </w:tc>
      </w:tr>
      <w:tr w:rsidR="00F71CD4" w:rsidRPr="00F71CD4" w:rsidTr="00F71CD4">
        <w:trPr>
          <w:trHeight w:val="1710"/>
        </w:trPr>
        <w:tc>
          <w:tcPr>
            <w:tcW w:w="1141" w:type="pct"/>
            <w:vMerge w:val="restar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(Обязанность или ограничение №)</w:t>
            </w:r>
          </w:p>
        </w:tc>
        <w:tc>
          <w:tcPr>
            <w:tcW w:w="1358" w:type="pct"/>
            <w:vMerge w:val="restar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1340" w:type="pct"/>
          </w:tcPr>
          <w:p w:rsidR="00F71CD4" w:rsidRPr="00F71CD4" w:rsidRDefault="00F71CD4" w:rsidP="00F71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1.Единовременные расходы (указать время возникновения):</w:t>
            </w:r>
          </w:p>
          <w:p w:rsidR="00F71CD4" w:rsidRPr="00F71CD4" w:rsidRDefault="00F71CD4" w:rsidP="00F71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Вид расходов 1</w:t>
            </w:r>
          </w:p>
          <w:p w:rsidR="00F71CD4" w:rsidRPr="00F71CD4" w:rsidRDefault="00F71CD4" w:rsidP="00F71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Вид расходов №</w:t>
            </w:r>
          </w:p>
        </w:tc>
        <w:tc>
          <w:tcPr>
            <w:tcW w:w="1162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483"/>
        </w:trPr>
        <w:tc>
          <w:tcPr>
            <w:tcW w:w="1141" w:type="pct"/>
            <w:vMerge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0" w:type="pct"/>
          </w:tcPr>
          <w:p w:rsidR="00F71CD4" w:rsidRPr="00F71CD4" w:rsidRDefault="00F71CD4" w:rsidP="00F71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1.Постоянные расходы (в год)</w:t>
            </w:r>
            <w:r w:rsidRPr="00F71CD4">
              <w:rPr>
                <w:rFonts w:ascii="Liberation Serif" w:hAnsi="Liberation Serif"/>
                <w:sz w:val="24"/>
                <w:szCs w:val="24"/>
                <w:lang w:val="en-US"/>
              </w:rPr>
              <w:t>: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71CD4" w:rsidRPr="00F71CD4" w:rsidRDefault="00F71CD4" w:rsidP="00F71C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691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Вид расходов 1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Вид расходов №</w:t>
            </w:r>
          </w:p>
        </w:tc>
        <w:tc>
          <w:tcPr>
            <w:tcW w:w="1162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838" w:type="pct"/>
            <w:gridSpan w:val="3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5.5.   Итого совокупные единовременные расходы:</w:t>
            </w:r>
          </w:p>
        </w:tc>
        <w:tc>
          <w:tcPr>
            <w:tcW w:w="1162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3838" w:type="pct"/>
            <w:gridSpan w:val="3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5.6.   Итого совокупные постоянные  расходы (в год): </w:t>
            </w:r>
          </w:p>
        </w:tc>
        <w:tc>
          <w:tcPr>
            <w:tcW w:w="1162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5000" w:type="pct"/>
            <w:gridSpan w:val="4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5.7.   Описание издержек, не поддающихся количественной оценке: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5000" w:type="pct"/>
            <w:gridSpan w:val="4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5.8.  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5000" w:type="pct"/>
            <w:gridSpan w:val="4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5.8.   Сопоставление данных об издержках и выгодах субъектов предпринимательской и инвестиционной деятельности: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360"/>
        </w:trPr>
        <w:tc>
          <w:tcPr>
            <w:tcW w:w="5000" w:type="pct"/>
            <w:gridSpan w:val="4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5.9.   Источники данных: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  <w:highlight w:val="yellow"/>
          <w:lang w:val="en-US"/>
        </w:rPr>
      </w:pPr>
    </w:p>
    <w:p w:rsidR="00F71CD4" w:rsidRPr="00F71CD4" w:rsidRDefault="00F71CD4" w:rsidP="00F71CD4">
      <w:pPr>
        <w:tabs>
          <w:tab w:val="left" w:pos="28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ab/>
      </w: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60F98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F71CD4" w:rsidRPr="00F71CD4">
        <w:rPr>
          <w:rFonts w:ascii="Liberation Serif" w:hAnsi="Liberation Serif"/>
          <w:sz w:val="28"/>
          <w:szCs w:val="28"/>
        </w:rPr>
        <w:t>Оценка  положительных и отрицательных последствий регулирования</w:t>
      </w:r>
    </w:p>
    <w:p w:rsidR="00F71CD4" w:rsidRPr="00F71CD4" w:rsidRDefault="00F71CD4" w:rsidP="00F71CD4">
      <w:pPr>
        <w:autoSpaceDE w:val="0"/>
        <w:autoSpaceDN w:val="0"/>
        <w:adjustRightInd w:val="0"/>
        <w:ind w:left="72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531"/>
        <w:gridCol w:w="2531"/>
        <w:gridCol w:w="2445"/>
      </w:tblGrid>
      <w:tr w:rsidR="00F71CD4" w:rsidRPr="00F71CD4" w:rsidTr="00F71CD4">
        <w:trPr>
          <w:trHeight w:val="1608"/>
        </w:trPr>
        <w:tc>
          <w:tcPr>
            <w:tcW w:w="126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6.1.  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126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6.2.  Количественная оценка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6.3. Описание положительных последствий регулирования в разрезе групп участников отношений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8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6.4. Количественная оценка </w:t>
            </w:r>
          </w:p>
        </w:tc>
      </w:tr>
      <w:tr w:rsidR="00F71CD4" w:rsidRPr="00F71CD4" w:rsidTr="00F71CD4">
        <w:trPr>
          <w:trHeight w:val="552"/>
        </w:trPr>
        <w:tc>
          <w:tcPr>
            <w:tcW w:w="126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 w:cs="Courier New"/>
              </w:rPr>
              <w:t>___________________</w:t>
            </w:r>
          </w:p>
        </w:tc>
        <w:tc>
          <w:tcPr>
            <w:tcW w:w="126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 w:cs="Courier New"/>
              </w:rPr>
              <w:t>___________________</w:t>
            </w:r>
          </w:p>
        </w:tc>
        <w:tc>
          <w:tcPr>
            <w:tcW w:w="126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 w:cs="Courier New"/>
              </w:rPr>
              <w:t>___________________</w:t>
            </w:r>
          </w:p>
        </w:tc>
        <w:tc>
          <w:tcPr>
            <w:tcW w:w="1218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49" w:right="-144" w:hanging="449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 w:cs="Courier New"/>
              </w:rPr>
              <w:t>__________________</w:t>
            </w:r>
          </w:p>
        </w:tc>
      </w:tr>
      <w:tr w:rsidR="00F71CD4" w:rsidRPr="00F71CD4" w:rsidTr="00F71CD4">
        <w:trPr>
          <w:trHeight w:val="928"/>
        </w:trPr>
        <w:tc>
          <w:tcPr>
            <w:tcW w:w="5000" w:type="pct"/>
            <w:gridSpan w:val="4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6.5.   Иные последствия регулирования: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right="-108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right="-108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  <w:tr w:rsidR="00F71CD4" w:rsidRPr="00F71CD4" w:rsidTr="00F71CD4">
        <w:trPr>
          <w:trHeight w:val="928"/>
        </w:trPr>
        <w:tc>
          <w:tcPr>
            <w:tcW w:w="5000" w:type="pct"/>
            <w:gridSpan w:val="4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right="-108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6.6.   Источники данных: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right="-108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right="-108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</w:tbl>
    <w:p w:rsidR="008F6E1F" w:rsidRDefault="008F6E1F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F71CD4" w:rsidRPr="00F71CD4">
        <w:rPr>
          <w:rFonts w:ascii="Liberation Serif" w:hAnsi="Liberation Serif"/>
          <w:sz w:val="28"/>
          <w:szCs w:val="28"/>
        </w:rPr>
        <w:t>Сведения о реализации методов контроля за достижением цели регулирования</w:t>
      </w:r>
    </w:p>
    <w:p w:rsidR="00F71CD4" w:rsidRPr="00F71CD4" w:rsidRDefault="00F71CD4" w:rsidP="00F71CD4">
      <w:pPr>
        <w:autoSpaceDE w:val="0"/>
        <w:autoSpaceDN w:val="0"/>
        <w:adjustRightInd w:val="0"/>
        <w:ind w:left="72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3411"/>
        <w:gridCol w:w="3043"/>
      </w:tblGrid>
      <w:tr w:rsidR="00F71CD4" w:rsidRPr="00F71CD4" w:rsidTr="00F71CD4">
        <w:tc>
          <w:tcPr>
            <w:tcW w:w="172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7.1.   Характеристика методов контроля за достижением цели регулирования</w:t>
            </w:r>
          </w:p>
        </w:tc>
        <w:tc>
          <w:tcPr>
            <w:tcW w:w="173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7.2.   Описание результатов реализации методов контроля за достижением цели регулирования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4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7.3.   Оценка расходов на осуществление контроля </w:t>
            </w:r>
          </w:p>
        </w:tc>
      </w:tr>
      <w:tr w:rsidR="00F71CD4" w:rsidRPr="00F71CD4" w:rsidTr="00F71CD4">
        <w:tc>
          <w:tcPr>
            <w:tcW w:w="172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 w:cs="Courier New"/>
              </w:rPr>
            </w:pPr>
            <w:r w:rsidRPr="00F71CD4">
              <w:rPr>
                <w:rFonts w:ascii="Liberation Serif" w:hAnsi="Liberation Serif" w:cs="Courier New"/>
              </w:rPr>
              <w:t>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1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 w:cs="Courier New"/>
              </w:rPr>
              <w:t>_________________________</w:t>
            </w:r>
          </w:p>
        </w:tc>
        <w:tc>
          <w:tcPr>
            <w:tcW w:w="1544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 w:cs="Courier New"/>
              </w:rPr>
              <w:t>________________________</w:t>
            </w:r>
          </w:p>
        </w:tc>
      </w:tr>
    </w:tbl>
    <w:p w:rsidR="008F6E1F" w:rsidRDefault="008F6E1F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F71CD4" w:rsidRPr="00F71CD4" w:rsidRDefault="00460F98" w:rsidP="00460F98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F71CD4" w:rsidRPr="00F71CD4">
        <w:rPr>
          <w:rFonts w:ascii="Liberation Serif" w:hAnsi="Liberation Serif"/>
          <w:sz w:val="28"/>
          <w:szCs w:val="28"/>
        </w:rPr>
        <w:t>Оценка  достижения заявленных целей регулирования</w:t>
      </w:r>
      <w:r w:rsidR="008F6E1F">
        <w:rPr>
          <w:rFonts w:ascii="Liberation Serif" w:hAnsi="Liberation Serif"/>
          <w:sz w:val="28"/>
          <w:szCs w:val="28"/>
        </w:rPr>
        <w:t xml:space="preserve"> при проведении экспертизы муниципального нормативного правового акта</w:t>
      </w:r>
    </w:p>
    <w:p w:rsidR="00F71CD4" w:rsidRPr="00F71CD4" w:rsidRDefault="00F71CD4" w:rsidP="00F71CD4">
      <w:pPr>
        <w:autoSpaceDE w:val="0"/>
        <w:autoSpaceDN w:val="0"/>
        <w:adjustRightInd w:val="0"/>
        <w:ind w:left="72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737"/>
        <w:gridCol w:w="1533"/>
        <w:gridCol w:w="1737"/>
        <w:gridCol w:w="1556"/>
        <w:gridCol w:w="1554"/>
      </w:tblGrid>
      <w:tr w:rsidR="00F71CD4" w:rsidRPr="00F71CD4" w:rsidTr="008F6E1F"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8.1.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Цель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регулирования</w:t>
            </w: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78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8.3.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Расчет (способ</w:t>
            </w:r>
            <w:r w:rsidR="008F6E1F">
              <w:rPr>
                <w:rFonts w:ascii="Liberation Serif" w:hAnsi="Liberation Serif"/>
                <w:sz w:val="24"/>
                <w:szCs w:val="24"/>
              </w:rPr>
              <w:t xml:space="preserve"> расчета) показателя (индикатор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8.4.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Значение показателя (индикатора) до введения регулирования</w:t>
            </w:r>
          </w:p>
        </w:tc>
        <w:tc>
          <w:tcPr>
            <w:tcW w:w="787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8.5.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786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-75" w:firstLine="75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8.6.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-75" w:right="-108" w:firstLine="75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F71CD4" w:rsidRPr="00F71CD4" w:rsidTr="008F6E1F">
        <w:trPr>
          <w:trHeight w:val="420"/>
        </w:trPr>
        <w:tc>
          <w:tcPr>
            <w:tcW w:w="879" w:type="pct"/>
            <w:vMerge w:val="restar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Цель 1</w:t>
            </w: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Индикатор 1.1</w:t>
            </w:r>
          </w:p>
        </w:tc>
        <w:tc>
          <w:tcPr>
            <w:tcW w:w="78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6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8F6E1F">
        <w:trPr>
          <w:trHeight w:val="393"/>
        </w:trPr>
        <w:tc>
          <w:tcPr>
            <w:tcW w:w="879" w:type="pct"/>
            <w:vMerge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Индикатор 1.№</w:t>
            </w:r>
          </w:p>
        </w:tc>
        <w:tc>
          <w:tcPr>
            <w:tcW w:w="78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6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8F6E1F">
        <w:trPr>
          <w:trHeight w:val="405"/>
        </w:trPr>
        <w:tc>
          <w:tcPr>
            <w:tcW w:w="879" w:type="pct"/>
            <w:vMerge w:val="restar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Цель №</w:t>
            </w: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Индикатор № 1</w:t>
            </w:r>
          </w:p>
        </w:tc>
        <w:tc>
          <w:tcPr>
            <w:tcW w:w="78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6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8F6E1F">
        <w:trPr>
          <w:trHeight w:val="405"/>
        </w:trPr>
        <w:tc>
          <w:tcPr>
            <w:tcW w:w="879" w:type="pct"/>
            <w:vMerge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Индикатор №.№</w:t>
            </w:r>
          </w:p>
        </w:tc>
        <w:tc>
          <w:tcPr>
            <w:tcW w:w="78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6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-1" w:firstLine="1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F6E1F" w:rsidRDefault="008F6E1F" w:rsidP="00460F98">
      <w:pPr>
        <w:autoSpaceDE w:val="0"/>
        <w:autoSpaceDN w:val="0"/>
        <w:adjustRightInd w:val="0"/>
        <w:ind w:left="36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F6E1F" w:rsidRPr="00F71CD4" w:rsidRDefault="003E0BE9" w:rsidP="008F6E1F">
      <w:pPr>
        <w:autoSpaceDE w:val="0"/>
        <w:autoSpaceDN w:val="0"/>
        <w:adjustRightInd w:val="0"/>
        <w:ind w:left="36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8.1. </w:t>
      </w:r>
      <w:r w:rsidR="008F6E1F" w:rsidRPr="00F71CD4">
        <w:rPr>
          <w:rFonts w:ascii="Liberation Serif" w:hAnsi="Liberation Serif"/>
          <w:sz w:val="28"/>
          <w:szCs w:val="28"/>
        </w:rPr>
        <w:t>Оценка  достижения заявленных целей регулирования</w:t>
      </w:r>
      <w:r w:rsidR="008F6E1F">
        <w:rPr>
          <w:rFonts w:ascii="Liberation Serif" w:hAnsi="Liberation Serif"/>
          <w:sz w:val="28"/>
          <w:szCs w:val="28"/>
        </w:rPr>
        <w:t xml:space="preserve"> при проведении оценки фактического воздействия муниципального нормативного правового акта</w:t>
      </w:r>
    </w:p>
    <w:p w:rsidR="008F6E1F" w:rsidRPr="00F71CD4" w:rsidRDefault="008F6E1F" w:rsidP="008F6E1F">
      <w:pPr>
        <w:autoSpaceDE w:val="0"/>
        <w:autoSpaceDN w:val="0"/>
        <w:adjustRightInd w:val="0"/>
        <w:ind w:left="72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782"/>
        <w:gridCol w:w="1746"/>
        <w:gridCol w:w="1608"/>
        <w:gridCol w:w="987"/>
        <w:gridCol w:w="991"/>
        <w:gridCol w:w="958"/>
      </w:tblGrid>
      <w:tr w:rsidR="008F6E1F" w:rsidRPr="00F71CD4" w:rsidTr="00FA1157">
        <w:tc>
          <w:tcPr>
            <w:tcW w:w="904" w:type="pct"/>
          </w:tcPr>
          <w:p w:rsidR="008F6E1F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.1.</w:t>
            </w:r>
            <w:r w:rsidR="00BD761D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8F6E1F" w:rsidRPr="00F71CD4" w:rsidRDefault="008F6E1F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Цель</w:t>
            </w:r>
          </w:p>
          <w:p w:rsidR="008F6E1F" w:rsidRPr="00F71CD4" w:rsidRDefault="008F6E1F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регулирования</w:t>
            </w:r>
          </w:p>
        </w:tc>
        <w:tc>
          <w:tcPr>
            <w:tcW w:w="904" w:type="pct"/>
          </w:tcPr>
          <w:p w:rsidR="008F6E1F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.</w:t>
            </w:r>
            <w:r w:rsidR="00BD761D">
              <w:rPr>
                <w:rFonts w:ascii="Liberation Serif" w:hAnsi="Liberation Serif"/>
                <w:sz w:val="24"/>
                <w:szCs w:val="24"/>
              </w:rPr>
              <w:t>1.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2. Показатели (индикаторы) достижения целей регулирования</w:t>
            </w:r>
          </w:p>
        </w:tc>
        <w:tc>
          <w:tcPr>
            <w:tcW w:w="886" w:type="pct"/>
          </w:tcPr>
          <w:p w:rsidR="008F6E1F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.</w:t>
            </w:r>
            <w:r w:rsidR="00BD761D">
              <w:rPr>
                <w:rFonts w:ascii="Liberation Serif" w:hAnsi="Liberation Serif"/>
                <w:sz w:val="24"/>
                <w:szCs w:val="24"/>
              </w:rPr>
              <w:t>1.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8F6E1F" w:rsidRPr="00F71CD4" w:rsidRDefault="008F6E1F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Единицы измерения индикативных показателей</w:t>
            </w:r>
          </w:p>
          <w:p w:rsidR="008F6E1F" w:rsidRPr="00F71CD4" w:rsidRDefault="008F6E1F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8F6E1F" w:rsidRPr="00F71CD4" w:rsidRDefault="008F6E1F" w:rsidP="008F6E1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" w:type="pct"/>
          </w:tcPr>
          <w:p w:rsidR="008F6E1F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.</w:t>
            </w:r>
            <w:r w:rsidR="00BD761D">
              <w:rPr>
                <w:rFonts w:ascii="Liberation Serif" w:hAnsi="Liberation Serif"/>
                <w:sz w:val="24"/>
                <w:szCs w:val="24"/>
              </w:rPr>
              <w:t>1.</w:t>
            </w:r>
            <w:r w:rsidR="008F6E1F" w:rsidRPr="00F71CD4">
              <w:rPr>
                <w:rFonts w:ascii="Liberation Serif" w:hAnsi="Liberation Serif"/>
                <w:sz w:val="24"/>
                <w:szCs w:val="24"/>
              </w:rPr>
              <w:t>4.</w:t>
            </w:r>
          </w:p>
          <w:p w:rsidR="008F6E1F" w:rsidRPr="00F71CD4" w:rsidRDefault="008F6E1F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Целевое значение показателей</w:t>
            </w:r>
          </w:p>
        </w:tc>
        <w:tc>
          <w:tcPr>
            <w:tcW w:w="1490" w:type="pct"/>
            <w:gridSpan w:val="3"/>
          </w:tcPr>
          <w:p w:rsidR="008F6E1F" w:rsidRPr="00F71CD4" w:rsidRDefault="008F6E1F" w:rsidP="008F6E1F">
            <w:pPr>
              <w:autoSpaceDE w:val="0"/>
              <w:autoSpaceDN w:val="0"/>
              <w:adjustRightInd w:val="0"/>
              <w:ind w:left="-73" w:firstLine="73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8.</w:t>
            </w:r>
            <w:r w:rsidR="00BD761D">
              <w:rPr>
                <w:rFonts w:ascii="Liberation Serif" w:hAnsi="Liberation Serif"/>
                <w:sz w:val="24"/>
                <w:szCs w:val="24"/>
              </w:rPr>
              <w:t>1.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>5.</w:t>
            </w:r>
          </w:p>
          <w:p w:rsidR="008F6E1F" w:rsidRPr="00F71CD4" w:rsidRDefault="00FA1157" w:rsidP="008F6E1F">
            <w:pPr>
              <w:autoSpaceDE w:val="0"/>
              <w:autoSpaceDN w:val="0"/>
              <w:adjustRightInd w:val="0"/>
              <w:ind w:left="-73" w:right="-108" w:firstLine="73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Достижение значения показателя с разбивкой по годам</w:t>
            </w:r>
          </w:p>
        </w:tc>
      </w:tr>
      <w:tr w:rsidR="00FA1157" w:rsidRPr="00F71CD4" w:rsidTr="00FA1157">
        <w:trPr>
          <w:trHeight w:val="420"/>
        </w:trPr>
        <w:tc>
          <w:tcPr>
            <w:tcW w:w="904" w:type="pct"/>
            <w:vMerge w:val="restar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Цель 1</w:t>
            </w:r>
          </w:p>
        </w:tc>
        <w:tc>
          <w:tcPr>
            <w:tcW w:w="904" w:type="pct"/>
          </w:tcPr>
          <w:p w:rsidR="00FA1157" w:rsidRPr="00F71CD4" w:rsidRDefault="00FA1157" w:rsidP="00FA1157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Индикатор </w:t>
            </w:r>
            <w:r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8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1157" w:rsidRPr="00F71CD4" w:rsidTr="00FA1157">
        <w:trPr>
          <w:trHeight w:val="393"/>
        </w:trPr>
        <w:tc>
          <w:tcPr>
            <w:tcW w:w="904" w:type="pct"/>
            <w:vMerge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4" w:type="pct"/>
          </w:tcPr>
          <w:p w:rsidR="00FA1157" w:rsidRPr="00F71CD4" w:rsidRDefault="00FA1157" w:rsidP="00FA1157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Индикатор </w:t>
            </w:r>
            <w:r>
              <w:rPr>
                <w:rFonts w:ascii="Liberation Serif" w:hAnsi="Liberation Serif"/>
                <w:sz w:val="24"/>
                <w:szCs w:val="24"/>
              </w:rPr>
              <w:t>№...</w:t>
            </w:r>
          </w:p>
        </w:tc>
        <w:tc>
          <w:tcPr>
            <w:tcW w:w="8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1157" w:rsidRPr="00F71CD4" w:rsidTr="00FA1157">
        <w:trPr>
          <w:trHeight w:val="405"/>
        </w:trPr>
        <w:tc>
          <w:tcPr>
            <w:tcW w:w="904" w:type="pct"/>
            <w:vMerge w:val="restar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Цель №</w:t>
            </w:r>
          </w:p>
        </w:tc>
        <w:tc>
          <w:tcPr>
            <w:tcW w:w="904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Индикатор № 1</w:t>
            </w:r>
          </w:p>
        </w:tc>
        <w:tc>
          <w:tcPr>
            <w:tcW w:w="8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1157" w:rsidRPr="00F71CD4" w:rsidTr="00FA1157">
        <w:trPr>
          <w:trHeight w:val="405"/>
        </w:trPr>
        <w:tc>
          <w:tcPr>
            <w:tcW w:w="904" w:type="pct"/>
            <w:vMerge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4" w:type="pct"/>
          </w:tcPr>
          <w:p w:rsidR="00FA1157" w:rsidRPr="00F71CD4" w:rsidRDefault="00FA1157" w:rsidP="00FA1157">
            <w:pPr>
              <w:autoSpaceDE w:val="0"/>
              <w:autoSpaceDN w:val="0"/>
              <w:adjustRightInd w:val="0"/>
              <w:ind w:right="-144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Индикатор №.</w:t>
            </w:r>
            <w:r>
              <w:rPr>
                <w:rFonts w:ascii="Liberation Serif" w:hAnsi="Liberation Serif"/>
                <w:sz w:val="24"/>
                <w:szCs w:val="24"/>
              </w:rPr>
              <w:t>..</w:t>
            </w:r>
          </w:p>
        </w:tc>
        <w:tc>
          <w:tcPr>
            <w:tcW w:w="8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ind w:left="567" w:hanging="567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1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3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FA1157" w:rsidRPr="00F71CD4" w:rsidRDefault="00FA1157" w:rsidP="008F6E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F6E1F" w:rsidRDefault="008F6E1F" w:rsidP="008F6E1F">
      <w:pPr>
        <w:autoSpaceDE w:val="0"/>
        <w:autoSpaceDN w:val="0"/>
        <w:adjustRightInd w:val="0"/>
        <w:ind w:left="36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71CD4" w:rsidRPr="00F71CD4" w:rsidRDefault="00460F98" w:rsidP="00460F98">
      <w:pPr>
        <w:autoSpaceDE w:val="0"/>
        <w:autoSpaceDN w:val="0"/>
        <w:adjustRightInd w:val="0"/>
        <w:ind w:left="36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F71CD4" w:rsidRPr="00F71CD4">
        <w:rPr>
          <w:rFonts w:ascii="Liberation Serif" w:hAnsi="Liberation Serif"/>
          <w:sz w:val="28"/>
          <w:szCs w:val="28"/>
        </w:rPr>
        <w:t xml:space="preserve">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</w:t>
      </w:r>
      <w:r>
        <w:rPr>
          <w:rFonts w:ascii="Liberation Serif" w:hAnsi="Liberation Serif"/>
          <w:sz w:val="28"/>
          <w:szCs w:val="28"/>
        </w:rPr>
        <w:t>н</w:t>
      </w:r>
      <w:r w:rsidR="00F71CD4" w:rsidRPr="00F71CD4">
        <w:rPr>
          <w:rFonts w:ascii="Liberation Serif" w:hAnsi="Liberation Serif"/>
          <w:sz w:val="28"/>
          <w:szCs w:val="28"/>
        </w:rPr>
        <w:t>еобоснованно затрудняющих ведение предпринимательской и инвестиционной деятельности</w:t>
      </w:r>
    </w:p>
    <w:p w:rsidR="00F71CD4" w:rsidRPr="00F71CD4" w:rsidRDefault="00F71CD4" w:rsidP="00F71CD4">
      <w:pPr>
        <w:autoSpaceDE w:val="0"/>
        <w:autoSpaceDN w:val="0"/>
        <w:adjustRightInd w:val="0"/>
        <w:ind w:left="360"/>
        <w:outlineLvl w:val="1"/>
        <w:rPr>
          <w:rFonts w:ascii="Liberation Serif" w:hAnsi="Liberation Serif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71CD4" w:rsidRPr="00F71CD4" w:rsidTr="00F71CD4">
        <w:trPr>
          <w:trHeight w:val="945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425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9.1. Выводы о достижении целей регулирования: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  <w:tr w:rsidR="00F71CD4" w:rsidRPr="00F71CD4" w:rsidTr="00F71CD4">
        <w:trPr>
          <w:trHeight w:val="693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601" w:hanging="601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9.2.  Выводы об эффективности решения проблем и преодоления связанных с ними   негативных эффектов: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709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(описание)</w:t>
            </w:r>
          </w:p>
        </w:tc>
      </w:tr>
      <w:tr w:rsidR="00F71CD4" w:rsidRPr="00F71CD4" w:rsidTr="00F71CD4">
        <w:trPr>
          <w:trHeight w:val="693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601" w:hanging="567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9.3.  Выводы о наличии в нормативном правовом акте положений, необоснованно затрудняющих ведение предпринимательской и инвестиционной деятельности: 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42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  <w:tr w:rsidR="00F71CD4" w:rsidRPr="00F71CD4" w:rsidTr="00F71CD4">
        <w:trPr>
          <w:trHeight w:val="693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425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9.4. Иные выводы о фактическом воздействии регулирования: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3862" w:hanging="3828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____________________________________________________________________________           (описание)</w:t>
            </w: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rPr>
          <w:rFonts w:ascii="Liberation Serif" w:hAnsi="Liberation Serif" w:cs="Courier New"/>
        </w:rPr>
      </w:pPr>
    </w:p>
    <w:p w:rsidR="00F71CD4" w:rsidRPr="00F71CD4" w:rsidRDefault="00460F98" w:rsidP="00460F98">
      <w:pPr>
        <w:autoSpaceDE w:val="0"/>
        <w:autoSpaceDN w:val="0"/>
        <w:adjustRightInd w:val="0"/>
        <w:ind w:left="36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 w:rsidR="00F71CD4" w:rsidRPr="00F71CD4">
        <w:rPr>
          <w:rFonts w:ascii="Liberation Serif" w:hAnsi="Liberation Serif"/>
          <w:sz w:val="28"/>
          <w:szCs w:val="28"/>
        </w:rPr>
        <w:t xml:space="preserve"> Сведения о проведении публичных консультаций по муниципальному нормативному правовому акту</w:t>
      </w:r>
    </w:p>
    <w:p w:rsidR="00F71CD4" w:rsidRPr="00F71CD4" w:rsidRDefault="00F71CD4" w:rsidP="00F71CD4">
      <w:pPr>
        <w:autoSpaceDE w:val="0"/>
        <w:autoSpaceDN w:val="0"/>
        <w:adjustRightInd w:val="0"/>
        <w:ind w:left="720"/>
        <w:jc w:val="center"/>
        <w:outlineLvl w:val="1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F71CD4" w:rsidRPr="00F71CD4" w:rsidTr="00F71CD4">
        <w:trPr>
          <w:trHeight w:val="945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10.1. Срок проведения  публичных консультаций: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="00460F98">
              <w:rPr>
                <w:rFonts w:ascii="Liberation Serif" w:hAnsi="Liberation Serif"/>
                <w:sz w:val="24"/>
                <w:szCs w:val="24"/>
              </w:rPr>
              <w:t xml:space="preserve">    начало: "__" ___________ 20_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_ г.;                         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567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460F98">
              <w:rPr>
                <w:rFonts w:ascii="Liberation Serif" w:hAnsi="Liberation Serif"/>
                <w:sz w:val="24"/>
                <w:szCs w:val="24"/>
              </w:rPr>
              <w:t xml:space="preserve"> окончание: "__" ___________ 20_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_ г.                                                                                        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567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1CD4" w:rsidRPr="00F71CD4" w:rsidTr="00F71CD4">
        <w:trPr>
          <w:trHeight w:val="693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10.2. Иные сведения о проведении публичных консультаций: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743" w:hanging="567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(описание)</w:t>
            </w:r>
          </w:p>
        </w:tc>
      </w:tr>
      <w:tr w:rsidR="00F71CD4" w:rsidRPr="00F71CD4" w:rsidTr="00F71CD4">
        <w:trPr>
          <w:trHeight w:val="693"/>
        </w:trPr>
        <w:tc>
          <w:tcPr>
            <w:tcW w:w="500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10.3. Полный электронный адрес размещения муниципального нормативного правового акта и </w:t>
            </w:r>
            <w:r w:rsidRPr="00F71CD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заключения о результатах проведения  экспертизы на официальных сайтах:    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459" w:hanging="567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71CD4" w:rsidRPr="00F71CD4" w:rsidRDefault="00460F98" w:rsidP="00F71CD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="00F71CD4" w:rsidRPr="00F71CD4">
        <w:rPr>
          <w:rFonts w:ascii="Liberation Serif" w:hAnsi="Liberation Serif"/>
          <w:sz w:val="28"/>
          <w:szCs w:val="28"/>
        </w:rPr>
        <w:t xml:space="preserve"> Предложения об отмене (изменении) муниципального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F71CD4" w:rsidRPr="00F71CD4" w:rsidRDefault="00F71CD4" w:rsidP="00F71CD4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262"/>
        <w:gridCol w:w="3193"/>
      </w:tblGrid>
      <w:tr w:rsidR="00F71CD4" w:rsidRPr="00F71CD4" w:rsidTr="00F71CD4">
        <w:tc>
          <w:tcPr>
            <w:tcW w:w="172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11.1.  Содержание предложения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708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 11.2. Цель предложения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90" w:hanging="590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472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 xml:space="preserve">11.3. Реквизиты муниципального  нормативного  правового акта, требующего внесение  изменений    </w:t>
            </w:r>
          </w:p>
        </w:tc>
      </w:tr>
      <w:tr w:rsidR="00F71CD4" w:rsidRPr="00F71CD4" w:rsidTr="00F71CD4">
        <w:tc>
          <w:tcPr>
            <w:tcW w:w="172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F71CD4">
              <w:rPr>
                <w:rFonts w:ascii="Liberation Serif" w:hAnsi="Liberation Serif"/>
                <w:sz w:val="24"/>
                <w:szCs w:val="24"/>
              </w:rPr>
              <w:t>Предложение №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5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 w:cs="Courier New"/>
              </w:rPr>
            </w:pPr>
            <w:r w:rsidRPr="00F71CD4">
              <w:rPr>
                <w:rFonts w:ascii="Liberation Serif" w:hAnsi="Liberation Serif" w:cs="Courier New"/>
              </w:rPr>
              <w:t>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pct"/>
          </w:tcPr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 w:cs="Courier New"/>
              </w:rPr>
            </w:pPr>
            <w:r w:rsidRPr="00F71CD4">
              <w:rPr>
                <w:rFonts w:ascii="Liberation Serif" w:hAnsi="Liberation Serif" w:cs="Courier New"/>
              </w:rPr>
              <w:t>________________________</w:t>
            </w:r>
          </w:p>
          <w:p w:rsidR="00F71CD4" w:rsidRPr="00F71CD4" w:rsidRDefault="00F71CD4" w:rsidP="00F71CD4">
            <w:pPr>
              <w:autoSpaceDE w:val="0"/>
              <w:autoSpaceDN w:val="0"/>
              <w:adjustRightInd w:val="0"/>
              <w:ind w:left="567" w:hanging="567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71CD4" w:rsidRPr="00F71CD4" w:rsidRDefault="00F71CD4" w:rsidP="00F71C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en-US"/>
        </w:rPr>
      </w:pPr>
    </w:p>
    <w:p w:rsidR="00460F98" w:rsidRDefault="00F71CD4" w:rsidP="00F71C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Приложение</w:t>
      </w:r>
      <w:r w:rsidR="00460F98">
        <w:rPr>
          <w:rFonts w:ascii="Liberation Serif" w:hAnsi="Liberation Serif"/>
          <w:sz w:val="28"/>
          <w:szCs w:val="28"/>
        </w:rPr>
        <w:t>:</w:t>
      </w:r>
    </w:p>
    <w:p w:rsidR="00460F98" w:rsidRDefault="00460F98" w:rsidP="00F71C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71CD4" w:rsidRPr="00F71CD4">
        <w:rPr>
          <w:rFonts w:ascii="Liberation Serif" w:hAnsi="Liberation Serif"/>
          <w:sz w:val="28"/>
          <w:szCs w:val="28"/>
        </w:rPr>
        <w:t xml:space="preserve"> 1. Сводка предложений по результатам проведения публичных консультаций  по муниципальному нормативному правовому акту</w:t>
      </w:r>
      <w:r>
        <w:rPr>
          <w:rFonts w:ascii="Liberation Serif" w:hAnsi="Liberation Serif"/>
          <w:sz w:val="28"/>
          <w:szCs w:val="28"/>
        </w:rPr>
        <w:t>;</w:t>
      </w:r>
    </w:p>
    <w:p w:rsidR="00460F98" w:rsidRDefault="00460F98" w:rsidP="00F71C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2. Заключение, подготовленное по результатам оценки регулирующего воздействия на стадии разработки и согласования проекта рассматриваемого муниципального нормативного правового акта (при проведении оценки фактического воздействия муниципального нормативного правового акта).</w:t>
      </w:r>
      <w:r>
        <w:rPr>
          <w:rFonts w:ascii="Liberation Serif" w:hAnsi="Liberation Serif"/>
          <w:sz w:val="28"/>
          <w:szCs w:val="28"/>
        </w:rPr>
        <w:tab/>
      </w:r>
    </w:p>
    <w:p w:rsidR="00F71CD4" w:rsidRDefault="00F71CD4" w:rsidP="00460F9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 xml:space="preserve"> </w:t>
      </w:r>
    </w:p>
    <w:p w:rsidR="00460F98" w:rsidRPr="00F71CD4" w:rsidRDefault="00460F98" w:rsidP="00460F9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71CD4" w:rsidRPr="00F71CD4" w:rsidRDefault="00F71CD4" w:rsidP="00F71CD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Замест</w:t>
      </w:r>
      <w:r w:rsidR="00460F98">
        <w:rPr>
          <w:rFonts w:ascii="Liberation Serif" w:hAnsi="Liberation Serif"/>
          <w:sz w:val="28"/>
          <w:szCs w:val="28"/>
        </w:rPr>
        <w:t>итель главы Администрации городского округа</w:t>
      </w:r>
      <w:r w:rsidRPr="00F71CD4">
        <w:rPr>
          <w:rFonts w:ascii="Liberation Serif" w:hAnsi="Liberation Serif"/>
          <w:sz w:val="28"/>
          <w:szCs w:val="28"/>
        </w:rPr>
        <w:t xml:space="preserve">:                                                  </w:t>
      </w:r>
    </w:p>
    <w:p w:rsidR="00F71CD4" w:rsidRPr="00F71CD4" w:rsidRDefault="00F71CD4" w:rsidP="00F71CD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71CD4">
        <w:rPr>
          <w:rFonts w:ascii="Liberation Serif" w:hAnsi="Liberation Serif"/>
          <w:sz w:val="28"/>
          <w:szCs w:val="28"/>
        </w:rPr>
        <w:t>___________________    ____________    ______________________</w:t>
      </w:r>
    </w:p>
    <w:p w:rsidR="00F71CD4" w:rsidRPr="00F71CD4" w:rsidRDefault="00F71CD4" w:rsidP="00F71CD4">
      <w:pPr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F71CD4">
        <w:rPr>
          <w:rFonts w:ascii="Liberation Serif" w:hAnsi="Liberation Serif"/>
          <w:sz w:val="28"/>
          <w:szCs w:val="28"/>
        </w:rPr>
        <w:t xml:space="preserve">                </w:t>
      </w:r>
      <w:r w:rsidRPr="00F71CD4">
        <w:rPr>
          <w:rFonts w:ascii="Liberation Serif" w:hAnsi="Liberation Serif"/>
          <w:sz w:val="24"/>
          <w:szCs w:val="24"/>
        </w:rPr>
        <w:t xml:space="preserve">(дата)                           (подпись)                              (ФИО) </w:t>
      </w:r>
    </w:p>
    <w:p w:rsidR="00F71CD4" w:rsidRPr="00F71CD4" w:rsidRDefault="00F71CD4" w:rsidP="00F71C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71CD4" w:rsidRPr="00F71CD4" w:rsidRDefault="00F71CD4" w:rsidP="00F71CD4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</w:p>
    <w:p w:rsidR="00F71CD4" w:rsidRPr="00F71CD4" w:rsidRDefault="00F71CD4" w:rsidP="00F71CD4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</w:p>
    <w:p w:rsidR="00F71CD4" w:rsidRPr="00F71CD4" w:rsidRDefault="00F71CD4" w:rsidP="003B1DB5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bCs/>
          <w:sz w:val="28"/>
          <w:szCs w:val="28"/>
        </w:rPr>
      </w:pPr>
    </w:p>
    <w:sectPr w:rsidR="00F71CD4" w:rsidRPr="00F71CD4" w:rsidSect="00460F98">
      <w:headerReference w:type="even" r:id="rId12"/>
      <w:headerReference w:type="default" r:id="rId13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29" w:rsidRDefault="007F1629" w:rsidP="00FE6899">
      <w:r>
        <w:separator/>
      </w:r>
    </w:p>
  </w:endnote>
  <w:endnote w:type="continuationSeparator" w:id="1">
    <w:p w:rsidR="007F1629" w:rsidRDefault="007F1629" w:rsidP="00F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29" w:rsidRDefault="007F1629" w:rsidP="00FE6899">
      <w:r>
        <w:separator/>
      </w:r>
    </w:p>
  </w:footnote>
  <w:footnote w:type="continuationSeparator" w:id="1">
    <w:p w:rsidR="007F1629" w:rsidRDefault="007F1629" w:rsidP="00FE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29" w:rsidRDefault="0072154D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16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1629">
      <w:rPr>
        <w:rStyle w:val="aa"/>
        <w:noProof/>
      </w:rPr>
      <w:t>6</w:t>
    </w:r>
    <w:r>
      <w:rPr>
        <w:rStyle w:val="aa"/>
      </w:rPr>
      <w:fldChar w:fldCharType="end"/>
    </w:r>
  </w:p>
  <w:p w:rsidR="007F1629" w:rsidRDefault="007F16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29" w:rsidRDefault="0072154D" w:rsidP="00001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16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1763">
      <w:rPr>
        <w:rStyle w:val="aa"/>
        <w:noProof/>
      </w:rPr>
      <w:t>2</w:t>
    </w:r>
    <w:r>
      <w:rPr>
        <w:rStyle w:val="aa"/>
      </w:rPr>
      <w:fldChar w:fldCharType="end"/>
    </w:r>
  </w:p>
  <w:p w:rsidR="007F1629" w:rsidRDefault="007F16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EC"/>
    <w:rsid w:val="00001864"/>
    <w:rsid w:val="00010608"/>
    <w:rsid w:val="00012165"/>
    <w:rsid w:val="000169CC"/>
    <w:rsid w:val="00032A35"/>
    <w:rsid w:val="0003576C"/>
    <w:rsid w:val="00035BD1"/>
    <w:rsid w:val="00036199"/>
    <w:rsid w:val="000569DB"/>
    <w:rsid w:val="000A7C15"/>
    <w:rsid w:val="000E5050"/>
    <w:rsid w:val="00111F9D"/>
    <w:rsid w:val="00115650"/>
    <w:rsid w:val="0013367D"/>
    <w:rsid w:val="00133698"/>
    <w:rsid w:val="00134F29"/>
    <w:rsid w:val="00136424"/>
    <w:rsid w:val="00140A4D"/>
    <w:rsid w:val="00144CE0"/>
    <w:rsid w:val="0015698F"/>
    <w:rsid w:val="001732A4"/>
    <w:rsid w:val="00176C00"/>
    <w:rsid w:val="00176C4D"/>
    <w:rsid w:val="0019251E"/>
    <w:rsid w:val="00194942"/>
    <w:rsid w:val="001956E4"/>
    <w:rsid w:val="001A16A3"/>
    <w:rsid w:val="001B1E6B"/>
    <w:rsid w:val="001C18AB"/>
    <w:rsid w:val="001C319B"/>
    <w:rsid w:val="001C39C1"/>
    <w:rsid w:val="001D04D2"/>
    <w:rsid w:val="001D23CB"/>
    <w:rsid w:val="001D36EC"/>
    <w:rsid w:val="001D5B6E"/>
    <w:rsid w:val="001F2525"/>
    <w:rsid w:val="001F5867"/>
    <w:rsid w:val="001F69BC"/>
    <w:rsid w:val="00203C5D"/>
    <w:rsid w:val="0021337F"/>
    <w:rsid w:val="00217A22"/>
    <w:rsid w:val="0023226A"/>
    <w:rsid w:val="00240E51"/>
    <w:rsid w:val="00260E97"/>
    <w:rsid w:val="00262FEE"/>
    <w:rsid w:val="00265D3B"/>
    <w:rsid w:val="002677F1"/>
    <w:rsid w:val="002736FA"/>
    <w:rsid w:val="002A4C86"/>
    <w:rsid w:val="002C1264"/>
    <w:rsid w:val="002C77BA"/>
    <w:rsid w:val="002E70DD"/>
    <w:rsid w:val="002F2CAE"/>
    <w:rsid w:val="00301773"/>
    <w:rsid w:val="00311136"/>
    <w:rsid w:val="00317B80"/>
    <w:rsid w:val="00317E27"/>
    <w:rsid w:val="0033209E"/>
    <w:rsid w:val="00332246"/>
    <w:rsid w:val="0033232C"/>
    <w:rsid w:val="00332EA5"/>
    <w:rsid w:val="003432F9"/>
    <w:rsid w:val="00352B7E"/>
    <w:rsid w:val="00356165"/>
    <w:rsid w:val="00362381"/>
    <w:rsid w:val="00374704"/>
    <w:rsid w:val="00374C89"/>
    <w:rsid w:val="00381A0E"/>
    <w:rsid w:val="00381CD6"/>
    <w:rsid w:val="003821E4"/>
    <w:rsid w:val="0038665B"/>
    <w:rsid w:val="003972F5"/>
    <w:rsid w:val="003A0821"/>
    <w:rsid w:val="003A6843"/>
    <w:rsid w:val="003A7BB7"/>
    <w:rsid w:val="003B1DB5"/>
    <w:rsid w:val="003C339F"/>
    <w:rsid w:val="003C5408"/>
    <w:rsid w:val="003E0BE9"/>
    <w:rsid w:val="003F4304"/>
    <w:rsid w:val="003F4DD3"/>
    <w:rsid w:val="003F6459"/>
    <w:rsid w:val="0041256E"/>
    <w:rsid w:val="00417170"/>
    <w:rsid w:val="00427976"/>
    <w:rsid w:val="00430F5D"/>
    <w:rsid w:val="004314DE"/>
    <w:rsid w:val="004453A1"/>
    <w:rsid w:val="0044713A"/>
    <w:rsid w:val="00460F98"/>
    <w:rsid w:val="0046720A"/>
    <w:rsid w:val="004709A1"/>
    <w:rsid w:val="00486779"/>
    <w:rsid w:val="0048677B"/>
    <w:rsid w:val="004921D5"/>
    <w:rsid w:val="004932B1"/>
    <w:rsid w:val="004B7833"/>
    <w:rsid w:val="004C3D72"/>
    <w:rsid w:val="004D11D0"/>
    <w:rsid w:val="004D1630"/>
    <w:rsid w:val="004F1BF0"/>
    <w:rsid w:val="004F4246"/>
    <w:rsid w:val="00500F9E"/>
    <w:rsid w:val="00502E9E"/>
    <w:rsid w:val="00503419"/>
    <w:rsid w:val="005159BD"/>
    <w:rsid w:val="00530832"/>
    <w:rsid w:val="00536788"/>
    <w:rsid w:val="00552FBA"/>
    <w:rsid w:val="00556D1C"/>
    <w:rsid w:val="0056054C"/>
    <w:rsid w:val="00573085"/>
    <w:rsid w:val="00584F93"/>
    <w:rsid w:val="00596999"/>
    <w:rsid w:val="005A5E7A"/>
    <w:rsid w:val="005B07D6"/>
    <w:rsid w:val="005C1996"/>
    <w:rsid w:val="005C2C39"/>
    <w:rsid w:val="005D4DB5"/>
    <w:rsid w:val="00605051"/>
    <w:rsid w:val="00605B68"/>
    <w:rsid w:val="00615D93"/>
    <w:rsid w:val="006241E2"/>
    <w:rsid w:val="00626143"/>
    <w:rsid w:val="00652000"/>
    <w:rsid w:val="00655A35"/>
    <w:rsid w:val="0067481F"/>
    <w:rsid w:val="006879E6"/>
    <w:rsid w:val="006B4652"/>
    <w:rsid w:val="006C0087"/>
    <w:rsid w:val="006C6C5E"/>
    <w:rsid w:val="006E2BE1"/>
    <w:rsid w:val="006F1EE9"/>
    <w:rsid w:val="00702165"/>
    <w:rsid w:val="00705DF0"/>
    <w:rsid w:val="007169F2"/>
    <w:rsid w:val="00720985"/>
    <w:rsid w:val="0072154D"/>
    <w:rsid w:val="00725695"/>
    <w:rsid w:val="00740935"/>
    <w:rsid w:val="00761552"/>
    <w:rsid w:val="00772BCC"/>
    <w:rsid w:val="00774B60"/>
    <w:rsid w:val="007831BC"/>
    <w:rsid w:val="00783C4A"/>
    <w:rsid w:val="007909C1"/>
    <w:rsid w:val="007963E4"/>
    <w:rsid w:val="007F1629"/>
    <w:rsid w:val="007F240C"/>
    <w:rsid w:val="007F7558"/>
    <w:rsid w:val="00801482"/>
    <w:rsid w:val="0083594B"/>
    <w:rsid w:val="008431FC"/>
    <w:rsid w:val="0084751F"/>
    <w:rsid w:val="008556E0"/>
    <w:rsid w:val="00871148"/>
    <w:rsid w:val="00895E51"/>
    <w:rsid w:val="00896CBC"/>
    <w:rsid w:val="008B48E4"/>
    <w:rsid w:val="008C0E41"/>
    <w:rsid w:val="008D0E3F"/>
    <w:rsid w:val="008E2D48"/>
    <w:rsid w:val="008F6E1F"/>
    <w:rsid w:val="00927700"/>
    <w:rsid w:val="00956960"/>
    <w:rsid w:val="00956BE5"/>
    <w:rsid w:val="00965957"/>
    <w:rsid w:val="0097560E"/>
    <w:rsid w:val="00975A1C"/>
    <w:rsid w:val="00986EC0"/>
    <w:rsid w:val="009A1569"/>
    <w:rsid w:val="009A4D0A"/>
    <w:rsid w:val="009B653C"/>
    <w:rsid w:val="009E4F95"/>
    <w:rsid w:val="009F4B95"/>
    <w:rsid w:val="009F6378"/>
    <w:rsid w:val="00A01181"/>
    <w:rsid w:val="00A06448"/>
    <w:rsid w:val="00A1076A"/>
    <w:rsid w:val="00A11EA6"/>
    <w:rsid w:val="00A21763"/>
    <w:rsid w:val="00A26589"/>
    <w:rsid w:val="00A3712E"/>
    <w:rsid w:val="00A47AB6"/>
    <w:rsid w:val="00A56238"/>
    <w:rsid w:val="00A56F45"/>
    <w:rsid w:val="00A70EA7"/>
    <w:rsid w:val="00A7472F"/>
    <w:rsid w:val="00A94B56"/>
    <w:rsid w:val="00AA14B2"/>
    <w:rsid w:val="00AA74F3"/>
    <w:rsid w:val="00AB07C2"/>
    <w:rsid w:val="00AB0F85"/>
    <w:rsid w:val="00AC4DF9"/>
    <w:rsid w:val="00AC55A7"/>
    <w:rsid w:val="00AD3E39"/>
    <w:rsid w:val="00AE00C0"/>
    <w:rsid w:val="00AE765D"/>
    <w:rsid w:val="00AF4CBB"/>
    <w:rsid w:val="00B06139"/>
    <w:rsid w:val="00B30495"/>
    <w:rsid w:val="00B47669"/>
    <w:rsid w:val="00B534EC"/>
    <w:rsid w:val="00B5582A"/>
    <w:rsid w:val="00B56413"/>
    <w:rsid w:val="00B70CC8"/>
    <w:rsid w:val="00B85584"/>
    <w:rsid w:val="00B87305"/>
    <w:rsid w:val="00B91D93"/>
    <w:rsid w:val="00B95DBC"/>
    <w:rsid w:val="00B968C8"/>
    <w:rsid w:val="00BA7870"/>
    <w:rsid w:val="00BB188F"/>
    <w:rsid w:val="00BC77AC"/>
    <w:rsid w:val="00BD761D"/>
    <w:rsid w:val="00BE3E8E"/>
    <w:rsid w:val="00BE6747"/>
    <w:rsid w:val="00BF1B1C"/>
    <w:rsid w:val="00BF297A"/>
    <w:rsid w:val="00BF6E52"/>
    <w:rsid w:val="00C01D07"/>
    <w:rsid w:val="00C0445B"/>
    <w:rsid w:val="00C109F6"/>
    <w:rsid w:val="00C11BAE"/>
    <w:rsid w:val="00C16263"/>
    <w:rsid w:val="00C34600"/>
    <w:rsid w:val="00C4539D"/>
    <w:rsid w:val="00C55198"/>
    <w:rsid w:val="00C66495"/>
    <w:rsid w:val="00C749AB"/>
    <w:rsid w:val="00C74EEB"/>
    <w:rsid w:val="00C8290F"/>
    <w:rsid w:val="00C9512D"/>
    <w:rsid w:val="00CA14D7"/>
    <w:rsid w:val="00CB0609"/>
    <w:rsid w:val="00CB67B1"/>
    <w:rsid w:val="00CD11A6"/>
    <w:rsid w:val="00CE7213"/>
    <w:rsid w:val="00CE7D67"/>
    <w:rsid w:val="00CF22ED"/>
    <w:rsid w:val="00CF7251"/>
    <w:rsid w:val="00D12753"/>
    <w:rsid w:val="00D14D94"/>
    <w:rsid w:val="00D22FD6"/>
    <w:rsid w:val="00D41B60"/>
    <w:rsid w:val="00D46873"/>
    <w:rsid w:val="00D53A44"/>
    <w:rsid w:val="00D7618B"/>
    <w:rsid w:val="00D90B7E"/>
    <w:rsid w:val="00D921D5"/>
    <w:rsid w:val="00D95504"/>
    <w:rsid w:val="00D9726C"/>
    <w:rsid w:val="00DB6343"/>
    <w:rsid w:val="00DB6354"/>
    <w:rsid w:val="00DB6CF5"/>
    <w:rsid w:val="00DB7C33"/>
    <w:rsid w:val="00DD2F0F"/>
    <w:rsid w:val="00DD6654"/>
    <w:rsid w:val="00DE4BE7"/>
    <w:rsid w:val="00DE6418"/>
    <w:rsid w:val="00DF3CEE"/>
    <w:rsid w:val="00E20FC0"/>
    <w:rsid w:val="00E30C28"/>
    <w:rsid w:val="00E47A90"/>
    <w:rsid w:val="00E66CF1"/>
    <w:rsid w:val="00E6762D"/>
    <w:rsid w:val="00E777F0"/>
    <w:rsid w:val="00E87468"/>
    <w:rsid w:val="00E9557B"/>
    <w:rsid w:val="00EA41C7"/>
    <w:rsid w:val="00EA5187"/>
    <w:rsid w:val="00EC14D8"/>
    <w:rsid w:val="00EC20EA"/>
    <w:rsid w:val="00ED4DA5"/>
    <w:rsid w:val="00EE4587"/>
    <w:rsid w:val="00EF242E"/>
    <w:rsid w:val="00F129BF"/>
    <w:rsid w:val="00F615E7"/>
    <w:rsid w:val="00F61D2D"/>
    <w:rsid w:val="00F71CD4"/>
    <w:rsid w:val="00F74937"/>
    <w:rsid w:val="00F97E44"/>
    <w:rsid w:val="00FA1157"/>
    <w:rsid w:val="00FA194B"/>
    <w:rsid w:val="00FA3C20"/>
    <w:rsid w:val="00FC448E"/>
    <w:rsid w:val="00FC519E"/>
    <w:rsid w:val="00FC709A"/>
    <w:rsid w:val="00FD5942"/>
    <w:rsid w:val="00FD7DEC"/>
    <w:rsid w:val="00FE224B"/>
    <w:rsid w:val="00FE6899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3C339F"/>
    <w:rPr>
      <w:sz w:val="25"/>
      <w:szCs w:val="24"/>
    </w:rPr>
  </w:style>
  <w:style w:type="paragraph" w:styleId="a8">
    <w:name w:val="header"/>
    <w:basedOn w:val="a"/>
    <w:link w:val="a9"/>
    <w:uiPriority w:val="99"/>
    <w:rsid w:val="0000186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864"/>
  </w:style>
  <w:style w:type="character" w:styleId="aa">
    <w:name w:val="page number"/>
    <w:basedOn w:val="a0"/>
    <w:rsid w:val="00001864"/>
  </w:style>
  <w:style w:type="paragraph" w:styleId="ab">
    <w:name w:val="footer"/>
    <w:basedOn w:val="a"/>
    <w:link w:val="ac"/>
    <w:rsid w:val="00FE6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E6899"/>
  </w:style>
  <w:style w:type="table" w:styleId="ad">
    <w:name w:val="Table Grid"/>
    <w:basedOn w:val="a1"/>
    <w:rsid w:val="003B1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B6343"/>
    <w:rPr>
      <w:color w:val="0000FF"/>
      <w:u w:val="single"/>
    </w:rPr>
  </w:style>
  <w:style w:type="paragraph" w:customStyle="1" w:styleId="ConsPlusNormal">
    <w:name w:val="ConsPlusNormal"/>
    <w:rsid w:val="00F71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2C2C387022FDC739321A30F1532F79CD30B4BA527DB0D14C2A92EBD61898D500FA01E294A1EBADF0E6BAF93D86B481E4F6AEF9C24A7FDB713F09C7XBK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C9E2E03C45A178CE38CF64B6E7ACFB723E2D9DADA42922FE45358C4F12C6BF1EE89C89EF65DF562E6B8DBA1DAFD146B301C5FAD0FF414EE4D03D1J8MB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jor2\DATA\safe\shablon\&#1064;&#1040;&#1041;&#1051;&#1054;&#1053;&#1067;%20c%20liberaition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2A1A-1C49-4039-9F86-F1B44BF6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2283</TotalTime>
  <Pages>12</Pages>
  <Words>2115</Words>
  <Characters>21344</Characters>
  <Application>Microsoft Office Word</Application>
  <DocSecurity>0</DocSecurity>
  <Lines>177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107</cp:revision>
  <cp:lastPrinted>2021-02-11T11:21:00Z</cp:lastPrinted>
  <dcterms:created xsi:type="dcterms:W3CDTF">2020-09-10T09:53:00Z</dcterms:created>
  <dcterms:modified xsi:type="dcterms:W3CDTF">2021-02-15T06:27:00Z</dcterms:modified>
</cp:coreProperties>
</file>