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EE120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EE120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A648C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EE1203" w:rsidP="00133698">
      <w:pPr>
        <w:spacing w:before="400"/>
        <w:rPr>
          <w:rFonts w:ascii="Liberation Serif" w:hAnsi="Liberation Serif"/>
          <w:sz w:val="24"/>
        </w:rPr>
      </w:pPr>
      <w:r w:rsidRPr="00EE1203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973CCC">
        <w:rPr>
          <w:rFonts w:ascii="Liberation Serif" w:hAnsi="Liberation Serif"/>
          <w:sz w:val="24"/>
        </w:rPr>
        <w:t>26.02.2021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973CCC">
        <w:rPr>
          <w:rFonts w:ascii="Liberation Serif" w:hAnsi="Liberation Serif"/>
          <w:sz w:val="24"/>
        </w:rPr>
        <w:t>153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DC6C5F" w:rsidRDefault="00DC6C5F" w:rsidP="00133698">
      <w:pPr>
        <w:rPr>
          <w:rFonts w:ascii="Liberation Serif" w:hAnsi="Liberation Serif"/>
          <w:sz w:val="28"/>
          <w:szCs w:val="28"/>
        </w:rPr>
      </w:pPr>
    </w:p>
    <w:p w:rsidR="00DC6C5F" w:rsidRDefault="00DC6C5F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 в 202</w:t>
      </w:r>
      <w:r>
        <w:rPr>
          <w:rFonts w:ascii="Liberation Serif" w:hAnsi="Liberation Serif"/>
          <w:b/>
          <w:sz w:val="28"/>
          <w:szCs w:val="28"/>
        </w:rPr>
        <w:t>1</w:t>
      </w:r>
      <w:r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24 июля 1998 года </w:t>
      </w:r>
      <w:r w:rsidR="002B47A6">
        <w:rPr>
          <w:rFonts w:ascii="Liberation Serif" w:hAnsi="Liberation Serif"/>
          <w:sz w:val="28"/>
          <w:szCs w:val="28"/>
        </w:rPr>
        <w:br/>
      </w:r>
      <w:hyperlink r:id="rId9" w:history="1">
        <w:r w:rsidRPr="001B25BD">
          <w:rPr>
            <w:rFonts w:ascii="Liberation Serif" w:hAnsi="Liberation Serif"/>
            <w:sz w:val="28"/>
            <w:szCs w:val="28"/>
          </w:rPr>
          <w:t>№ 124-ФЗ</w:t>
        </w:r>
      </w:hyperlink>
      <w:r w:rsidRPr="001B25BD">
        <w:rPr>
          <w:rFonts w:ascii="Liberation Serif" w:hAnsi="Liberation Serif"/>
          <w:sz w:val="28"/>
          <w:szCs w:val="28"/>
        </w:rPr>
        <w:t xml:space="preserve"> «Об основных гарантиях прав ребенка в Российской Федерации», </w:t>
      </w:r>
      <w:r w:rsidR="002B47A6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Закон</w:t>
      </w:r>
      <w:r w:rsidR="00EF20ED">
        <w:rPr>
          <w:rFonts w:ascii="Liberation Serif" w:hAnsi="Liberation Serif"/>
          <w:sz w:val="28"/>
          <w:szCs w:val="28"/>
        </w:rPr>
        <w:t>ами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области», от 28 мая 2018 года № 53-ОЗ «О 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2025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от 1</w:t>
      </w:r>
      <w:r w:rsidR="002259AE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>.12.20</w:t>
      </w:r>
      <w:r w:rsidR="002259AE">
        <w:rPr>
          <w:rFonts w:ascii="Liberation Serif" w:hAnsi="Liberation Serif"/>
          <w:sz w:val="28"/>
          <w:szCs w:val="28"/>
        </w:rPr>
        <w:t>20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2259AE">
        <w:rPr>
          <w:rFonts w:ascii="Liberation Serif" w:hAnsi="Liberation Serif"/>
          <w:sz w:val="28"/>
          <w:szCs w:val="28"/>
        </w:rPr>
        <w:t>772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2259AE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2259AE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2259AE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годов», в целях обеспечения отдыха и оздоровления детей школьного возраста в 202</w:t>
      </w:r>
      <w:r w:rsidR="002259AE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 безопасности и профилактики травматизма</w:t>
      </w:r>
      <w:r w:rsidR="004F1BF0" w:rsidRPr="00CA312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1. Утвердить: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Состав городской оздоровительной комиссии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Целевые показатели охвата отдыхом и оздоровлением детей и подростков в период проведения оздоровительной кампании 202</w:t>
      </w:r>
      <w:r w:rsidR="0089428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Максимальную стоимость путевок в организации отдыха и оздоровления детей (прилагается).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2. Городской оздоровительной комиссии (Д.Н. Нестеров):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координацию деятельности организаций всех форм собственности по организации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контроль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максимальный охват детей и подростков, проживающих на территории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различными формами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отдых и оздоровление за счет различных источников финансирования не менее 80 процентов детей, подлежащих оздоровлению;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170ADB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</w:t>
      </w:r>
      <w:r w:rsidRPr="00EF20ED">
        <w:rPr>
          <w:rFonts w:ascii="Liberation Serif" w:hAnsi="Liberation Serif"/>
          <w:sz w:val="28"/>
          <w:szCs w:val="28"/>
        </w:rPr>
        <w:t>оздоровления</w:t>
      </w:r>
      <w:r w:rsidR="00E67BE1" w:rsidRPr="00EF20ED">
        <w:rPr>
          <w:rFonts w:ascii="Liberation Serif" w:hAnsi="Liberation Serif"/>
          <w:sz w:val="28"/>
          <w:szCs w:val="28"/>
        </w:rPr>
        <w:t>, расположенных на территории Свердловской области</w:t>
      </w:r>
      <w:r w:rsidR="00170ADB" w:rsidRPr="00EF20ED">
        <w:rPr>
          <w:rFonts w:ascii="Liberation Serif" w:hAnsi="Liberation Serif"/>
          <w:sz w:val="28"/>
          <w:szCs w:val="28"/>
        </w:rPr>
        <w:t xml:space="preserve"> (при необходимости)</w:t>
      </w:r>
      <w:r w:rsidRPr="00EF20E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в срок до 31 мая 202</w:t>
      </w:r>
      <w:r w:rsidR="00170ADB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организовать приемку оздоровительных организаций;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представлять отчет о достижении целевых показателей охвата отдыхом детей в период каникул, информацию об итогах, сведения о финансировании оздоровительной кампании, статистическую, аналитическую информацию по организации отдыха и оздоровления детей в органы государственной власти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межведомственную комиссию Свердловской области по вопросам организации отдыха и оздоровления детей</w:t>
      </w:r>
      <w:r w:rsidR="00E67BE1" w:rsidRPr="001B25BD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в установленные сроки.</w:t>
      </w:r>
    </w:p>
    <w:p w:rsidR="001B25BD" w:rsidRPr="00A97103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3. </w:t>
      </w:r>
      <w:r w:rsidRPr="00A97103">
        <w:rPr>
          <w:rFonts w:ascii="Liberation Serif" w:hAnsi="Liberation Serif"/>
          <w:sz w:val="28"/>
          <w:szCs w:val="28"/>
        </w:rPr>
        <w:t xml:space="preserve">Определить объем средств, направляемых на организацию отдыха (в т.ч. питание) классов-победителей, призеров социально-педагогических проектов «Будь здоров!», «Крепкая семья – счастливый город», «Сияй, </w:t>
      </w:r>
      <w:r w:rsidR="00DB3DC7">
        <w:rPr>
          <w:rFonts w:ascii="Liberation Serif" w:hAnsi="Liberation Serif"/>
          <w:sz w:val="28"/>
          <w:szCs w:val="28"/>
        </w:rPr>
        <w:t>з</w:t>
      </w:r>
      <w:r w:rsidRPr="00A97103">
        <w:rPr>
          <w:rFonts w:ascii="Liberation Serif" w:hAnsi="Liberation Serif"/>
          <w:sz w:val="28"/>
          <w:szCs w:val="28"/>
        </w:rPr>
        <w:t>емля Уральская!» в 20</w:t>
      </w:r>
      <w:r w:rsidR="00170ADB" w:rsidRPr="00A97103">
        <w:rPr>
          <w:rFonts w:ascii="Liberation Serif" w:hAnsi="Liberation Serif"/>
          <w:sz w:val="28"/>
          <w:szCs w:val="28"/>
        </w:rPr>
        <w:t>21</w:t>
      </w:r>
      <w:r w:rsidRPr="00A97103">
        <w:rPr>
          <w:rFonts w:ascii="Liberation Serif" w:hAnsi="Liberation Serif"/>
          <w:sz w:val="28"/>
          <w:szCs w:val="28"/>
        </w:rPr>
        <w:t xml:space="preserve"> году по результатам участия классов в каждом проекте: за первое место – 125,0 тыс. руб., за второе место –100,0 тыс. руб., за третье место –75,0 тыс. руб.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Par25"/>
      <w:bookmarkEnd w:id="1"/>
      <w:r w:rsidRPr="00A97103">
        <w:rPr>
          <w:rFonts w:ascii="Liberation Serif" w:hAnsi="Liberation Serif"/>
          <w:sz w:val="28"/>
          <w:szCs w:val="28"/>
        </w:rPr>
        <w:t>4. Предоставлять путевки в санатории и санаторно</w:t>
      </w:r>
      <w:r w:rsidRPr="001B25BD">
        <w:rPr>
          <w:rFonts w:ascii="Liberation Serif" w:hAnsi="Liberation Serif"/>
          <w:sz w:val="28"/>
          <w:szCs w:val="28"/>
        </w:rPr>
        <w:t>-оздоровительные лагеря круглогодичного действия 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5. </w:t>
      </w:r>
      <w:r w:rsidR="00EF20ED">
        <w:rPr>
          <w:rFonts w:ascii="Liberation Serif" w:hAnsi="Liberation Serif"/>
          <w:sz w:val="28"/>
          <w:szCs w:val="28"/>
        </w:rPr>
        <w:t>Предоставлять</w:t>
      </w:r>
      <w:r w:rsidRPr="001B25BD">
        <w:rPr>
          <w:rFonts w:ascii="Liberation Serif" w:hAnsi="Liberation Serif"/>
          <w:sz w:val="28"/>
          <w:szCs w:val="28"/>
        </w:rPr>
        <w:t xml:space="preserve"> путевки в организации отдыха и оздоровления полностью за счет средств бюджета</w:t>
      </w:r>
      <w:r w:rsidR="00EF20ED">
        <w:rPr>
          <w:rFonts w:ascii="Liberation Serif" w:hAnsi="Liberation Serif"/>
          <w:sz w:val="28"/>
          <w:szCs w:val="28"/>
        </w:rPr>
        <w:t xml:space="preserve"> в соответствии с категориями детей</w:t>
      </w:r>
      <w:r w:rsidRPr="001B25BD">
        <w:rPr>
          <w:rFonts w:ascii="Liberation Serif" w:hAnsi="Liberation Serif"/>
          <w:sz w:val="28"/>
          <w:szCs w:val="28"/>
        </w:rPr>
        <w:t>, устан</w:t>
      </w:r>
      <w:r w:rsidR="00EF20ED">
        <w:rPr>
          <w:rFonts w:ascii="Liberation Serif" w:hAnsi="Liberation Serif"/>
          <w:sz w:val="28"/>
          <w:szCs w:val="28"/>
        </w:rPr>
        <w:t>овленными</w:t>
      </w:r>
      <w:r w:rsidRPr="001B25BD">
        <w:rPr>
          <w:rFonts w:ascii="Liberation Serif" w:hAnsi="Liberation Serif"/>
          <w:sz w:val="28"/>
          <w:szCs w:val="28"/>
        </w:rPr>
        <w:t xml:space="preserve"> действующим законодательством и решением Городской Думы города Каменска-Уральского от 15.02.2017 № 90 «Об организации отдыха и оздоровления детей, проживающих на территории муниципального образования город Каменск-Уральский, в каникулярное время» (в редакции решений Городской Думы города Каменска-Уральского от 14.03.2018 № 316, </w:t>
      </w:r>
      <w:r w:rsidRPr="001B25BD">
        <w:rPr>
          <w:rFonts w:ascii="Liberation Serif" w:hAnsi="Liberation Serif"/>
          <w:sz w:val="28"/>
          <w:szCs w:val="28"/>
        </w:rPr>
        <w:br/>
        <w:t>от 19.04.2018 № 327</w:t>
      </w:r>
      <w:r w:rsidR="00170ADB">
        <w:rPr>
          <w:rFonts w:ascii="Liberation Serif" w:hAnsi="Liberation Serif"/>
          <w:sz w:val="28"/>
          <w:szCs w:val="28"/>
        </w:rPr>
        <w:t xml:space="preserve">, </w:t>
      </w:r>
      <w:r w:rsidR="00170ADB" w:rsidRPr="005D4908">
        <w:rPr>
          <w:rFonts w:ascii="Liberation Serif" w:hAnsi="Liberation Serif"/>
          <w:sz w:val="28"/>
          <w:szCs w:val="28"/>
        </w:rPr>
        <w:t xml:space="preserve">решения Думы Каменск-Уральского городского </w:t>
      </w:r>
      <w:r w:rsidR="00170ADB" w:rsidRPr="009E4741">
        <w:rPr>
          <w:rFonts w:ascii="Liberation Serif" w:hAnsi="Liberation Serif"/>
          <w:sz w:val="28"/>
          <w:szCs w:val="28"/>
        </w:rPr>
        <w:t xml:space="preserve">округа </w:t>
      </w:r>
      <w:r w:rsidR="00170ADB">
        <w:rPr>
          <w:rFonts w:ascii="Liberation Serif" w:hAnsi="Liberation Serif"/>
          <w:sz w:val="28"/>
          <w:szCs w:val="28"/>
        </w:rPr>
        <w:br/>
      </w:r>
      <w:r w:rsidR="00170ADB" w:rsidRPr="009E4741">
        <w:rPr>
          <w:rFonts w:ascii="Liberation Serif" w:hAnsi="Liberation Serif"/>
          <w:sz w:val="28"/>
          <w:szCs w:val="28"/>
        </w:rPr>
        <w:t>от 29.12.2020 № 779</w:t>
      </w:r>
      <w:r w:rsidRPr="001B25BD">
        <w:rPr>
          <w:rFonts w:ascii="Liberation Serif" w:hAnsi="Liberation Serif"/>
          <w:sz w:val="28"/>
          <w:szCs w:val="28"/>
        </w:rPr>
        <w:t>) (далее – решение).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Финансирование затрат, связанных с организацией и обеспечением отдыха и оздоровления детей, указанных в пункте 2 решения, в размере 22,5% стоимости путевки осуществляется за счет средств организаций и (или) граждан.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Приобретение путевок в санаторно-курортные организации, расположенные на побережье Черного моря, в рамках проекта «Поезд здоровья» осуществляется за счет части средств, предусмотренных на организацию отдыха и оздоровления детей в условиях санаторно-курортных организаций (санаториев и санаторных оздоровительных лагерей круглогодичного действия), а также оплаты организациями и (или) гражданами за путевку в пределах 10% стоимости путевки и проезда к месту отдыха и обратно.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Порядок зачисления и расходования средств, поступающих от организаций и (или) граждан в счет финансирования затрат, связанных с организацией и обеспечением отдыха и оздоровления детей в лагерях с дневным пребыванием детей, в санаторно-курортных организациях, расположенных на побережье Черного моря, в рамках проекта «Поезд здоровья», определяется нормативными правовыми актами органов местного самоуправления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Возмещение затрат бюджета на приобретение путевок в санатории, санаторно-оздоровительные лагеря круглогодичного действия, загородные оздоровительные лагеря в форме частичной оплаты за путевку организациями и (или) гражданами подлежат зачислению в доходы бюджета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по кодам </w:t>
      </w:r>
      <w:r w:rsidRPr="00170ADB">
        <w:rPr>
          <w:rFonts w:ascii="Liberation Serif" w:hAnsi="Liberation Serif"/>
          <w:sz w:val="28"/>
          <w:szCs w:val="28"/>
        </w:rPr>
        <w:t>бюджетной классификации доходов 906 11302994040007 130 «Прочие доходы от компенсации затрат бюджетов городских округов (прочие доходы)», 908 11302994040007 130 «Прочие доходы от компенсации затрат бюджетов городских округов (прочие доходы)» и 915 11302994040007 130 «Прочие доходы от компенсации затрат бюджетов городских округов (прочие доходы)».</w:t>
      </w:r>
    </w:p>
    <w:p w:rsidR="001B25BD" w:rsidRPr="001B25BD" w:rsidRDefault="001B25BD" w:rsidP="001B25B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6. Определить, что путевки в санатории, санаторно-оздоровительные лагеря круглогодичного действия, загородные оздоровительные лагеря, санаторно-курортные организации, расположенные на побережье Черного моря, в рамках проекта «Поезд здоровья», приобретенные за счет средств бюджета, в период летних каникул 202</w:t>
      </w:r>
      <w:r w:rsidR="00170ADB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предоставляются на одного ребенка один раз.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7. ОМС «Управление образования </w:t>
      </w:r>
      <w:r w:rsidR="00170ADB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170AD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</w:t>
      </w:r>
      <w:r w:rsidR="00170ADB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(Л.М. Миннуллина):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 организацию и открытие лагерей дневного пребывания на базе подведомственных муниципальных образовательных учреждений;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отдых и оздоровление детей в каникулярное время в соответствии с целевыми показателями, установленными на 202</w:t>
      </w:r>
      <w:r w:rsidR="00A97103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лагерях дневного пребывания;</w:t>
      </w:r>
    </w:p>
    <w:p w:rsidR="001B25BD" w:rsidRPr="001B25BD" w:rsidRDefault="001B25BD" w:rsidP="001B25BD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санаторно-курортных организациях, расположенных на побережье Черного моря, в рамках проекта «Поезд здоровья»;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отдых и оздоровление детей (за исключением детей-</w:t>
      </w:r>
      <w:r w:rsidRPr="001B25BD">
        <w:rPr>
          <w:rFonts w:ascii="Liberation Serif" w:hAnsi="Liberation Serif"/>
          <w:sz w:val="28"/>
          <w:szCs w:val="28"/>
        </w:rPr>
        <w:lastRenderedPageBreak/>
        <w:t>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 и целевыми показателями, установленными на 202</w:t>
      </w:r>
      <w:r w:rsidR="00A97103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A97103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своевременное информирование, консультирование родителей детей, состоящих на персонифицированном учете в Территориальных комиссиях по делам несовершеннолетних и защите их прав, по вопросам подачи заявлений на получение путевок в оздоровительные организации и контроль поступления соответствующих заявлений;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вовлечение детей, оказавшихся в трудной жизненной ситуации, в том числе детей с ограниченными возможностями здоровья, в программы организованного отдыха и оздоровления детей;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6) организовать консультационную работу с операторами филиала ГБУ СО «Многофункциональный центр предоставления государственных и муниципальных услуг» по предоставлению муниципальной услуги по приему заявлений, постановке на учет детей в целях направления их в загородные оздоровительные лагеря и санаторно-оздоровительные организации;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работниками</w:t>
      </w:r>
      <w:r w:rsidR="009A1129">
        <w:rPr>
          <w:rFonts w:ascii="Liberation Serif" w:hAnsi="Liberation Serif"/>
          <w:sz w:val="28"/>
          <w:szCs w:val="28"/>
        </w:rPr>
        <w:t>;</w:t>
      </w:r>
    </w:p>
    <w:p w:rsidR="009A1129" w:rsidRPr="001B25BD" w:rsidRDefault="009A1129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определить продолжительность смен лагерей дневного пребывания               в период весенних, осенних и зимних каникул 7 календарных дней.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8. ОМС «Управление по физической культуре и спорту </w:t>
      </w:r>
      <w:r w:rsidR="00A97103">
        <w:rPr>
          <w:rFonts w:ascii="Liberation Serif" w:hAnsi="Liberation Serif"/>
          <w:sz w:val="28"/>
          <w:szCs w:val="28"/>
        </w:rPr>
        <w:t>Каменск</w:t>
      </w:r>
      <w:r w:rsidR="00A97103" w:rsidRPr="001B25BD">
        <w:rPr>
          <w:rFonts w:ascii="Liberation Serif" w:hAnsi="Liberation Serif"/>
          <w:sz w:val="28"/>
          <w:szCs w:val="28"/>
        </w:rPr>
        <w:t>-Уральского</w:t>
      </w:r>
      <w:r w:rsidR="00A971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 (П.Г.</w:t>
      </w:r>
      <w:r w:rsidR="00AD4D88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Гиматов):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отдых и оздоровление детей, занимающихся в подведомственных муниципальных учреждениях, в каникулярное время в соответствии с целевыми показателями, установленными на 202</w:t>
      </w:r>
      <w:r w:rsidR="00AB6378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лагерях дневного пребывания на базе подведомственных муниципальных учреждений; 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нужд; </w:t>
      </w:r>
    </w:p>
    <w:p w:rsidR="00F63D0E" w:rsidRPr="00F63D0E" w:rsidRDefault="001B25BD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2) </w:t>
      </w:r>
      <w:r w:rsidR="00F63D0E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BB7DE0">
        <w:rPr>
          <w:rFonts w:ascii="Liberation Serif" w:hAnsi="Liberation Serif"/>
          <w:sz w:val="28"/>
          <w:szCs w:val="28"/>
        </w:rPr>
        <w:t>»</w:t>
      </w:r>
      <w:r w:rsidR="00F63D0E" w:rsidRPr="00F63D0E">
        <w:rPr>
          <w:rFonts w:ascii="Liberation Serif" w:hAnsi="Liberation Serif"/>
          <w:sz w:val="28"/>
          <w:szCs w:val="28"/>
        </w:rPr>
        <w:t xml:space="preserve"> отчеты: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об использовании межбюджетных трансфертов по форме 0503324 ежемесячно не позднее 5 числа месяца, следующего за отчетным;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достижении целевых показателей охвата отдыхом детей в каникулярное время и использовании средств областного бюджета, предоставленных в виде субсидии местному бюджету на организацию отдыха детей в каникулярное время, включая мероприятия по обеспечению безопасности их жизни и здоровья, и выполнении обязательств по финансированию за счет средств местного бюджета ежемесячно не позднее 2 числа месяца, следующего за отчетным периодом, а также  по итогам года, не позднее 11 января года, следующего за отчетным, по форме согласно приложению № 4 к Соглашению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 и здоровья, в 2021 году муниципальному образованию Каменск-Уральский городской округ (далее - Соглашение);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расходах бюджета Каменск-Уральского городского округа, в целях софинансирования которых предоставляется субсидия областного бюджета местному бюджету на организацию отдыха детей в каникулярное время, включая мероприятия по обеспечению безопасности их жизни и здоровья, по форме согласно приложению  № 5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бюджета;</w:t>
      </w:r>
    </w:p>
    <w:p w:rsidR="001B25BD" w:rsidRPr="001B25BD" w:rsidRDefault="00F63D0E" w:rsidP="00F63D0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 достижении значений показателей результативности по форме согласно приложению № 6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проведение ежемесячного мониторинга оздоровительной кампании 202</w:t>
      </w:r>
      <w:r w:rsidR="00AB6378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инструктивно-методическую помощь организациям отдыха и оздоровления детей всех форм собственности в организации физического воспитания детей, спортивно-массовой работы;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9. ОМС «Управление культуры </w:t>
      </w:r>
      <w:r w:rsidR="00AB6378">
        <w:rPr>
          <w:rFonts w:ascii="Liberation Serif" w:hAnsi="Liberation Serif"/>
          <w:sz w:val="28"/>
          <w:szCs w:val="28"/>
        </w:rPr>
        <w:t>Каменск</w:t>
      </w:r>
      <w:r w:rsidR="00AB6378" w:rsidRPr="001B25BD">
        <w:rPr>
          <w:rFonts w:ascii="Liberation Serif" w:hAnsi="Liberation Serif"/>
          <w:sz w:val="28"/>
          <w:szCs w:val="28"/>
        </w:rPr>
        <w:t>-Уральского</w:t>
      </w:r>
      <w:r w:rsidR="00AB6378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» </w:t>
      </w:r>
      <w:r w:rsidRPr="001B25BD">
        <w:rPr>
          <w:rFonts w:ascii="Liberation Serif" w:hAnsi="Liberation Serif"/>
          <w:sz w:val="28"/>
          <w:szCs w:val="28"/>
        </w:rPr>
        <w:br/>
        <w:t>(С.В. Казанцева):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отдых и оздоровление детей, обучающихся и занимающихся в подведомственных муниципальных учреждениях в каникулярное время в соответствии с целевыми показателями, установленными на 202</w:t>
      </w:r>
      <w:r w:rsidR="009563F3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в лагерях дневного пребывания на базе подведомственных муниципальных учреждений культуры; 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нужд; </w:t>
      </w:r>
    </w:p>
    <w:p w:rsidR="00F472A3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направлять в ОМС «Управление образования </w:t>
      </w:r>
      <w:r w:rsidR="009563F3">
        <w:rPr>
          <w:rFonts w:ascii="Liberation Serif" w:hAnsi="Liberation Serif"/>
          <w:sz w:val="28"/>
          <w:szCs w:val="28"/>
        </w:rPr>
        <w:t>Каменск</w:t>
      </w:r>
      <w:r w:rsidR="009563F3" w:rsidRPr="001B25BD">
        <w:rPr>
          <w:rFonts w:ascii="Liberation Serif" w:hAnsi="Liberation Serif"/>
          <w:sz w:val="28"/>
          <w:szCs w:val="28"/>
        </w:rPr>
        <w:t>-Уральского</w:t>
      </w:r>
      <w:r w:rsidR="009563F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 отчет</w:t>
      </w:r>
      <w:r w:rsidR="00F472A3">
        <w:rPr>
          <w:rFonts w:ascii="Liberation Serif" w:hAnsi="Liberation Serif"/>
          <w:sz w:val="28"/>
          <w:szCs w:val="28"/>
        </w:rPr>
        <w:t>ы: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об использовании межбюджетных трансфертов по форме 0503324 ежемесячно не позднее 5 числа месяца, следующего за отчетным;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достижении целевых показателей охвата отдыхом детей в каникулярное время и использовании средств областного бюджета, предоставленных в виде субсидии местному бюджету на организацию отдыха детей в каникулярное время, включая мероприятия по обеспечению безопасности их жизни и здоровья, и выполнении обязательств по финансированию за счет средств местного бюджета ежемесячно не позднее 2 числа месяца, следующего за отчетным периодом, а также  по итогам года, не позднее 11 января года, следующего за отчетным, по форме согласно приложению № 4 к Соглашению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 и здоровья, в 2021 году муниципальному образованию Каменск-Уральский городской округ (далее - Соглашение);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расходах бюджета Каменск-Уральского городского округа, в целях софинансирования которых предоставляется субсидия областного бюджета местному бюджету на организацию отдыха детей в каникулярное время, включая мероприятия по обеспечению безопасности их жизни и здоровья, по форме согласно приложению  № 5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бюджета;</w:t>
      </w:r>
    </w:p>
    <w:p w:rsidR="001B25BD" w:rsidRPr="001B25BD" w:rsidRDefault="00F472A3" w:rsidP="00F472A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 достижении значений показателей результативности по форме согласно приложению № 6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проведение ежемесячного мониторинга оздоровительной кампании 202</w:t>
      </w:r>
      <w:r w:rsidR="009563F3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информационно-методическую помощь в организации творческого досуга в организациях отдыха и оздоровления детей всех форм собственности;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6) организовать проведение выездных музейных и библиотечных выставок, работу передвижных библиотек, других мероприятий на базе детских оздоровительных организаций.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10. Рекомендовать Государственному автономному учреждению здравоохранения Свердловской области «Детская городская больница </w:t>
      </w:r>
      <w:r w:rsidRPr="001B25BD">
        <w:rPr>
          <w:rFonts w:ascii="Liberation Serif" w:hAnsi="Liberation Serif"/>
          <w:sz w:val="28"/>
          <w:szCs w:val="28"/>
        </w:rPr>
        <w:br/>
        <w:t>г. Каменск-Уральский» (С.А. Гультяев) обеспечить в пределах предоставленных полномочий: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участие учреждений здравоохранения в организации оздоровления детей с хронической патологией на базе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медицинское сопровождение детей в оздоровительных организациях;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контроль качества оказания медицинской помощи детям в оздоровительных организациях;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проведение медицинских осмотров детей и работников, направляемых в оздоровительные организации.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11. Рекомендовать </w:t>
      </w:r>
      <w:r w:rsidR="009563F3">
        <w:rPr>
          <w:rFonts w:ascii="Liberation Serif" w:hAnsi="Liberation Serif"/>
          <w:sz w:val="28"/>
          <w:szCs w:val="28"/>
        </w:rPr>
        <w:t xml:space="preserve">территориальному отраслевому исполнительному органу государственной власти Свердловской области – </w:t>
      </w:r>
      <w:r w:rsidRPr="001B25BD">
        <w:rPr>
          <w:rFonts w:ascii="Liberation Serif" w:hAnsi="Liberation Serif"/>
          <w:sz w:val="28"/>
          <w:szCs w:val="28"/>
        </w:rPr>
        <w:t>Управлени</w:t>
      </w:r>
      <w:r w:rsidR="009563F3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9563F3">
        <w:rPr>
          <w:rFonts w:ascii="Liberation Serif" w:hAnsi="Liberation Serif"/>
          <w:sz w:val="28"/>
          <w:szCs w:val="28"/>
        </w:rPr>
        <w:t>№ 12</w:t>
      </w:r>
      <w:r w:rsidRPr="001B25BD">
        <w:rPr>
          <w:rFonts w:ascii="Liberation Serif" w:hAnsi="Liberation Serif"/>
          <w:sz w:val="28"/>
          <w:szCs w:val="28"/>
        </w:rPr>
        <w:t xml:space="preserve"> (О.И. Щевелева) организовать отдых и оздоровление детей, находящихся в трудной жизненной ситуации, за счет средств областного бюджета.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12. Рекомендовать МО МВД России «Каменск-Уральский» </w:t>
      </w:r>
      <w:r w:rsidRPr="001B25BD">
        <w:rPr>
          <w:rFonts w:ascii="Liberation Serif" w:hAnsi="Liberation Serif"/>
          <w:sz w:val="28"/>
          <w:szCs w:val="28"/>
        </w:rPr>
        <w:br/>
        <w:t>(</w:t>
      </w:r>
      <w:r w:rsidR="008363DF">
        <w:rPr>
          <w:rFonts w:ascii="Liberation Serif" w:hAnsi="Liberation Serif"/>
          <w:sz w:val="28"/>
          <w:szCs w:val="28"/>
        </w:rPr>
        <w:t>И.Н. Козырчиков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принять меры по обеспечению безопасности детей в период проведения оздоровительной кампании 202</w:t>
      </w:r>
      <w:r w:rsidR="00203A65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года, обратив особое внимание на организацию охраны объектов отдыха; 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обеспечить сопровождение и безопасность при проезде организованных групп детей к местам отдыха и обратно без взимания платы с владельцев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 контроль за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несовершеннолетних, содействовать организации их отдыха.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13. М</w:t>
      </w:r>
      <w:r w:rsidR="00203A65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 (</w:t>
      </w:r>
      <w:r w:rsidR="008363DF">
        <w:rPr>
          <w:rFonts w:ascii="Liberation Serif" w:hAnsi="Liberation Serif"/>
          <w:sz w:val="28"/>
          <w:szCs w:val="28"/>
        </w:rPr>
        <w:t>М</w:t>
      </w:r>
      <w:r w:rsidRPr="001B25BD">
        <w:rPr>
          <w:rFonts w:ascii="Liberation Serif" w:hAnsi="Liberation Serif"/>
          <w:sz w:val="28"/>
          <w:szCs w:val="28"/>
        </w:rPr>
        <w:t>.</w:t>
      </w:r>
      <w:r w:rsidR="008363DF">
        <w:rPr>
          <w:rFonts w:ascii="Liberation Serif" w:hAnsi="Liberation Serif"/>
          <w:sz w:val="28"/>
          <w:szCs w:val="28"/>
        </w:rPr>
        <w:t>Н</w:t>
      </w:r>
      <w:r w:rsidRPr="001B25BD">
        <w:rPr>
          <w:rFonts w:ascii="Liberation Serif" w:hAnsi="Liberation Serif"/>
          <w:sz w:val="28"/>
          <w:szCs w:val="28"/>
        </w:rPr>
        <w:t>. Козлова):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обучение персонала пищеблоков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детей, разработке примерного меню;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обеспечить проверку организации питания, соблюдения </w:t>
      </w:r>
      <w:r w:rsidRPr="001B25BD">
        <w:rPr>
          <w:rFonts w:ascii="Liberation Serif" w:hAnsi="Liberation Serif"/>
          <w:sz w:val="28"/>
          <w:szCs w:val="28"/>
        </w:rPr>
        <w:lastRenderedPageBreak/>
        <w:t>технологического процесса, качества приготовления пищи, в том числе отбор проб на полноту вложения сырья и культуры обслуживания в пищеблоках оздоровительных организаций, с целью обеспечения безопасности питания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14. Рекомендовать собственникам и иным законным владельцам оздоровительных организаций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в срок до 31 марта 202</w:t>
      </w:r>
      <w:r w:rsidR="007457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приведение в соответствие с требованиями к антитеррористической защищенности объектов (территорий) оздоровительных организаций и (или) оформление формы паспорта безопасности этих объектов (территорий) оздоровительных организаций в соответствии с действующим законодательством, а также согласование с заинтересованными структурами и службами паспортов безопасности;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в срок до 1</w:t>
      </w:r>
      <w:r w:rsidR="007457AA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 апреля 202</w:t>
      </w:r>
      <w:r w:rsidR="007457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заключение договоров на проведение дезинсекционных, дератизационных работ и обработку территории оздоровительных организаций от клещей и грызунов;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в срок до 1</w:t>
      </w:r>
      <w:r w:rsidR="007457AA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мая 202</w:t>
      </w:r>
      <w:r w:rsidR="007457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проведение санитарной очистки территорий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в срок до 20 мая 202</w:t>
      </w:r>
      <w:r w:rsidR="007457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 года завершение подготовки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финансирование мероприятий по отдыху и оздоровлению детей, сохранение и развитие инфраструктуры детского отдыха;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6) подбор квалифицированных кадров, в том числе педагогических,  медицинских, работников пищеблоков;</w:t>
      </w:r>
    </w:p>
    <w:p w:rsidR="001B25BD" w:rsidRPr="001B25BD" w:rsidRDefault="001B25BD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организацию питания, соблюдение требований санитарного законодательства в оздоровительных организациях;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8) контроль за организаторами питания в своих организациях, направление информации о принятых мерах по итогам проведенных проверок М</w:t>
      </w:r>
      <w:r w:rsidR="007457AA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9)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1B25BD" w:rsidRPr="001B25BD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10) проведение акарицидной обработки, энтомологического контроля территорий загородных оздоровительных организаций и прилегающих к ним зон; </w:t>
      </w:r>
    </w:p>
    <w:p w:rsidR="001B25BD" w:rsidRPr="001B25BD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11) проведение бактериологического, паразитологического и вирусологического обследования персонала оздоровительных организаций;</w:t>
      </w:r>
    </w:p>
    <w:p w:rsidR="001B25BD" w:rsidRPr="001B25BD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12)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1B25BD" w:rsidRPr="001B25BD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13) при проведении ремонтно-строительных работ в организациях отдыха детей и их оздоровления мероприятия по созданию безбарьерной среды для детей всех групп здоровья;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14) оздоровительные организации необходимым количеством медикаментов и инструментария, пищевой аскорбиновой кислотой и дезинфекционными средствами, оснащение медицинских пунктов оздоровительных организаций в соответствии с Порядком оказания </w:t>
      </w:r>
      <w:r w:rsidRPr="001B25BD">
        <w:rPr>
          <w:rFonts w:ascii="Liberation Serif" w:hAnsi="Liberation Serif"/>
          <w:sz w:val="28"/>
          <w:szCs w:val="28"/>
        </w:rPr>
        <w:lastRenderedPageBreak/>
        <w:t>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15) совместно с представителями профсоюзных организаций проведение профильных тематических смен «Профсоюз» с учетом потребности рынка труда</w:t>
      </w:r>
      <w:r w:rsidR="00EF20ED">
        <w:rPr>
          <w:rFonts w:ascii="Liberation Serif" w:hAnsi="Liberation Serif"/>
          <w:sz w:val="28"/>
          <w:szCs w:val="28"/>
        </w:rPr>
        <w:t>, а также проведение мероприятий, направленных на профориентацию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16) оперативное информирование Министерства образования и молодежной политики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межведомственной комиссии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>, городской оздоровительной комиссии о намерениях по перепрофилированию, продаже, закрытию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17) представление списков педагогического, тренерского,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18) проведение ремонтов подъездных путей к оздоровительной организации до начала заезда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15. Рекомендовать руководителям организаций всех форм собственности: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средств, а также возмещения стоимости путевки за счет средств родителей с учетом материального положения семьи;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оздоровление детей своих сотрудников с хроническими заболеваниями в санаторно-курортных организациях.</w:t>
      </w:r>
    </w:p>
    <w:p w:rsidR="001B25BD" w:rsidRPr="001B25BD" w:rsidRDefault="001B25BD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16. Разместить настоящее постановление на официальном сайте муниципального образования.</w:t>
      </w:r>
    </w:p>
    <w:p w:rsidR="00DD7987" w:rsidRPr="00CA3122" w:rsidRDefault="001B25BD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17.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CA3122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1B25BD" w:rsidRPr="0089428A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89428A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AA442C" w:rsidRPr="0089428A">
        <w:rPr>
          <w:rFonts w:ascii="Liberation Serif" w:hAnsi="Liberation Serif"/>
          <w:sz w:val="28"/>
          <w:szCs w:val="28"/>
        </w:rPr>
        <w:t xml:space="preserve">от </w:t>
      </w:r>
      <w:r w:rsidR="00AA442C">
        <w:rPr>
          <w:rFonts w:ascii="Liberation Serif" w:hAnsi="Liberation Serif"/>
          <w:sz w:val="28"/>
          <w:szCs w:val="28"/>
        </w:rPr>
        <w:t>26.03.2021</w:t>
      </w:r>
      <w:r w:rsidR="00AA442C" w:rsidRPr="0089428A">
        <w:rPr>
          <w:rFonts w:ascii="Liberation Serif" w:hAnsi="Liberation Serif"/>
          <w:sz w:val="28"/>
          <w:szCs w:val="28"/>
        </w:rPr>
        <w:t xml:space="preserve"> № </w:t>
      </w:r>
      <w:r w:rsidR="00AA442C">
        <w:rPr>
          <w:rFonts w:ascii="Liberation Serif" w:hAnsi="Liberation Serif"/>
          <w:sz w:val="28"/>
          <w:szCs w:val="28"/>
        </w:rPr>
        <w:t>153</w:t>
      </w:r>
    </w:p>
    <w:p w:rsidR="001B25BD" w:rsidRPr="0089428A" w:rsidRDefault="001B25BD" w:rsidP="001B25BD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89428A" w:rsidRDefault="001B25BD" w:rsidP="001B25BD">
      <w:pPr>
        <w:pStyle w:val="4"/>
        <w:spacing w:before="0"/>
        <w:ind w:left="5664" w:firstLine="6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оздоровления в 202</w:t>
      </w:r>
      <w:r w:rsid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1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1B25BD" w:rsidRPr="00AA6AEF" w:rsidRDefault="001B25BD" w:rsidP="001B25BD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tbl>
      <w:tblPr>
        <w:tblW w:w="9890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13"/>
        <w:gridCol w:w="333"/>
        <w:gridCol w:w="6093"/>
      </w:tblGrid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1B25BD" w:rsidRPr="00AA6AEF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2B47A6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="00EF20E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>Лейла Минерафиковна</w:t>
            </w:r>
          </w:p>
        </w:tc>
        <w:tc>
          <w:tcPr>
            <w:tcW w:w="333" w:type="dxa"/>
          </w:tcPr>
          <w:p w:rsidR="001B25BD" w:rsidRPr="00AA6AEF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2B47A6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Виноградова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1B25BD" w:rsidRPr="00AA6AEF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EF20ED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9890" w:type="dxa"/>
            <w:gridSpan w:val="4"/>
          </w:tcPr>
          <w:p w:rsidR="001B25BD" w:rsidRPr="00AA6AEF" w:rsidRDefault="001B25BD" w:rsidP="002A6099">
            <w:pPr>
              <w:spacing w:before="60" w:after="60"/>
              <w:ind w:left="4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98613B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r w:rsidRPr="0098613B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1B25BD" w:rsidRPr="0098613B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98613B" w:rsidRDefault="0098613B" w:rsidP="0098613B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</w:t>
            </w:r>
            <w:r w:rsidR="001B25BD" w:rsidRPr="0098613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E84C0B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E84C0B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Боровинских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br/>
              <w:t>Сергей Владимирович</w:t>
            </w:r>
          </w:p>
        </w:tc>
        <w:tc>
          <w:tcPr>
            <w:tcW w:w="333" w:type="dxa"/>
          </w:tcPr>
          <w:p w:rsidR="001B25BD" w:rsidRPr="00E84C0B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E84C0B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заместитель начальника ОГИБДД МО МВД России «Каменск-Уральский»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FB6297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Велиулова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Елена Константиновна</w:t>
            </w:r>
          </w:p>
        </w:tc>
        <w:tc>
          <w:tcPr>
            <w:tcW w:w="333" w:type="dxa"/>
          </w:tcPr>
          <w:p w:rsidR="001B25BD" w:rsidRPr="00FB6297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FB6297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2B47A6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Гиматов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1B25BD" w:rsidRPr="002B47A6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2B47A6" w:rsidRDefault="001B25BD" w:rsidP="002B47A6">
            <w:pPr>
              <w:spacing w:before="60" w:after="60"/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</w:t>
            </w:r>
            <w:r w:rsidR="002B47A6" w:rsidRP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FB6297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1B25BD" w:rsidRPr="00FB6297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FB6297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делам несовершеннолетних и защите их прав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2B47A6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</w:r>
            <w:r w:rsidRPr="002B47A6">
              <w:rPr>
                <w:rFonts w:ascii="Liberation Serif" w:hAnsi="Liberation Serif"/>
                <w:sz w:val="28"/>
                <w:szCs w:val="28"/>
              </w:rPr>
              <w:lastRenderedPageBreak/>
              <w:t>Евгения Сергеевна</w:t>
            </w:r>
          </w:p>
        </w:tc>
        <w:tc>
          <w:tcPr>
            <w:tcW w:w="333" w:type="dxa"/>
          </w:tcPr>
          <w:p w:rsidR="001B25BD" w:rsidRPr="002B47A6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lastRenderedPageBreak/>
              <w:t>–</w:t>
            </w:r>
          </w:p>
        </w:tc>
        <w:tc>
          <w:tcPr>
            <w:tcW w:w="6093" w:type="dxa"/>
          </w:tcPr>
          <w:p w:rsidR="001B25BD" w:rsidRPr="002B47A6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вопросам Администрации 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="00EF20ED" w:rsidRPr="002B47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CF3403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1B25BD" w:rsidRPr="00CF3403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CF3403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Государственный инспектор труда Государственной инспекции труда в Свердловской области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2B47A6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1B25BD" w:rsidRPr="002B47A6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2B47A6" w:rsidRDefault="001B25BD" w:rsidP="002B47A6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ОМС «Управление культуры </w:t>
            </w:r>
            <w:r w:rsidR="002B47A6" w:rsidRPr="002B47A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2B47A6" w:rsidRP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3A3977" w:rsidRDefault="001B25BD" w:rsidP="002A6099">
            <w:pPr>
              <w:spacing w:before="60" w:after="60"/>
              <w:ind w:left="-15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Качалкова Наталья Витальевна</w:t>
            </w:r>
          </w:p>
        </w:tc>
        <w:tc>
          <w:tcPr>
            <w:tcW w:w="333" w:type="dxa"/>
          </w:tcPr>
          <w:p w:rsidR="001B25BD" w:rsidRPr="003A3977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3A3977" w:rsidRDefault="001B25BD" w:rsidP="002A6099">
            <w:pPr>
              <w:spacing w:before="60" w:after="60"/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врач-педиатр организационно-методического отдела по амбулаторно-поликлинической работе ГАУЗ СО «ДГБ г. Каменск-Уральский»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FB6297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1B25BD" w:rsidRPr="00FB6297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FB6297" w:rsidRDefault="001B25BD" w:rsidP="00FB6297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начальник М</w:t>
            </w:r>
            <w:r w:rsidR="00FB6297" w:rsidRPr="00FB6297">
              <w:rPr>
                <w:rFonts w:ascii="Liberation Serif" w:hAnsi="Liberation Serif"/>
                <w:sz w:val="28"/>
                <w:szCs w:val="28"/>
              </w:rPr>
              <w:t>К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t>У «Санитарно-технологическая пищевая лаборатория города Каменска-Уральского»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6C3A25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6C3A25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1B25BD" w:rsidRPr="006C3A25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6C3A25" w:rsidRDefault="001B25BD" w:rsidP="002A6099">
            <w:pPr>
              <w:spacing w:before="60" w:after="60"/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 xml:space="preserve">старший инспектор ГОООПОО Каменск-Уральского ОВО – филиала ФГКУ «УВО ВНГ России по Свердловской области» </w:t>
            </w:r>
            <w:r w:rsidRPr="006C3A25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37488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Кутузова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1B25BD" w:rsidRPr="00A37488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37488" w:rsidRDefault="001B25BD" w:rsidP="00800661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 w:rsidR="00800661">
              <w:rPr>
                <w:rFonts w:ascii="Liberation Serif" w:hAnsi="Liberation Serif"/>
                <w:sz w:val="28"/>
                <w:szCs w:val="28"/>
              </w:rPr>
              <w:t>К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оординационного Совета профсоюзов </w:t>
            </w:r>
            <w:r w:rsidR="00800661">
              <w:rPr>
                <w:rFonts w:ascii="Liberation Serif" w:hAnsi="Liberation Serif"/>
                <w:sz w:val="28"/>
                <w:szCs w:val="28"/>
              </w:rPr>
              <w:t xml:space="preserve">города Каменска-Уральского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BE750D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Макаров Сергей Викторович</w:t>
            </w:r>
          </w:p>
        </w:tc>
        <w:tc>
          <w:tcPr>
            <w:tcW w:w="333" w:type="dxa"/>
          </w:tcPr>
          <w:p w:rsidR="001B25BD" w:rsidRPr="00BE750D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BE750D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начальник отделения лицензионно-разрешительной работы по г. Каменск-Уральский Управления Росгвардии по Свердловской области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E84C0B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333" w:type="dxa"/>
          </w:tcPr>
          <w:p w:rsidR="001B25BD" w:rsidRPr="00E84C0B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E84C0B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начальник ОУУП и ПДН МО МВД России 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br/>
              <w:t>«Каменск-Уральский»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FA1ED1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1B25BD" w:rsidRPr="00FA1ED1" w:rsidRDefault="001B25BD" w:rsidP="002A609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FA1ED1" w:rsidRDefault="001B25BD" w:rsidP="002A609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главный государственный санитарный врач в городе Каменск-Уральский, Каменском районе, Сухоложском и Богдановичском районах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030B8C" w:rsidRPr="00AA6AEF" w:rsidTr="0084467A">
        <w:trPr>
          <w:jc w:val="center"/>
        </w:trPr>
        <w:tc>
          <w:tcPr>
            <w:tcW w:w="851" w:type="dxa"/>
          </w:tcPr>
          <w:p w:rsidR="00030B8C" w:rsidRPr="00AA6AEF" w:rsidRDefault="00030B8C" w:rsidP="002A6099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030B8C" w:rsidRPr="00030B8C" w:rsidRDefault="00030B8C" w:rsidP="00B51BD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30B8C">
              <w:rPr>
                <w:rFonts w:ascii="Liberation Serif" w:hAnsi="Liberation Serif"/>
                <w:sz w:val="28"/>
                <w:szCs w:val="28"/>
              </w:rPr>
              <w:t>Чешихин Эдуард Петрович</w:t>
            </w:r>
          </w:p>
        </w:tc>
        <w:tc>
          <w:tcPr>
            <w:tcW w:w="333" w:type="dxa"/>
          </w:tcPr>
          <w:p w:rsidR="00030B8C" w:rsidRPr="00030B8C" w:rsidRDefault="00030B8C" w:rsidP="00B51BD9">
            <w:pPr>
              <w:spacing w:before="60" w:after="6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0B8C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030B8C" w:rsidRPr="00030B8C" w:rsidRDefault="00030B8C" w:rsidP="00B51BD9">
            <w:p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30B8C">
              <w:rPr>
                <w:rFonts w:ascii="Liberation Serif" w:hAnsi="Liberation Serif"/>
                <w:sz w:val="28"/>
                <w:szCs w:val="28"/>
              </w:rPr>
              <w:t>заместитель председателя Думы Каменск-Уральского городского округа (по согласованию)</w:t>
            </w:r>
          </w:p>
        </w:tc>
      </w:tr>
    </w:tbl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</w:p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  <w:r w:rsidRPr="00AA6AEF"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Ы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AA442C" w:rsidRPr="0089428A">
        <w:rPr>
          <w:rFonts w:ascii="Liberation Serif" w:hAnsi="Liberation Serif"/>
          <w:sz w:val="28"/>
          <w:szCs w:val="28"/>
        </w:rPr>
        <w:t xml:space="preserve">от </w:t>
      </w:r>
      <w:r w:rsidR="00AA442C">
        <w:rPr>
          <w:rFonts w:ascii="Liberation Serif" w:hAnsi="Liberation Serif"/>
          <w:sz w:val="28"/>
          <w:szCs w:val="28"/>
        </w:rPr>
        <w:t>26.03.2021</w:t>
      </w:r>
      <w:r w:rsidR="00AA442C" w:rsidRPr="0089428A">
        <w:rPr>
          <w:rFonts w:ascii="Liberation Serif" w:hAnsi="Liberation Serif"/>
          <w:sz w:val="28"/>
          <w:szCs w:val="28"/>
        </w:rPr>
        <w:t xml:space="preserve"> № </w:t>
      </w:r>
      <w:r w:rsidR="00AA442C">
        <w:rPr>
          <w:rFonts w:ascii="Liberation Serif" w:hAnsi="Liberation Serif"/>
          <w:sz w:val="28"/>
          <w:szCs w:val="28"/>
        </w:rPr>
        <w:t>153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AA6AEF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оздоровления в 202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1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DD0C88">
        <w:rPr>
          <w:rFonts w:ascii="Liberation Serif" w:hAnsi="Liberation Serif"/>
          <w:b/>
          <w:sz w:val="28"/>
          <w:szCs w:val="28"/>
        </w:rPr>
        <w:t>1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4553"/>
        <w:gridCol w:w="2591"/>
        <w:gridCol w:w="2184"/>
      </w:tblGrid>
      <w:tr w:rsidR="001B25BD" w:rsidRPr="00AA6AEF" w:rsidTr="008509DB">
        <w:trPr>
          <w:tblHeader/>
        </w:trPr>
        <w:tc>
          <w:tcPr>
            <w:tcW w:w="658" w:type="dxa"/>
            <w:vMerge w:val="restart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 w:val="restart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1B25BD" w:rsidRPr="00AA6AEF" w:rsidRDefault="001B25BD" w:rsidP="002A6099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за счет всех источников финансирования, всего человек,</w:t>
            </w:r>
          </w:p>
          <w:p w:rsidR="001B25BD" w:rsidRPr="00AA6AEF" w:rsidRDefault="001B25BD" w:rsidP="002A6099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не менее</w:t>
            </w:r>
          </w:p>
        </w:tc>
        <w:tc>
          <w:tcPr>
            <w:tcW w:w="2184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в том числе детей, которым предоставляется путевка полностью за счет средств бюджета, </w:t>
            </w:r>
          </w:p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2591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1442</w:t>
            </w:r>
          </w:p>
        </w:tc>
        <w:tc>
          <w:tcPr>
            <w:tcW w:w="2184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144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санаторно-курортные организации, расположенные на побережье Черного моря, в рамках проекта «Поезд здоровья».</w:t>
            </w:r>
          </w:p>
        </w:tc>
        <w:tc>
          <w:tcPr>
            <w:tcW w:w="2591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85</w:t>
            </w:r>
          </w:p>
        </w:tc>
        <w:tc>
          <w:tcPr>
            <w:tcW w:w="2184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2591" w:type="dxa"/>
          </w:tcPr>
          <w:p w:rsidR="001B25BD" w:rsidRPr="00AA6AEF" w:rsidRDefault="001B25BD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  <w:tc>
          <w:tcPr>
            <w:tcW w:w="2184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350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AA6AEF" w:rsidRDefault="001B25BD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138</w:t>
            </w:r>
          </w:p>
        </w:tc>
        <w:tc>
          <w:tcPr>
            <w:tcW w:w="2184" w:type="dxa"/>
            <w:vMerge w:val="restart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350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AA6AEF" w:rsidRDefault="00DD0C88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267</w:t>
            </w:r>
          </w:p>
        </w:tc>
        <w:tc>
          <w:tcPr>
            <w:tcW w:w="2184" w:type="dxa"/>
            <w:vMerge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2591" w:type="dxa"/>
          </w:tcPr>
          <w:p w:rsidR="001B25BD" w:rsidRPr="00AA6AEF" w:rsidRDefault="00DD0C88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95</w:t>
            </w:r>
          </w:p>
        </w:tc>
        <w:tc>
          <w:tcPr>
            <w:tcW w:w="2184" w:type="dxa"/>
            <w:vMerge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 w:val="restart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4553" w:type="dxa"/>
            <w:vMerge w:val="restart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/>
            <w:vAlign w:val="center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1B25BD" w:rsidRPr="00AA6AEF" w:rsidRDefault="001B25BD" w:rsidP="002A6099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  <w:tc>
          <w:tcPr>
            <w:tcW w:w="2184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в том числе детей, которым предоставляется путевка полностью за счет средств бюджета, </w:t>
            </w:r>
          </w:p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2591" w:type="dxa"/>
          </w:tcPr>
          <w:p w:rsidR="001B25BD" w:rsidRPr="00AA6AEF" w:rsidRDefault="001B25BD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736</w:t>
            </w:r>
          </w:p>
        </w:tc>
        <w:tc>
          <w:tcPr>
            <w:tcW w:w="2184" w:type="dxa"/>
          </w:tcPr>
          <w:p w:rsidR="001B25BD" w:rsidRPr="00AA6AEF" w:rsidRDefault="001B25BD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7</w:t>
            </w:r>
            <w:r w:rsidR="00D96948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AA6AEF" w:rsidRDefault="00D96948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CF3403">
              <w:rPr>
                <w:rFonts w:ascii="Liberation Serif" w:hAnsi="Liberation Serif"/>
                <w:sz w:val="28"/>
                <w:szCs w:val="28"/>
              </w:rPr>
              <w:t>94</w:t>
            </w:r>
          </w:p>
        </w:tc>
        <w:tc>
          <w:tcPr>
            <w:tcW w:w="2184" w:type="dxa"/>
            <w:vMerge w:val="restart"/>
            <w:vAlign w:val="center"/>
          </w:tcPr>
          <w:p w:rsidR="001B25BD" w:rsidRPr="00AA6AEF" w:rsidRDefault="00DD0C88" w:rsidP="00D969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  <w:r w:rsidR="00D96948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AA6AEF" w:rsidRDefault="00DD0C88" w:rsidP="00CF34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CF3403"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2184" w:type="dxa"/>
            <w:vMerge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2591" w:type="dxa"/>
          </w:tcPr>
          <w:p w:rsidR="001B25BD" w:rsidRPr="00AA6AEF" w:rsidRDefault="00DD0C88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175</w:t>
            </w:r>
          </w:p>
        </w:tc>
        <w:tc>
          <w:tcPr>
            <w:tcW w:w="2184" w:type="dxa"/>
            <w:vMerge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2A6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2591" w:type="dxa"/>
          </w:tcPr>
          <w:p w:rsidR="001B25BD" w:rsidRPr="00170ADB" w:rsidRDefault="001B25BD" w:rsidP="00170A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0ADB">
              <w:rPr>
                <w:rFonts w:ascii="Liberation Serif" w:hAnsi="Liberation Serif"/>
                <w:sz w:val="28"/>
                <w:szCs w:val="28"/>
              </w:rPr>
              <w:t>20</w:t>
            </w:r>
            <w:r w:rsidR="00170ADB" w:rsidRPr="00170ADB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2184" w:type="dxa"/>
          </w:tcPr>
          <w:p w:rsidR="001B25BD" w:rsidRPr="00170ADB" w:rsidRDefault="001B25BD" w:rsidP="00170A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70ADB">
              <w:rPr>
                <w:rFonts w:ascii="Liberation Serif" w:hAnsi="Liberation Serif"/>
                <w:sz w:val="28"/>
                <w:szCs w:val="28"/>
              </w:rPr>
              <w:t>20</w:t>
            </w:r>
            <w:r w:rsidR="00170ADB" w:rsidRPr="00170ADB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  <w:r w:rsidRPr="00AA6AEF">
        <w:rPr>
          <w:rFonts w:ascii="Liberation Serif" w:hAnsi="Liberation Serif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А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89428A">
        <w:rPr>
          <w:rFonts w:ascii="Liberation Serif" w:hAnsi="Liberation Serif"/>
          <w:sz w:val="28"/>
          <w:szCs w:val="28"/>
        </w:rPr>
        <w:t xml:space="preserve">от </w:t>
      </w:r>
      <w:r w:rsidR="00AA442C">
        <w:rPr>
          <w:rFonts w:ascii="Liberation Serif" w:hAnsi="Liberation Serif"/>
          <w:sz w:val="28"/>
          <w:szCs w:val="28"/>
        </w:rPr>
        <w:t>26.03.2021</w:t>
      </w:r>
      <w:r w:rsidRPr="0089428A">
        <w:rPr>
          <w:rFonts w:ascii="Liberation Serif" w:hAnsi="Liberation Serif"/>
          <w:sz w:val="28"/>
          <w:szCs w:val="28"/>
        </w:rPr>
        <w:t xml:space="preserve"> № </w:t>
      </w:r>
      <w:r w:rsidR="00AA442C">
        <w:rPr>
          <w:rFonts w:ascii="Liberation Serif" w:hAnsi="Liberation Serif"/>
          <w:sz w:val="28"/>
          <w:szCs w:val="28"/>
        </w:rPr>
        <w:t>153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AA6AEF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оздоровления в 202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1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708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bCs/>
          <w:sz w:val="28"/>
          <w:szCs w:val="28"/>
        </w:rPr>
        <w:t>Максимальная стоимость путевок в организации</w:t>
      </w:r>
      <w:r w:rsidRPr="00AA6AEF">
        <w:rPr>
          <w:rFonts w:ascii="Liberation Serif" w:hAnsi="Liberation Serif"/>
          <w:b/>
          <w:bCs/>
          <w:sz w:val="28"/>
          <w:szCs w:val="28"/>
        </w:rPr>
        <w:br/>
        <w:t>отдыха и оздоровления детей</w:t>
      </w:r>
    </w:p>
    <w:p w:rsidR="001B25BD" w:rsidRPr="00AA6AEF" w:rsidRDefault="001B25BD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27"/>
        <w:gridCol w:w="4821"/>
      </w:tblGrid>
      <w:tr w:rsidR="001B25BD" w:rsidRPr="00AA6AEF" w:rsidTr="0084467A">
        <w:trPr>
          <w:jc w:val="center"/>
        </w:trPr>
        <w:tc>
          <w:tcPr>
            <w:tcW w:w="2527" w:type="pct"/>
            <w:vAlign w:val="center"/>
          </w:tcPr>
          <w:p w:rsidR="001B25BD" w:rsidRPr="00AA6AEF" w:rsidRDefault="001B25BD" w:rsidP="002A6099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473" w:type="pct"/>
          </w:tcPr>
          <w:p w:rsidR="001B25BD" w:rsidRPr="00AA6AEF" w:rsidRDefault="001B25BD" w:rsidP="002A6099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Стоимость, рублей</w:t>
            </w:r>
          </w:p>
        </w:tc>
      </w:tr>
      <w:tr w:rsidR="00456074" w:rsidRPr="00AA6AEF" w:rsidTr="00456074">
        <w:trPr>
          <w:jc w:val="center"/>
        </w:trPr>
        <w:tc>
          <w:tcPr>
            <w:tcW w:w="2527" w:type="pct"/>
          </w:tcPr>
          <w:p w:rsidR="00456074" w:rsidRPr="00AA6AEF" w:rsidRDefault="00456074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Санатории, санаторно-оздоровительные лагеря круглогодичного действия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(1 день)</w:t>
            </w:r>
          </w:p>
        </w:tc>
        <w:tc>
          <w:tcPr>
            <w:tcW w:w="2473" w:type="pct"/>
          </w:tcPr>
          <w:p w:rsidR="00456074" w:rsidRPr="00AA6AEF" w:rsidRDefault="00456074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1320,00</w:t>
            </w:r>
          </w:p>
        </w:tc>
      </w:tr>
      <w:tr w:rsidR="006C3A25" w:rsidRPr="00AA6AEF" w:rsidTr="00456074">
        <w:trPr>
          <w:jc w:val="center"/>
        </w:trPr>
        <w:tc>
          <w:tcPr>
            <w:tcW w:w="2527" w:type="pct"/>
          </w:tcPr>
          <w:p w:rsidR="006C3A25" w:rsidRPr="00AA6AEF" w:rsidRDefault="006C3A25" w:rsidP="002A6099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Загородные оздоровительные лагеря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(21 день)</w:t>
            </w:r>
          </w:p>
        </w:tc>
        <w:tc>
          <w:tcPr>
            <w:tcW w:w="2473" w:type="pct"/>
          </w:tcPr>
          <w:p w:rsidR="006C3A25" w:rsidRPr="00AA6AEF" w:rsidRDefault="006C3A25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 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 w:rsidR="00F456B8">
              <w:rPr>
                <w:rFonts w:ascii="Liberation Serif" w:hAnsi="Liberation Serif" w:cs="Times New Roman"/>
                <w:sz w:val="28"/>
                <w:szCs w:val="28"/>
              </w:rPr>
              <w:t>50</w:t>
            </w: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,00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06697E" w:rsidRDefault="00F456B8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06697E">
              <w:rPr>
                <w:rFonts w:ascii="Liberation Serif" w:hAnsi="Liberation Serif" w:cs="Times New Roman"/>
                <w:sz w:val="26"/>
                <w:szCs w:val="26"/>
              </w:rPr>
              <w:t>За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городные оздоровительные лагеря     </w:t>
            </w:r>
            <w:r w:rsidRPr="0006697E">
              <w:rPr>
                <w:rFonts w:ascii="Liberation Serif" w:hAnsi="Liberation Serif" w:cs="Times New Roman"/>
                <w:sz w:val="26"/>
                <w:szCs w:val="26"/>
              </w:rPr>
              <w:t>(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>14</w:t>
            </w:r>
            <w:r w:rsidRPr="0006697E">
              <w:rPr>
                <w:rFonts w:ascii="Liberation Serif" w:hAnsi="Liberation Serif" w:cs="Times New Roman"/>
                <w:sz w:val="26"/>
                <w:szCs w:val="26"/>
              </w:rPr>
              <w:t xml:space="preserve"> дн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>ей</w:t>
            </w:r>
            <w:r w:rsidRPr="0006697E">
              <w:rPr>
                <w:rFonts w:ascii="Liberation Serif" w:hAnsi="Liberation Serif" w:cs="Times New Roman"/>
                <w:sz w:val="26"/>
                <w:szCs w:val="26"/>
              </w:rPr>
              <w:t>)</w:t>
            </w:r>
          </w:p>
        </w:tc>
        <w:tc>
          <w:tcPr>
            <w:tcW w:w="2473" w:type="pct"/>
          </w:tcPr>
          <w:p w:rsidR="00F456B8" w:rsidRPr="0006697E" w:rsidRDefault="00F456B8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17 500,00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F456B8" w:rsidRDefault="00F456B8" w:rsidP="002A6099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 xml:space="preserve">Загородные оздоровительные лагеря </w:t>
            </w: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br/>
              <w:t>(1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день)</w:t>
            </w:r>
          </w:p>
        </w:tc>
        <w:tc>
          <w:tcPr>
            <w:tcW w:w="2473" w:type="pct"/>
          </w:tcPr>
          <w:p w:rsidR="00F456B8" w:rsidRPr="00F456B8" w:rsidRDefault="00F456B8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1 250,00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F456B8" w:rsidRDefault="00F456B8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летние каникулы (21 рабочий день)</w:t>
            </w:r>
          </w:p>
        </w:tc>
        <w:tc>
          <w:tcPr>
            <w:tcW w:w="2473" w:type="pct"/>
          </w:tcPr>
          <w:p w:rsidR="00F456B8" w:rsidRPr="00F456B8" w:rsidRDefault="00953055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F456B8" w:rsidRPr="00F456B8">
              <w:rPr>
                <w:rFonts w:ascii="Liberation Serif" w:hAnsi="Liberation Serif" w:cs="Times New Roman"/>
                <w:sz w:val="28"/>
                <w:szCs w:val="28"/>
              </w:rPr>
              <w:t> 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F456B8" w:rsidRPr="00F456B8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 w:rsidR="00F456B8">
              <w:rPr>
                <w:rFonts w:ascii="Liberation Serif" w:hAnsi="Liberation Serif" w:cs="Times New Roman"/>
                <w:sz w:val="28"/>
                <w:szCs w:val="28"/>
              </w:rPr>
              <w:t>0</w:t>
            </w:r>
            <w:r w:rsidR="00F456B8" w:rsidRPr="00F456B8">
              <w:rPr>
                <w:rFonts w:ascii="Liberation Serif" w:hAnsi="Liberation Serif" w:cs="Times New Roman"/>
                <w:sz w:val="28"/>
                <w:szCs w:val="28"/>
              </w:rPr>
              <w:t>,00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F456B8" w:rsidRDefault="00F456B8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весенние, осенние и зимние каникулы (7 календарных дней)</w:t>
            </w:r>
          </w:p>
        </w:tc>
        <w:tc>
          <w:tcPr>
            <w:tcW w:w="2473" w:type="pct"/>
          </w:tcPr>
          <w:p w:rsidR="00F456B8" w:rsidRPr="00F456B8" w:rsidRDefault="00F456B8" w:rsidP="00456074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1720,00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p w:rsidR="00EA7DEF" w:rsidRPr="00AA6AEF" w:rsidRDefault="00EA7DEF" w:rsidP="001B25BD">
      <w:pPr>
        <w:jc w:val="both"/>
        <w:rPr>
          <w:rFonts w:ascii="Liberation Serif" w:hAnsi="Liberation Serif"/>
          <w:sz w:val="28"/>
          <w:szCs w:val="28"/>
        </w:rPr>
      </w:pPr>
    </w:p>
    <w:sectPr w:rsidR="00EA7DEF" w:rsidRPr="00AA6AEF" w:rsidSect="00DC6C5F">
      <w:headerReference w:type="default" r:id="rId10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FCB" w:rsidRPr="0033477B" w:rsidRDefault="00955FCB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955FCB" w:rsidRPr="0033477B" w:rsidRDefault="00955FCB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FCB" w:rsidRPr="0033477B" w:rsidRDefault="00955FCB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955FCB" w:rsidRPr="0033477B" w:rsidRDefault="00955FCB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33477B" w:rsidRDefault="00EE1203">
        <w:pPr>
          <w:pStyle w:val="ab"/>
          <w:jc w:val="center"/>
        </w:pPr>
        <w:fldSimple w:instr=" PAGE   \* MERGEFORMAT ">
          <w:r w:rsidR="00AA442C">
            <w:rPr>
              <w:noProof/>
            </w:rPr>
            <w:t>14</w:t>
          </w:r>
        </w:fldSimple>
      </w:p>
    </w:sdtContent>
  </w:sdt>
  <w:p w:rsidR="0033477B" w:rsidRDefault="0033477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30B8C"/>
    <w:rsid w:val="00075F8E"/>
    <w:rsid w:val="00082193"/>
    <w:rsid w:val="00132AD3"/>
    <w:rsid w:val="00133698"/>
    <w:rsid w:val="00137B0F"/>
    <w:rsid w:val="001700A1"/>
    <w:rsid w:val="00170ADB"/>
    <w:rsid w:val="001833AB"/>
    <w:rsid w:val="001B25BD"/>
    <w:rsid w:val="001B4F6C"/>
    <w:rsid w:val="001F6232"/>
    <w:rsid w:val="00203A65"/>
    <w:rsid w:val="002259AE"/>
    <w:rsid w:val="002312B2"/>
    <w:rsid w:val="0023226A"/>
    <w:rsid w:val="002B47A6"/>
    <w:rsid w:val="002C217B"/>
    <w:rsid w:val="00301773"/>
    <w:rsid w:val="00311136"/>
    <w:rsid w:val="0033477B"/>
    <w:rsid w:val="00352B7E"/>
    <w:rsid w:val="00352CBB"/>
    <w:rsid w:val="00374C89"/>
    <w:rsid w:val="0039793A"/>
    <w:rsid w:val="003A3977"/>
    <w:rsid w:val="003C6E58"/>
    <w:rsid w:val="003F6459"/>
    <w:rsid w:val="0045482E"/>
    <w:rsid w:val="00456074"/>
    <w:rsid w:val="004C3D72"/>
    <w:rsid w:val="004C73A6"/>
    <w:rsid w:val="004C7531"/>
    <w:rsid w:val="004E566F"/>
    <w:rsid w:val="004F1BF0"/>
    <w:rsid w:val="004F4246"/>
    <w:rsid w:val="004F510E"/>
    <w:rsid w:val="00502348"/>
    <w:rsid w:val="00536788"/>
    <w:rsid w:val="005A1CB4"/>
    <w:rsid w:val="005B67FC"/>
    <w:rsid w:val="005C1897"/>
    <w:rsid w:val="00620B0E"/>
    <w:rsid w:val="0066532A"/>
    <w:rsid w:val="00674E8A"/>
    <w:rsid w:val="006819E5"/>
    <w:rsid w:val="006C3A25"/>
    <w:rsid w:val="006C6C5E"/>
    <w:rsid w:val="006D64E1"/>
    <w:rsid w:val="006E1F31"/>
    <w:rsid w:val="006F2452"/>
    <w:rsid w:val="00702165"/>
    <w:rsid w:val="00720985"/>
    <w:rsid w:val="00726C26"/>
    <w:rsid w:val="007457AA"/>
    <w:rsid w:val="00762423"/>
    <w:rsid w:val="007908BB"/>
    <w:rsid w:val="007B7622"/>
    <w:rsid w:val="007D4CFE"/>
    <w:rsid w:val="007E2461"/>
    <w:rsid w:val="00800661"/>
    <w:rsid w:val="0083594B"/>
    <w:rsid w:val="008363DF"/>
    <w:rsid w:val="0084467A"/>
    <w:rsid w:val="008509DB"/>
    <w:rsid w:val="00871148"/>
    <w:rsid w:val="0089239C"/>
    <w:rsid w:val="0089428A"/>
    <w:rsid w:val="00896CBC"/>
    <w:rsid w:val="008B23FB"/>
    <w:rsid w:val="008C0E41"/>
    <w:rsid w:val="00901ED4"/>
    <w:rsid w:val="00907777"/>
    <w:rsid w:val="00953055"/>
    <w:rsid w:val="00955FCB"/>
    <w:rsid w:val="009563F3"/>
    <w:rsid w:val="00956960"/>
    <w:rsid w:val="00973CCC"/>
    <w:rsid w:val="00975A1C"/>
    <w:rsid w:val="0098613B"/>
    <w:rsid w:val="0099313C"/>
    <w:rsid w:val="009A1129"/>
    <w:rsid w:val="00A1076A"/>
    <w:rsid w:val="00A26589"/>
    <w:rsid w:val="00A36607"/>
    <w:rsid w:val="00A37488"/>
    <w:rsid w:val="00A648CC"/>
    <w:rsid w:val="00A97103"/>
    <w:rsid w:val="00AA442C"/>
    <w:rsid w:val="00AA6AEF"/>
    <w:rsid w:val="00AB2ECD"/>
    <w:rsid w:val="00AB6378"/>
    <w:rsid w:val="00AD4C68"/>
    <w:rsid w:val="00AD4D88"/>
    <w:rsid w:val="00B13A7F"/>
    <w:rsid w:val="00B40EC9"/>
    <w:rsid w:val="00B57A92"/>
    <w:rsid w:val="00B95DBC"/>
    <w:rsid w:val="00BA7870"/>
    <w:rsid w:val="00BB7DE0"/>
    <w:rsid w:val="00BC77AC"/>
    <w:rsid w:val="00BE23BE"/>
    <w:rsid w:val="00BE750D"/>
    <w:rsid w:val="00BF6E52"/>
    <w:rsid w:val="00C11671"/>
    <w:rsid w:val="00C47C74"/>
    <w:rsid w:val="00C53A89"/>
    <w:rsid w:val="00C55198"/>
    <w:rsid w:val="00C64B46"/>
    <w:rsid w:val="00C8290F"/>
    <w:rsid w:val="00C96805"/>
    <w:rsid w:val="00CA14D7"/>
    <w:rsid w:val="00CA3122"/>
    <w:rsid w:val="00CC0BD3"/>
    <w:rsid w:val="00CC0FA0"/>
    <w:rsid w:val="00CF3403"/>
    <w:rsid w:val="00CF7251"/>
    <w:rsid w:val="00CF794C"/>
    <w:rsid w:val="00D157E9"/>
    <w:rsid w:val="00D46873"/>
    <w:rsid w:val="00D921D5"/>
    <w:rsid w:val="00D96948"/>
    <w:rsid w:val="00DB3DC7"/>
    <w:rsid w:val="00DC6C5F"/>
    <w:rsid w:val="00DD0C88"/>
    <w:rsid w:val="00DD2D71"/>
    <w:rsid w:val="00DD7987"/>
    <w:rsid w:val="00DD7C49"/>
    <w:rsid w:val="00DE4BE7"/>
    <w:rsid w:val="00E16215"/>
    <w:rsid w:val="00E602CE"/>
    <w:rsid w:val="00E67BE1"/>
    <w:rsid w:val="00E84C0B"/>
    <w:rsid w:val="00EA7DEF"/>
    <w:rsid w:val="00ED4DA5"/>
    <w:rsid w:val="00EE1203"/>
    <w:rsid w:val="00EE4587"/>
    <w:rsid w:val="00EF20ED"/>
    <w:rsid w:val="00F03C1B"/>
    <w:rsid w:val="00F129BF"/>
    <w:rsid w:val="00F456B8"/>
    <w:rsid w:val="00F472A3"/>
    <w:rsid w:val="00F56EC5"/>
    <w:rsid w:val="00F62C85"/>
    <w:rsid w:val="00F63D0E"/>
    <w:rsid w:val="00F64956"/>
    <w:rsid w:val="00F84CE2"/>
    <w:rsid w:val="00FA194B"/>
    <w:rsid w:val="00FA1ED1"/>
    <w:rsid w:val="00FA3C20"/>
    <w:rsid w:val="00FB62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29BF8-45B9-4688-BD1A-F5FB6007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14</Pages>
  <Words>3391</Words>
  <Characters>25461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ies</cp:lastModifiedBy>
  <cp:revision>53</cp:revision>
  <cp:lastPrinted>2021-03-18T05:35:00Z</cp:lastPrinted>
  <dcterms:created xsi:type="dcterms:W3CDTF">2021-02-19T03:55:00Z</dcterms:created>
  <dcterms:modified xsi:type="dcterms:W3CDTF">2021-03-18T05:37:00Z</dcterms:modified>
</cp:coreProperties>
</file>