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9371A7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9371A7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719455"/>
                                  <wp:effectExtent l="0" t="0" r="0" b="444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9371A7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719455"/>
                            <wp:effectExtent l="0" t="0" r="0" b="444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9371A7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EB5B8F">
        <w:rPr>
          <w:rFonts w:ascii="Liberation Serif" w:hAnsi="Liberation Serif" w:cs="Liberation Serif"/>
          <w:sz w:val="24"/>
        </w:rPr>
        <w:t>30.03.2021</w:t>
      </w:r>
      <w:r w:rsidR="009128E8">
        <w:rPr>
          <w:rFonts w:ascii="Liberation Serif" w:hAnsi="Liberation Serif" w:cs="Liberation Serif"/>
          <w:sz w:val="24"/>
        </w:rPr>
        <w:t xml:space="preserve">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EB5B8F">
        <w:rPr>
          <w:rFonts w:ascii="Liberation Serif" w:hAnsi="Liberation Serif" w:cs="Liberation Serif"/>
          <w:sz w:val="24"/>
        </w:rPr>
        <w:t>238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C92015" w:rsidRDefault="00F96F8B" w:rsidP="009D6A8A">
      <w:pPr>
        <w:pStyle w:val="a4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92015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 w:rsidR="00B81B29">
        <w:rPr>
          <w:rFonts w:ascii="Liberation Serif" w:hAnsi="Liberation Serif" w:cs="Liberation Serif"/>
          <w:b/>
          <w:bCs/>
          <w:sz w:val="28"/>
          <w:szCs w:val="28"/>
        </w:rPr>
        <w:t>постановление Администрации города Каменска-Уральского от 22.03.2019 № 219 «О</w:t>
      </w:r>
      <w:r w:rsidR="00DA5DD8" w:rsidRPr="00C92015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городской премии «Браво»</w:t>
      </w:r>
    </w:p>
    <w:p w:rsidR="003863DD" w:rsidRDefault="003863DD" w:rsidP="00133698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9D6A8A" w:rsidRPr="00C92015" w:rsidRDefault="009D6A8A" w:rsidP="00133698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F96F8B" w:rsidRPr="00C92015" w:rsidRDefault="00B81B29" w:rsidP="00F96F8B">
      <w:pPr>
        <w:suppressAutoHyphens/>
        <w:ind w:firstLine="708"/>
        <w:jc w:val="both"/>
        <w:rPr>
          <w:rFonts w:ascii="Liberation Serif" w:hAnsi="Liberation Serif" w:cs="Liberation Serif"/>
          <w:b/>
          <w:sz w:val="28"/>
          <w:lang w:eastAsia="ar-SA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</w:t>
      </w:r>
      <w:r w:rsidR="00DA5DD8" w:rsidRPr="00C92015">
        <w:rPr>
          <w:rFonts w:ascii="Liberation Serif" w:hAnsi="Liberation Serif"/>
          <w:sz w:val="28"/>
          <w:szCs w:val="28"/>
        </w:rPr>
        <w:t xml:space="preserve"> с решениями Городской Думы города Каменска-Уральского от 17.06.2020 № 691 «О внесение изменений в Устав муниципального образования город Каменск – Уральский», от 22.07.2020              № 700 «О переименовании Администрации города Каменска-Уральского </w:t>
      </w:r>
      <w:r w:rsidR="00DA5DD8" w:rsidRPr="00C92015">
        <w:rPr>
          <w:rFonts w:ascii="Liberation Serif" w:hAnsi="Liberation Serif"/>
          <w:sz w:val="28"/>
          <w:szCs w:val="28"/>
        </w:rPr>
        <w:br/>
        <w:t>и о внесении изменений в решение Городской Думы города Каменска-Уральского от 27.04.2011 № 334 (в редакции решений Городской Думы города Каменска-Уральского от 19.03.2014 № 263, от 17.06.2015 № 443, от 07.08.2019 № 537) «Об утверждении</w:t>
      </w:r>
      <w:proofErr w:type="gramEnd"/>
      <w:r w:rsidR="00DA5DD8" w:rsidRPr="00C92015">
        <w:rPr>
          <w:rFonts w:ascii="Liberation Serif" w:hAnsi="Liberation Serif"/>
          <w:sz w:val="28"/>
          <w:szCs w:val="28"/>
        </w:rPr>
        <w:t xml:space="preserve"> Положения об Администрации города Каменска-Уральского»</w:t>
      </w:r>
      <w:r w:rsidR="00DA5DD8" w:rsidRPr="00C92015">
        <w:rPr>
          <w:rFonts w:ascii="Liberation Serif" w:hAnsi="Liberation Serif"/>
          <w:sz w:val="28"/>
          <w:szCs w:val="28"/>
          <w:lang w:eastAsia="ar-SA"/>
        </w:rPr>
        <w:t xml:space="preserve">, в связи </w:t>
      </w:r>
      <w:r w:rsidR="00F96F8B" w:rsidRPr="00C92015">
        <w:rPr>
          <w:rFonts w:ascii="Liberation Serif" w:hAnsi="Liberation Serif"/>
          <w:sz w:val="28"/>
          <w:szCs w:val="28"/>
          <w:lang w:eastAsia="ar-SA"/>
        </w:rPr>
        <w:t>с кадровыми изменениями Администрация Каменск-Уральского городского округа</w:t>
      </w:r>
    </w:p>
    <w:p w:rsidR="004F1BF0" w:rsidRPr="00C92015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C92015">
        <w:rPr>
          <w:rFonts w:ascii="Liberation Serif" w:hAnsi="Liberation Serif" w:cs="Liberation Serif"/>
          <w:b/>
          <w:sz w:val="28"/>
        </w:rPr>
        <w:t>ПОСТАНОВЛЯЕТ:</w:t>
      </w:r>
    </w:p>
    <w:p w:rsidR="00F96F8B" w:rsidRPr="00156CF1" w:rsidRDefault="00F96F8B" w:rsidP="004F1BF0">
      <w:pPr>
        <w:jc w:val="both"/>
        <w:rPr>
          <w:rFonts w:ascii="Liberation Serif" w:hAnsi="Liberation Serif" w:cs="Liberation Serif"/>
          <w:sz w:val="28"/>
        </w:rPr>
      </w:pPr>
      <w:r w:rsidRPr="00C92015">
        <w:rPr>
          <w:rFonts w:ascii="Liberation Serif" w:hAnsi="Liberation Serif" w:cs="Liberation Serif"/>
          <w:b/>
          <w:sz w:val="28"/>
        </w:rPr>
        <w:tab/>
      </w:r>
      <w:r w:rsidRPr="00C92015">
        <w:rPr>
          <w:rFonts w:ascii="Liberation Serif" w:hAnsi="Liberation Serif" w:cs="Liberation Serif"/>
          <w:sz w:val="28"/>
        </w:rPr>
        <w:t>1. Внести следующие изменения</w:t>
      </w:r>
      <w:r w:rsidRPr="00156CF1">
        <w:rPr>
          <w:rFonts w:ascii="Liberation Serif" w:hAnsi="Liberation Serif" w:cs="Liberation Serif"/>
          <w:sz w:val="28"/>
        </w:rPr>
        <w:t xml:space="preserve"> в Положение </w:t>
      </w:r>
      <w:r w:rsidRPr="00156CF1">
        <w:rPr>
          <w:rFonts w:ascii="Liberation Serif" w:hAnsi="Liberation Serif" w:cs="Liberation Serif"/>
          <w:sz w:val="28"/>
          <w:szCs w:val="28"/>
        </w:rPr>
        <w:t xml:space="preserve">о городской премии «Браво», утвержденное постановлением Администрации города Каменска-Уральского от 22.03.2019 № 219 </w:t>
      </w:r>
      <w:r w:rsidR="00C92D48">
        <w:rPr>
          <w:rFonts w:ascii="Liberation Serif" w:hAnsi="Liberation Serif" w:cs="Liberation Serif"/>
          <w:sz w:val="28"/>
          <w:szCs w:val="28"/>
        </w:rPr>
        <w:t xml:space="preserve">(в редакции постановления Администрации города Каменска-Уральского от 15.05.2019 № 377) </w:t>
      </w:r>
      <w:r w:rsidR="00C92D48" w:rsidRPr="00156CF1">
        <w:rPr>
          <w:rFonts w:ascii="Liberation Serif" w:hAnsi="Liberation Serif" w:cs="Liberation Serif"/>
          <w:sz w:val="28"/>
          <w:szCs w:val="28"/>
        </w:rPr>
        <w:t xml:space="preserve">«О городской премии Браво» </w:t>
      </w:r>
      <w:r w:rsidRPr="00156CF1">
        <w:rPr>
          <w:rFonts w:ascii="Liberation Serif" w:hAnsi="Liberation Serif" w:cs="Liberation Serif"/>
          <w:sz w:val="28"/>
          <w:szCs w:val="28"/>
        </w:rPr>
        <w:t>(далее – Положение)</w:t>
      </w:r>
      <w:r w:rsidRPr="00156CF1">
        <w:rPr>
          <w:rFonts w:ascii="Liberation Serif" w:hAnsi="Liberation Serif" w:cs="Liberation Serif"/>
          <w:sz w:val="28"/>
        </w:rPr>
        <w:t>:</w:t>
      </w:r>
    </w:p>
    <w:p w:rsidR="00F96F8B" w:rsidRPr="00156CF1" w:rsidRDefault="00F96F8B" w:rsidP="00F96F8B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56CF1">
        <w:rPr>
          <w:rFonts w:ascii="Liberation Serif" w:hAnsi="Liberation Serif" w:cs="Liberation Serif"/>
          <w:sz w:val="28"/>
        </w:rPr>
        <w:t xml:space="preserve">1) в пункте 1 Положения </w:t>
      </w:r>
      <w:r w:rsidR="00156CF1" w:rsidRPr="00156CF1">
        <w:rPr>
          <w:rFonts w:ascii="Liberation Serif" w:hAnsi="Liberation Serif" w:cs="Liberation Serif"/>
          <w:sz w:val="28"/>
          <w:szCs w:val="28"/>
          <w:lang w:eastAsia="ar-SA"/>
        </w:rPr>
        <w:t>слова «муниципальным образованием</w:t>
      </w:r>
      <w:r w:rsidRPr="00156CF1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 Каменск-Уральский» заме</w:t>
      </w:r>
      <w:r w:rsidR="00156CF1" w:rsidRPr="00156CF1">
        <w:rPr>
          <w:rFonts w:ascii="Liberation Serif" w:hAnsi="Liberation Serif" w:cs="Liberation Serif"/>
          <w:sz w:val="28"/>
          <w:szCs w:val="28"/>
          <w:lang w:eastAsia="ar-SA"/>
        </w:rPr>
        <w:t>нить словами «Каменск-Уральским городским округом</w:t>
      </w:r>
      <w:r w:rsidRPr="00156CF1">
        <w:rPr>
          <w:rFonts w:ascii="Liberation Serif" w:hAnsi="Liberation Serif" w:cs="Liberation Serif"/>
          <w:sz w:val="28"/>
          <w:szCs w:val="28"/>
          <w:lang w:eastAsia="ar-SA"/>
        </w:rPr>
        <w:t>»;</w:t>
      </w:r>
    </w:p>
    <w:p w:rsidR="00F96F8B" w:rsidRPr="00156CF1" w:rsidRDefault="00156CF1" w:rsidP="00F96F8B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156CF1">
        <w:rPr>
          <w:rFonts w:ascii="Liberation Serif" w:hAnsi="Liberation Serif" w:cs="Liberation Serif"/>
          <w:sz w:val="28"/>
        </w:rPr>
        <w:t>2) в пункте 4 Положения слова «с 01 апреля до 15 июня» заменить словами «с 15 апреля до 01 июня»;</w:t>
      </w:r>
    </w:p>
    <w:p w:rsidR="00156CF1" w:rsidRPr="00156CF1" w:rsidRDefault="00156CF1" w:rsidP="00F96F8B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156CF1">
        <w:rPr>
          <w:rFonts w:ascii="Liberation Serif" w:hAnsi="Liberation Serif" w:cs="Liberation Serif"/>
          <w:sz w:val="28"/>
        </w:rPr>
        <w:t xml:space="preserve">3) в пунктах 4, 6, 8 Положения, в Приложении № 1 к Положению слова «Администрация города Каменска-Уральского» в соответствующих падежах заменить словами «Администрация Каменск-Уральского городского округа» </w:t>
      </w:r>
      <w:r w:rsidR="00C92D48">
        <w:rPr>
          <w:rFonts w:ascii="Liberation Serif" w:hAnsi="Liberation Serif" w:cs="Liberation Serif"/>
          <w:sz w:val="28"/>
        </w:rPr>
        <w:br/>
      </w:r>
      <w:r w:rsidRPr="00156CF1">
        <w:rPr>
          <w:rFonts w:ascii="Liberation Serif" w:hAnsi="Liberation Serif" w:cs="Liberation Serif"/>
          <w:sz w:val="28"/>
        </w:rPr>
        <w:t>в соответствующих падежах;</w:t>
      </w:r>
    </w:p>
    <w:p w:rsidR="00156CF1" w:rsidRPr="00156CF1" w:rsidRDefault="00156CF1" w:rsidP="00F96F8B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156CF1">
        <w:rPr>
          <w:rFonts w:ascii="Liberation Serif" w:hAnsi="Liberation Serif" w:cs="Liberation Serif"/>
          <w:sz w:val="28"/>
        </w:rPr>
        <w:t>4) в пункте 8 Положения слова «главой города» заменить словами «главой Каменск-Уральского городского округа».</w:t>
      </w:r>
    </w:p>
    <w:p w:rsidR="00156CF1" w:rsidRPr="00156CF1" w:rsidRDefault="00156CF1" w:rsidP="00F96F8B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156CF1">
        <w:rPr>
          <w:rFonts w:ascii="Liberation Serif" w:hAnsi="Liberation Serif" w:cs="Liberation Serif"/>
          <w:sz w:val="28"/>
        </w:rPr>
        <w:t xml:space="preserve">2. Внести изменения в состав комиссии по присуждению городской премии «Браво», изложив его в новой редакции согласно приложению </w:t>
      </w:r>
      <w:r w:rsidR="00C92015">
        <w:rPr>
          <w:rFonts w:ascii="Liberation Serif" w:hAnsi="Liberation Serif" w:cs="Liberation Serif"/>
          <w:sz w:val="28"/>
        </w:rPr>
        <w:br/>
      </w:r>
      <w:r w:rsidRPr="00156CF1">
        <w:rPr>
          <w:rFonts w:ascii="Liberation Serif" w:hAnsi="Liberation Serif" w:cs="Liberation Serif"/>
          <w:sz w:val="28"/>
        </w:rPr>
        <w:t>к настоящему постановлению.</w:t>
      </w:r>
    </w:p>
    <w:p w:rsidR="003863DD" w:rsidRPr="00156CF1" w:rsidRDefault="00156CF1" w:rsidP="003863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6CF1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3863DD" w:rsidRPr="00156CF1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3150D8" w:rsidRPr="00156CF1" w:rsidRDefault="00156CF1" w:rsidP="003150D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6CF1">
        <w:rPr>
          <w:rFonts w:ascii="Liberation Serif" w:hAnsi="Liberation Serif" w:cs="Liberation Serif"/>
          <w:sz w:val="28"/>
          <w:szCs w:val="28"/>
        </w:rPr>
        <w:t>4</w:t>
      </w:r>
      <w:r w:rsidR="003150D8" w:rsidRPr="00156CF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150D8" w:rsidRPr="00156CF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3150D8" w:rsidRPr="00156CF1">
        <w:rPr>
          <w:rFonts w:ascii="Liberation Serif" w:hAnsi="Liberation Serif" w:cs="Liberation Serif"/>
          <w:sz w:val="28"/>
          <w:szCs w:val="28"/>
        </w:rPr>
        <w:t xml:space="preserve"> исполнением наст</w:t>
      </w:r>
      <w:r w:rsidR="003863DD" w:rsidRPr="00156CF1">
        <w:rPr>
          <w:rFonts w:ascii="Liberation Serif" w:hAnsi="Liberation Serif" w:cs="Liberation Serif"/>
          <w:sz w:val="28"/>
          <w:szCs w:val="28"/>
        </w:rPr>
        <w:t xml:space="preserve">оящего постановления возложить </w:t>
      </w:r>
      <w:r w:rsidR="00C92015">
        <w:rPr>
          <w:rFonts w:ascii="Liberation Serif" w:hAnsi="Liberation Serif" w:cs="Liberation Serif"/>
          <w:sz w:val="28"/>
          <w:szCs w:val="28"/>
        </w:rPr>
        <w:br/>
      </w:r>
      <w:r w:rsidR="003150D8" w:rsidRPr="00156CF1">
        <w:rPr>
          <w:rFonts w:ascii="Liberation Serif" w:hAnsi="Liberation Serif" w:cs="Liberation Serif"/>
          <w:sz w:val="28"/>
          <w:szCs w:val="28"/>
        </w:rPr>
        <w:t>на заместителя главы Админ</w:t>
      </w:r>
      <w:r w:rsidR="005D2D17" w:rsidRPr="00156CF1">
        <w:rPr>
          <w:rFonts w:ascii="Liberation Serif" w:hAnsi="Liberation Serif" w:cs="Liberation Serif"/>
          <w:sz w:val="28"/>
          <w:szCs w:val="28"/>
        </w:rPr>
        <w:t xml:space="preserve">истрации городского округа </w:t>
      </w:r>
      <w:r w:rsidR="003150D8" w:rsidRPr="00156CF1">
        <w:rPr>
          <w:rFonts w:ascii="Liberation Serif" w:hAnsi="Liberation Serif" w:cs="Liberation Serif"/>
          <w:sz w:val="28"/>
          <w:szCs w:val="28"/>
        </w:rPr>
        <w:t>Нестерова</w:t>
      </w:r>
      <w:r w:rsidR="005D2D17" w:rsidRPr="00156CF1">
        <w:rPr>
          <w:rFonts w:ascii="Liberation Serif" w:hAnsi="Liberation Serif" w:cs="Liberation Serif"/>
          <w:sz w:val="28"/>
          <w:szCs w:val="28"/>
        </w:rPr>
        <w:t xml:space="preserve"> Д.Н</w:t>
      </w:r>
      <w:r w:rsidR="003150D8" w:rsidRPr="00156CF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33698" w:rsidRPr="00842B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3698" w:rsidRPr="00842B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60F84" w:rsidRDefault="00C9201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133698" w:rsidRPr="00842BA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21D5" w:rsidRPr="00842BAB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42BA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842BAB">
        <w:rPr>
          <w:rFonts w:ascii="Liberation Serif" w:hAnsi="Liberation Serif" w:cs="Liberation Serif"/>
          <w:sz w:val="28"/>
          <w:szCs w:val="28"/>
        </w:rPr>
        <w:t xml:space="preserve"> </w:t>
      </w:r>
      <w:r w:rsidRPr="00842BA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9128E8" w:rsidRPr="00842BAB">
        <w:rPr>
          <w:rFonts w:ascii="Liberation Serif" w:hAnsi="Liberation Serif" w:cs="Liberation Serif"/>
          <w:sz w:val="28"/>
          <w:szCs w:val="28"/>
        </w:rPr>
        <w:tab/>
      </w:r>
      <w:r w:rsidR="009128E8" w:rsidRPr="00842BAB">
        <w:rPr>
          <w:rFonts w:ascii="Liberation Serif" w:hAnsi="Liberation Serif" w:cs="Liberation Serif"/>
          <w:sz w:val="28"/>
          <w:szCs w:val="28"/>
        </w:rPr>
        <w:tab/>
      </w:r>
      <w:r w:rsidR="009128E8" w:rsidRPr="00842BAB">
        <w:rPr>
          <w:rFonts w:ascii="Liberation Serif" w:hAnsi="Liberation Serif" w:cs="Liberation Serif"/>
          <w:sz w:val="28"/>
          <w:szCs w:val="28"/>
        </w:rPr>
        <w:tab/>
      </w:r>
      <w:r w:rsidR="009128E8" w:rsidRPr="00842BAB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="004F4246" w:rsidRPr="00842BAB">
        <w:rPr>
          <w:rFonts w:ascii="Liberation Serif" w:hAnsi="Liberation Serif" w:cs="Liberation Serif"/>
          <w:sz w:val="28"/>
          <w:szCs w:val="28"/>
        </w:rPr>
        <w:t>А</w:t>
      </w:r>
      <w:r w:rsidR="00133698" w:rsidRPr="00842BAB">
        <w:rPr>
          <w:rFonts w:ascii="Liberation Serif" w:hAnsi="Liberation Serif" w:cs="Liberation Serif"/>
          <w:sz w:val="28"/>
          <w:szCs w:val="28"/>
        </w:rPr>
        <w:t>.</w:t>
      </w:r>
      <w:r w:rsidR="009128E8" w:rsidRPr="00842BAB"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Pr="00842BAB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63DD" w:rsidRDefault="003863D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Pr="00842BAB" w:rsidRDefault="00C92D4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2D48" w:rsidRDefault="00C92D48" w:rsidP="00B432FD">
      <w:pPr>
        <w:ind w:left="5783" w:hanging="2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B432FD" w:rsidRPr="00842BAB" w:rsidRDefault="00C92D48" w:rsidP="00C92D48">
      <w:pPr>
        <w:ind w:left="5783" w:hanging="2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</w:t>
      </w:r>
      <w:r w:rsidR="00B432FD" w:rsidRPr="00842BAB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B432FD" w:rsidRPr="00842BAB" w:rsidRDefault="00B432FD" w:rsidP="00B432FD">
      <w:pPr>
        <w:tabs>
          <w:tab w:val="left" w:pos="7020"/>
        </w:tabs>
        <w:ind w:left="5529" w:right="-2"/>
        <w:outlineLvl w:val="0"/>
        <w:rPr>
          <w:rFonts w:ascii="Liberation Serif" w:hAnsi="Liberation Serif"/>
          <w:sz w:val="28"/>
          <w:szCs w:val="28"/>
        </w:rPr>
      </w:pPr>
      <w:r w:rsidRPr="00842BAB">
        <w:rPr>
          <w:rFonts w:ascii="Liberation Serif" w:hAnsi="Liberation Serif"/>
          <w:sz w:val="28"/>
          <w:szCs w:val="28"/>
        </w:rPr>
        <w:t>Каменск-Уральского городского округа от</w:t>
      </w:r>
      <w:r w:rsidR="003A7665">
        <w:rPr>
          <w:rFonts w:ascii="Liberation Serif" w:hAnsi="Liberation Serif"/>
          <w:sz w:val="28"/>
          <w:szCs w:val="28"/>
        </w:rPr>
        <w:t xml:space="preserve"> </w:t>
      </w:r>
      <w:r w:rsidRPr="00842BAB">
        <w:rPr>
          <w:rFonts w:ascii="Liberation Serif" w:hAnsi="Liberation Serif"/>
          <w:sz w:val="28"/>
          <w:szCs w:val="28"/>
        </w:rPr>
        <w:t xml:space="preserve"> </w:t>
      </w:r>
      <w:r w:rsidR="00F019AC">
        <w:rPr>
          <w:rFonts w:ascii="Liberation Serif" w:hAnsi="Liberation Serif"/>
          <w:sz w:val="28"/>
          <w:szCs w:val="28"/>
        </w:rPr>
        <w:t>30.03.2021</w:t>
      </w:r>
      <w:r w:rsidRPr="00842BAB">
        <w:rPr>
          <w:rFonts w:ascii="Liberation Serif" w:hAnsi="Liberation Serif"/>
          <w:sz w:val="28"/>
          <w:szCs w:val="28"/>
        </w:rPr>
        <w:t xml:space="preserve"> № </w:t>
      </w:r>
      <w:r w:rsidR="00F019AC">
        <w:rPr>
          <w:rFonts w:ascii="Liberation Serif" w:hAnsi="Liberation Serif"/>
          <w:sz w:val="28"/>
          <w:szCs w:val="28"/>
        </w:rPr>
        <w:t>23</w:t>
      </w:r>
      <w:bookmarkStart w:id="0" w:name="_GoBack"/>
      <w:bookmarkEnd w:id="0"/>
      <w:r w:rsidR="00F019AC">
        <w:rPr>
          <w:rFonts w:ascii="Liberation Serif" w:hAnsi="Liberation Serif"/>
          <w:sz w:val="28"/>
          <w:szCs w:val="28"/>
        </w:rPr>
        <w:t>8</w:t>
      </w:r>
    </w:p>
    <w:p w:rsidR="003A7665" w:rsidRPr="00842BAB" w:rsidRDefault="003A7665" w:rsidP="003A7665">
      <w:pPr>
        <w:ind w:left="5783" w:right="-2" w:hanging="254"/>
        <w:rPr>
          <w:rFonts w:ascii="Liberation Serif" w:hAnsi="Liberation Serif"/>
          <w:sz w:val="28"/>
          <w:szCs w:val="28"/>
        </w:rPr>
      </w:pPr>
    </w:p>
    <w:p w:rsidR="00B432FD" w:rsidRPr="00842BAB" w:rsidRDefault="00B432FD" w:rsidP="00B432F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432FD" w:rsidRPr="00842BAB" w:rsidRDefault="00842BAB" w:rsidP="00B432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B432FD" w:rsidRPr="00842BAB" w:rsidRDefault="00B432FD" w:rsidP="00B432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42BAB">
        <w:rPr>
          <w:rFonts w:ascii="Liberation Serif" w:hAnsi="Liberation Serif"/>
          <w:b/>
          <w:sz w:val="28"/>
          <w:szCs w:val="28"/>
        </w:rPr>
        <w:t>комиссии по присуждению городской премии «Браво»</w:t>
      </w:r>
    </w:p>
    <w:p w:rsidR="003A7665" w:rsidRDefault="003A7665" w:rsidP="003A766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60F84" w:rsidRPr="00842BAB" w:rsidRDefault="00160F84" w:rsidP="003A766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568"/>
        <w:gridCol w:w="2551"/>
        <w:gridCol w:w="6662"/>
      </w:tblGrid>
      <w:tr w:rsidR="00782FC3" w:rsidRPr="00842BAB" w:rsidTr="003A7665">
        <w:trPr>
          <w:trHeight w:val="852"/>
        </w:trPr>
        <w:tc>
          <w:tcPr>
            <w:tcW w:w="568" w:type="dxa"/>
          </w:tcPr>
          <w:p w:rsidR="00B432FD" w:rsidRPr="00842BAB" w:rsidRDefault="00B432FD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Нестеров </w:t>
            </w:r>
          </w:p>
          <w:p w:rsidR="00842BAB" w:rsidRPr="00842BAB" w:rsidRDefault="00B432FD" w:rsidP="00B432F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Денис </w:t>
            </w:r>
          </w:p>
          <w:p w:rsidR="00B432FD" w:rsidRDefault="00B432FD" w:rsidP="00B432F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Николаевич</w:t>
            </w:r>
          </w:p>
          <w:p w:rsidR="003A7665" w:rsidRPr="00842BAB" w:rsidRDefault="003A7665" w:rsidP="00B432F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округа, председатель комиссии;</w:t>
            </w:r>
          </w:p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FC3" w:rsidRPr="00842BAB" w:rsidTr="003A7665">
        <w:trPr>
          <w:trHeight w:val="828"/>
        </w:trPr>
        <w:tc>
          <w:tcPr>
            <w:tcW w:w="568" w:type="dxa"/>
          </w:tcPr>
          <w:p w:rsidR="00B432FD" w:rsidRPr="00842BAB" w:rsidRDefault="00B432FD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Ялунин</w:t>
            </w:r>
            <w:proofErr w:type="spellEnd"/>
          </w:p>
          <w:p w:rsidR="00842BAB" w:rsidRPr="00842BAB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Алексей </w:t>
            </w:r>
          </w:p>
          <w:p w:rsidR="00B432FD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Владимирович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32FD" w:rsidRDefault="00B432FD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руководитель аппарата Администрации городского округа, заместитель председателя комиссии;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FC3" w:rsidRPr="00842BAB" w:rsidTr="003A7665">
        <w:tc>
          <w:tcPr>
            <w:tcW w:w="568" w:type="dxa"/>
          </w:tcPr>
          <w:p w:rsidR="00B432FD" w:rsidRPr="00842BAB" w:rsidRDefault="00B432FD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Анисимова</w:t>
            </w:r>
          </w:p>
          <w:p w:rsidR="00842BAB" w:rsidRPr="00842BAB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Ирина</w:t>
            </w:r>
          </w:p>
          <w:p w:rsidR="00B432FD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Владимировна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7665" w:rsidRPr="00842BAB" w:rsidRDefault="00B432FD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- главный специалист отдела по социальным </w:t>
            </w:r>
            <w:r w:rsidR="003A7665"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и жилищным вопросам Администрации Каменск-Уральского городского округа, секретарь комиссии;</w:t>
            </w:r>
          </w:p>
        </w:tc>
      </w:tr>
      <w:tr w:rsidR="00B432FD" w:rsidRPr="00842BAB" w:rsidTr="003A7665">
        <w:tc>
          <w:tcPr>
            <w:tcW w:w="568" w:type="dxa"/>
          </w:tcPr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32FD" w:rsidRDefault="00B432FD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3A7665" w:rsidRPr="003A7665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32FD" w:rsidRPr="00842BAB" w:rsidRDefault="00B432FD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Афонина</w:t>
            </w:r>
            <w:proofErr w:type="spellEnd"/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Татьяна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Кузьминична</w:t>
            </w:r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начальник отдела развития потребительского рынка, предпринимательства и туризма Администрации Каменск-Уральского городского округа;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Гиматов</w:t>
            </w:r>
            <w:proofErr w:type="spellEnd"/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Павел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Гансович</w:t>
            </w:r>
            <w:proofErr w:type="spellEnd"/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начальник ОМС «Управление по физической культуре и спорту Каменск-Уральского городского округа»;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Иванова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Евгения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Сергеевна</w:t>
            </w:r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начальник отдела по социальным и жилищным вопросам Администрации Каменск-Уральского городского округа;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Иванова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Оксана </w:t>
            </w:r>
          </w:p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Владимировна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член Общественной палаты Каменск-Уральск</w:t>
            </w:r>
            <w:r w:rsidR="00842BAB" w:rsidRPr="00842BAB">
              <w:rPr>
                <w:rFonts w:ascii="Liberation Serif" w:hAnsi="Liberation Serif"/>
                <w:sz w:val="28"/>
                <w:szCs w:val="28"/>
              </w:rPr>
              <w:t>ого городского округа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, директор МАОУ «Средняя общеобразовательная школа № 21»;</w:t>
            </w: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Казанцева </w:t>
            </w:r>
          </w:p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Светлана Владимировна</w:t>
            </w:r>
          </w:p>
          <w:p w:rsidR="00160F84" w:rsidRPr="00842BAB" w:rsidRDefault="00160F84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начальник ОМС «Управление культуры Каменск-Уральского городского округа»;</w:t>
            </w: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Коваль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Михаил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Иванович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2BAB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член Общественной палаты Каменск-Уральск</w:t>
            </w:r>
            <w:r w:rsidR="00842BAB" w:rsidRPr="00842BAB">
              <w:rPr>
                <w:rFonts w:ascii="Liberation Serif" w:hAnsi="Liberation Serif"/>
                <w:sz w:val="28"/>
                <w:szCs w:val="28"/>
              </w:rPr>
              <w:t>ого городского округа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, член правления Региональной общественной организации Свердловской области «Предприниматель», генеральный директор </w:t>
            </w:r>
            <w:r w:rsidR="00160F84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ОАО «Красногорское» (по согласованию);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rPr>
          <w:trHeight w:val="251"/>
        </w:trPr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Курина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Анжелика </w:t>
            </w:r>
          </w:p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Викторовна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начальник юридического отдела Администрации Каменск-Уральского</w:t>
            </w:r>
            <w:r w:rsidR="003A76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городского округа;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rPr>
          <w:trHeight w:val="928"/>
        </w:trPr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Миннуллина</w:t>
            </w:r>
            <w:proofErr w:type="spellEnd"/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Лейла </w:t>
            </w:r>
          </w:p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Минерафиковна</w:t>
            </w:r>
            <w:proofErr w:type="spellEnd"/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- начальник ОМС «Управление образования Каменск-Уральского городского округа»;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Никифоров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Яков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Кузьмич</w:t>
            </w:r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председатель Каменск-Уральской городской общественной организации ветеранов войны, труда, боевых действий, госу</w:t>
            </w:r>
            <w:r w:rsidR="003A7665">
              <w:rPr>
                <w:rFonts w:ascii="Liberation Serif" w:hAnsi="Liberation Serif"/>
                <w:sz w:val="28"/>
                <w:szCs w:val="28"/>
              </w:rPr>
              <w:t>дарственной службы, пенсионеров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 (по согласованию);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rPr>
          <w:trHeight w:val="984"/>
        </w:trPr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Оганян </w:t>
            </w:r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Ануш</w:t>
            </w:r>
            <w:proofErr w:type="spellEnd"/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Бабкеновна</w:t>
            </w:r>
            <w:proofErr w:type="spellEnd"/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директор МКУ «Центр молодежной политики»;</w:t>
            </w: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42BAB">
              <w:rPr>
                <w:rFonts w:ascii="Liberation Serif" w:hAnsi="Liberation Serif"/>
                <w:sz w:val="28"/>
                <w:szCs w:val="28"/>
              </w:rPr>
              <w:t>Шеремет</w:t>
            </w:r>
            <w:proofErr w:type="spellEnd"/>
          </w:p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Елена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Дмитриевна</w:t>
            </w:r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- начальник отдела информационно-аналитической работы и взаимодействия со средствами массовой информации Администрации Каменск-Уральского городского округа;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Шишков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Александр Анатольевич</w:t>
            </w:r>
          </w:p>
        </w:tc>
        <w:tc>
          <w:tcPr>
            <w:tcW w:w="6662" w:type="dxa"/>
          </w:tcPr>
          <w:p w:rsidR="008A3480" w:rsidRDefault="008A3480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C92D48">
              <w:rPr>
                <w:rFonts w:ascii="Liberation Serif" w:hAnsi="Liberation Serif"/>
                <w:sz w:val="28"/>
                <w:szCs w:val="28"/>
              </w:rPr>
              <w:t>депутат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42BAB" w:rsidRPr="00842BAB">
              <w:rPr>
                <w:rFonts w:ascii="Liberation Serif" w:hAnsi="Liberation Serif"/>
                <w:sz w:val="28"/>
                <w:szCs w:val="28"/>
              </w:rPr>
              <w:t>Думы Каменск-Уральского городского округа</w:t>
            </w:r>
            <w:r w:rsidR="00C92D48">
              <w:rPr>
                <w:rFonts w:ascii="Liberation Serif" w:hAnsi="Liberation Serif"/>
                <w:sz w:val="28"/>
                <w:szCs w:val="28"/>
              </w:rPr>
              <w:t>,</w:t>
            </w:r>
            <w:r w:rsidR="003A7665" w:rsidRPr="00842B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начальник учас</w:t>
            </w:r>
            <w:r w:rsidR="00842BAB" w:rsidRPr="00842BAB">
              <w:rPr>
                <w:rFonts w:ascii="Liberation Serif" w:hAnsi="Liberation Serif"/>
                <w:sz w:val="28"/>
                <w:szCs w:val="28"/>
              </w:rPr>
              <w:t xml:space="preserve">тка обработки 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и размещения отходов АО «</w:t>
            </w:r>
            <w:proofErr w:type="spellStart"/>
            <w:r w:rsidR="00842BAB" w:rsidRPr="00842BAB">
              <w:rPr>
                <w:rFonts w:ascii="Liberation Serif" w:hAnsi="Liberation Serif"/>
                <w:bCs/>
                <w:sz w:val="28"/>
                <w:szCs w:val="28"/>
              </w:rPr>
              <w:t>Горвнешблагоустройство</w:t>
            </w:r>
            <w:proofErr w:type="spellEnd"/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C92D48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(по согласованию); </w:t>
            </w:r>
          </w:p>
          <w:p w:rsidR="003A7665" w:rsidRPr="00842BAB" w:rsidRDefault="003A7665" w:rsidP="00941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3480" w:rsidRPr="00842BAB" w:rsidTr="003A7665">
        <w:trPr>
          <w:trHeight w:val="527"/>
        </w:trPr>
        <w:tc>
          <w:tcPr>
            <w:tcW w:w="568" w:type="dxa"/>
          </w:tcPr>
          <w:p w:rsidR="008A3480" w:rsidRPr="00842BAB" w:rsidRDefault="008A3480" w:rsidP="00B432F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2BAB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Щербо </w:t>
            </w:r>
          </w:p>
          <w:p w:rsidR="008A3480" w:rsidRPr="00842BAB" w:rsidRDefault="008A3480" w:rsidP="00941A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>Татьяна Викторовна</w:t>
            </w:r>
          </w:p>
        </w:tc>
        <w:tc>
          <w:tcPr>
            <w:tcW w:w="6662" w:type="dxa"/>
          </w:tcPr>
          <w:p w:rsidR="008A3480" w:rsidRPr="00842BAB" w:rsidRDefault="008A3480" w:rsidP="003A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2BAB">
              <w:rPr>
                <w:rFonts w:ascii="Liberation Serif" w:hAnsi="Liberation Serif"/>
                <w:sz w:val="28"/>
                <w:szCs w:val="28"/>
              </w:rPr>
              <w:t xml:space="preserve">- начальник отдела организационной работы и связей с общественностью Администрации </w:t>
            </w:r>
            <w:r w:rsidR="003A7665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3A766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842B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B432FD" w:rsidRPr="00842BAB" w:rsidRDefault="00B432FD" w:rsidP="00B432FD">
      <w:pPr>
        <w:rPr>
          <w:rFonts w:ascii="Liberation Serif" w:hAnsi="Liberation Serif"/>
          <w:sz w:val="28"/>
          <w:szCs w:val="28"/>
        </w:rPr>
      </w:pPr>
    </w:p>
    <w:p w:rsidR="00B432FD" w:rsidRDefault="00B432FD" w:rsidP="00B432FD">
      <w:pPr>
        <w:ind w:firstLine="709"/>
        <w:jc w:val="both"/>
        <w:rPr>
          <w:sz w:val="28"/>
        </w:rPr>
      </w:pPr>
    </w:p>
    <w:p w:rsidR="00B432FD" w:rsidRDefault="00B432F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32FD" w:rsidRPr="00B91D93" w:rsidRDefault="00B432F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B432FD" w:rsidRPr="00B91D93" w:rsidSect="003150D8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D6" w:rsidRDefault="002550D6" w:rsidP="003150D8">
      <w:r>
        <w:separator/>
      </w:r>
    </w:p>
  </w:endnote>
  <w:endnote w:type="continuationSeparator" w:id="0">
    <w:p w:rsidR="002550D6" w:rsidRDefault="002550D6" w:rsidP="003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D6" w:rsidRDefault="002550D6" w:rsidP="003150D8">
      <w:r>
        <w:separator/>
      </w:r>
    </w:p>
  </w:footnote>
  <w:footnote w:type="continuationSeparator" w:id="0">
    <w:p w:rsidR="002550D6" w:rsidRDefault="002550D6" w:rsidP="0031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857597"/>
      <w:docPartObj>
        <w:docPartGallery w:val="Page Numbers (Top of Page)"/>
        <w:docPartUnique/>
      </w:docPartObj>
    </w:sdtPr>
    <w:sdtEndPr/>
    <w:sdtContent>
      <w:p w:rsidR="003150D8" w:rsidRDefault="00315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AC">
          <w:rPr>
            <w:noProof/>
          </w:rPr>
          <w:t>3</w:t>
        </w:r>
        <w:r>
          <w:fldChar w:fldCharType="end"/>
        </w:r>
      </w:p>
    </w:sdtContent>
  </w:sdt>
  <w:p w:rsidR="003150D8" w:rsidRDefault="003150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B1E"/>
    <w:multiLevelType w:val="hybridMultilevel"/>
    <w:tmpl w:val="2032A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A7"/>
    <w:rsid w:val="00133698"/>
    <w:rsid w:val="00156CF1"/>
    <w:rsid w:val="00160F84"/>
    <w:rsid w:val="00210406"/>
    <w:rsid w:val="0023226A"/>
    <w:rsid w:val="002550D6"/>
    <w:rsid w:val="00262FEE"/>
    <w:rsid w:val="00301773"/>
    <w:rsid w:val="00311136"/>
    <w:rsid w:val="003150D8"/>
    <w:rsid w:val="00352B7E"/>
    <w:rsid w:val="00374C89"/>
    <w:rsid w:val="00376156"/>
    <w:rsid w:val="003863DD"/>
    <w:rsid w:val="003A7665"/>
    <w:rsid w:val="003F6459"/>
    <w:rsid w:val="00474A4C"/>
    <w:rsid w:val="004C3D72"/>
    <w:rsid w:val="004F1BF0"/>
    <w:rsid w:val="004F4246"/>
    <w:rsid w:val="00507D8D"/>
    <w:rsid w:val="00530B69"/>
    <w:rsid w:val="00536788"/>
    <w:rsid w:val="005D2D17"/>
    <w:rsid w:val="006536F6"/>
    <w:rsid w:val="00682E90"/>
    <w:rsid w:val="00684334"/>
    <w:rsid w:val="006C17D1"/>
    <w:rsid w:val="006C6C5E"/>
    <w:rsid w:val="006E2BE1"/>
    <w:rsid w:val="006F6B74"/>
    <w:rsid w:val="00702165"/>
    <w:rsid w:val="00720985"/>
    <w:rsid w:val="00782FC3"/>
    <w:rsid w:val="007B0EFC"/>
    <w:rsid w:val="008342E2"/>
    <w:rsid w:val="0083594B"/>
    <w:rsid w:val="00842BAB"/>
    <w:rsid w:val="008556E0"/>
    <w:rsid w:val="00871148"/>
    <w:rsid w:val="0087693E"/>
    <w:rsid w:val="00896CBC"/>
    <w:rsid w:val="008A3480"/>
    <w:rsid w:val="008C0E41"/>
    <w:rsid w:val="009128E8"/>
    <w:rsid w:val="009371A7"/>
    <w:rsid w:val="00956960"/>
    <w:rsid w:val="00957E18"/>
    <w:rsid w:val="00975A1C"/>
    <w:rsid w:val="009D6A8A"/>
    <w:rsid w:val="009E5E6C"/>
    <w:rsid w:val="00A1076A"/>
    <w:rsid w:val="00A26589"/>
    <w:rsid w:val="00A854AF"/>
    <w:rsid w:val="00B432FD"/>
    <w:rsid w:val="00B81B29"/>
    <w:rsid w:val="00B91D93"/>
    <w:rsid w:val="00B95DBC"/>
    <w:rsid w:val="00BA7870"/>
    <w:rsid w:val="00BC77AC"/>
    <w:rsid w:val="00BF6E52"/>
    <w:rsid w:val="00C204D4"/>
    <w:rsid w:val="00C55198"/>
    <w:rsid w:val="00C64C86"/>
    <w:rsid w:val="00C8290F"/>
    <w:rsid w:val="00C92015"/>
    <w:rsid w:val="00C92D48"/>
    <w:rsid w:val="00CA14D7"/>
    <w:rsid w:val="00CF7251"/>
    <w:rsid w:val="00D46873"/>
    <w:rsid w:val="00D921D5"/>
    <w:rsid w:val="00DA5DD8"/>
    <w:rsid w:val="00DE4BE7"/>
    <w:rsid w:val="00EB5B8F"/>
    <w:rsid w:val="00ED43BD"/>
    <w:rsid w:val="00ED4DA5"/>
    <w:rsid w:val="00EE4587"/>
    <w:rsid w:val="00F019AC"/>
    <w:rsid w:val="00F129BF"/>
    <w:rsid w:val="00F96F8B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15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50D8"/>
  </w:style>
  <w:style w:type="paragraph" w:styleId="a9">
    <w:name w:val="footer"/>
    <w:basedOn w:val="a"/>
    <w:link w:val="aa"/>
    <w:rsid w:val="00315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50D8"/>
  </w:style>
  <w:style w:type="paragraph" w:customStyle="1" w:styleId="ConsPlusNormal">
    <w:name w:val="ConsPlusNormal"/>
    <w:rsid w:val="003863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86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4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15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50D8"/>
  </w:style>
  <w:style w:type="paragraph" w:styleId="a9">
    <w:name w:val="footer"/>
    <w:basedOn w:val="a"/>
    <w:link w:val="aa"/>
    <w:rsid w:val="00315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50D8"/>
  </w:style>
  <w:style w:type="paragraph" w:customStyle="1" w:styleId="ConsPlusNormal">
    <w:name w:val="ConsPlusNormal"/>
    <w:rsid w:val="003863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86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4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\Desktop\&#1087;&#1086;&#1089;&#1083;&#1077;&#1076;&#1085;&#1080;&#1077;%20&#1089;%20Liberation%20Serif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0D7F-0862-4DF9-B09B-FBFA8B0E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146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</dc:creator>
  <cp:lastModifiedBy>Anisimova</cp:lastModifiedBy>
  <cp:revision>21</cp:revision>
  <cp:lastPrinted>2021-03-15T06:31:00Z</cp:lastPrinted>
  <dcterms:created xsi:type="dcterms:W3CDTF">2020-08-27T09:45:00Z</dcterms:created>
  <dcterms:modified xsi:type="dcterms:W3CDTF">2021-03-30T07:00:00Z</dcterms:modified>
</cp:coreProperties>
</file>