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FF6A0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67DC8" w:rsidRDefault="00FF6A04" w:rsidP="00B67DC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67DC8">
        <w:rPr>
          <w:sz w:val="28"/>
          <w:szCs w:val="28"/>
        </w:rPr>
        <w:t xml:space="preserve">от </w:t>
      </w:r>
      <w:r w:rsidR="004C7A0E">
        <w:rPr>
          <w:sz w:val="28"/>
          <w:szCs w:val="28"/>
        </w:rPr>
        <w:t>17</w:t>
      </w:r>
      <w:r w:rsidR="00BB2900">
        <w:rPr>
          <w:sz w:val="28"/>
          <w:szCs w:val="28"/>
        </w:rPr>
        <w:t>.</w:t>
      </w:r>
      <w:r w:rsidR="00CB68EE">
        <w:rPr>
          <w:sz w:val="28"/>
          <w:szCs w:val="28"/>
        </w:rPr>
        <w:t>0</w:t>
      </w:r>
      <w:r w:rsidR="004C7A0E">
        <w:rPr>
          <w:sz w:val="28"/>
          <w:szCs w:val="28"/>
        </w:rPr>
        <w:t>5</w:t>
      </w:r>
      <w:r w:rsidR="00BB2900">
        <w:rPr>
          <w:sz w:val="28"/>
          <w:szCs w:val="28"/>
        </w:rPr>
        <w:t>.202</w:t>
      </w:r>
      <w:r w:rsidR="00CB68EE">
        <w:rPr>
          <w:sz w:val="28"/>
          <w:szCs w:val="28"/>
        </w:rPr>
        <w:t>1</w:t>
      </w:r>
      <w:r w:rsidR="00133698" w:rsidRPr="00B67DC8">
        <w:rPr>
          <w:sz w:val="28"/>
          <w:szCs w:val="28"/>
        </w:rPr>
        <w:t xml:space="preserve">  №</w:t>
      </w:r>
      <w:r w:rsidR="005768D0">
        <w:rPr>
          <w:sz w:val="28"/>
          <w:szCs w:val="28"/>
        </w:rPr>
        <w:t xml:space="preserve"> </w:t>
      </w:r>
      <w:r w:rsidR="004C7A0E">
        <w:rPr>
          <w:sz w:val="28"/>
          <w:szCs w:val="28"/>
        </w:rPr>
        <w:t>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bookmarkStart w:id="0" w:name="_GoBack"/>
      <w:r w:rsidRPr="00CB4908">
        <w:rPr>
          <w:b/>
          <w:sz w:val="28"/>
          <w:szCs w:val="28"/>
        </w:rPr>
        <w:t>О внесении изменений в Перечень объектов недвижимости,</w:t>
      </w:r>
      <w:r w:rsidR="00FF6A04" w:rsidRPr="00FF6A04">
        <w:rPr>
          <w:b/>
          <w:sz w:val="28"/>
          <w:szCs w:val="28"/>
        </w:rPr>
        <w:t xml:space="preserve"> </w:t>
      </w:r>
      <w:r w:rsidRPr="00CB4908">
        <w:rPr>
          <w:b/>
          <w:sz w:val="28"/>
          <w:szCs w:val="28"/>
        </w:rPr>
        <w:t>предназначенных для сдачи в аренду</w:t>
      </w:r>
      <w:bookmarkEnd w:id="0"/>
    </w:p>
    <w:p w:rsidR="00B67DC8" w:rsidRDefault="00B67DC8" w:rsidP="00B67DC8">
      <w:pPr>
        <w:pStyle w:val="1"/>
        <w:ind w:firstLine="708"/>
        <w:rPr>
          <w:b w:val="0"/>
          <w:i/>
          <w:sz w:val="24"/>
        </w:rPr>
      </w:pPr>
    </w:p>
    <w:p w:rsidR="00B67DC8" w:rsidRDefault="00B67DC8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В связи с принятием управленческого решения по распоряжению муниципальным имуществом</w:t>
      </w:r>
      <w:r w:rsidR="002E424C">
        <w:rPr>
          <w:sz w:val="28"/>
        </w:rPr>
        <w:t>,</w:t>
      </w:r>
      <w:r w:rsidR="00641922">
        <w:rPr>
          <w:sz w:val="28"/>
        </w:rPr>
        <w:t xml:space="preserve"> </w:t>
      </w:r>
      <w:r w:rsidR="004C7A0E">
        <w:rPr>
          <w:sz w:val="28"/>
        </w:rPr>
        <w:t>принимая во внимание приказ органа местного самоуправления «Комитет по управлению имуществом Каменск-Уральского городского округа»  от 12.04.2021 №324 «О передаче по договору аренды нежилого помещения, расположенного по адресу: г.Каменск-Уральский, ул.Стахановская,3» и приказ органа местного самоуправления «Комитет по управлению имуществом Каменск-Уральского городского округа» от 23.04.2021 №366 «О передаче по договору аренды нежилого помещения, расположенного по адресу: г.Каменск-Уральский, ул.Суворова,30»</w:t>
      </w:r>
      <w:r w:rsidR="008216D3">
        <w:rPr>
          <w:sz w:val="28"/>
        </w:rPr>
        <w:t>,</w:t>
      </w:r>
      <w:r w:rsidR="00641922">
        <w:rPr>
          <w:sz w:val="28"/>
        </w:rPr>
        <w:t xml:space="preserve"> </w:t>
      </w:r>
      <w:r w:rsidR="007362C2">
        <w:rPr>
          <w:sz w:val="28"/>
        </w:rPr>
        <w:t xml:space="preserve"> </w:t>
      </w:r>
      <w:r>
        <w:rPr>
          <w:sz w:val="28"/>
        </w:rPr>
        <w:t>руководствуясь Положением об органе местного самоуправления  «Комитет по управлению имуществом Каменск-</w:t>
      </w:r>
      <w:r w:rsidR="00CD5FC3">
        <w:rPr>
          <w:sz w:val="28"/>
        </w:rPr>
        <w:t>Ура</w:t>
      </w:r>
      <w:r>
        <w:rPr>
          <w:sz w:val="28"/>
        </w:rPr>
        <w:t>льского</w:t>
      </w:r>
      <w:r w:rsidR="00CD5FC3">
        <w:rPr>
          <w:sz w:val="28"/>
        </w:rPr>
        <w:t xml:space="preserve"> городского округа</w:t>
      </w:r>
      <w:r>
        <w:rPr>
          <w:sz w:val="28"/>
        </w:rPr>
        <w:t>», утвержденным решением Городской Думы города Каменска-Уральского от 25.02.2009 №55</w:t>
      </w:r>
    </w:p>
    <w:p w:rsidR="00B67DC8" w:rsidRDefault="00B67DC8" w:rsidP="00B67DC8">
      <w:pPr>
        <w:suppressAutoHyphens/>
        <w:jc w:val="both"/>
        <w:rPr>
          <w:sz w:val="28"/>
        </w:rPr>
      </w:pPr>
      <w:r>
        <w:rPr>
          <w:sz w:val="28"/>
        </w:rPr>
        <w:tab/>
      </w:r>
    </w:p>
    <w:p w:rsidR="007449AF" w:rsidRDefault="00CD5FC3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1</w:t>
      </w:r>
      <w:r w:rsidR="00E3196A">
        <w:rPr>
          <w:sz w:val="28"/>
        </w:rPr>
        <w:t xml:space="preserve">. </w:t>
      </w:r>
      <w:r w:rsidR="008216D3">
        <w:rPr>
          <w:sz w:val="28"/>
        </w:rPr>
        <w:t xml:space="preserve">Исключить из </w:t>
      </w:r>
      <w:r w:rsidR="00E3196A">
        <w:rPr>
          <w:sz w:val="28"/>
        </w:rPr>
        <w:t xml:space="preserve"> Перечн</w:t>
      </w:r>
      <w:r w:rsidR="008216D3">
        <w:rPr>
          <w:sz w:val="28"/>
        </w:rPr>
        <w:t>я</w:t>
      </w:r>
      <w:r w:rsidR="00E3196A">
        <w:rPr>
          <w:sz w:val="28"/>
        </w:rPr>
        <w:t xml:space="preserve"> объектов недвижимости, предназначенных для сдачи в аренду, </w:t>
      </w:r>
      <w:r w:rsidR="007449AF">
        <w:rPr>
          <w:sz w:val="28"/>
        </w:rPr>
        <w:t>следующее муниципальное имущество:</w:t>
      </w:r>
    </w:p>
    <w:p w:rsidR="00CB4908" w:rsidRDefault="007449AF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CB4908">
        <w:rPr>
          <w:sz w:val="28"/>
        </w:rPr>
        <w:t xml:space="preserve">нежилое помещение общей площадью – </w:t>
      </w:r>
      <w:r w:rsidR="008216D3">
        <w:rPr>
          <w:sz w:val="28"/>
        </w:rPr>
        <w:t>83,1</w:t>
      </w:r>
      <w:r w:rsidR="00CB4908">
        <w:rPr>
          <w:sz w:val="28"/>
        </w:rPr>
        <w:t xml:space="preserve"> кв.м., расположенное по адресу: г.Каменск-Уральский, </w:t>
      </w:r>
      <w:r>
        <w:rPr>
          <w:sz w:val="28"/>
        </w:rPr>
        <w:t>ул.Строителей,2</w:t>
      </w:r>
      <w:r w:rsidR="008216D3">
        <w:rPr>
          <w:sz w:val="28"/>
        </w:rPr>
        <w:t>1</w:t>
      </w:r>
      <w:r>
        <w:rPr>
          <w:sz w:val="28"/>
        </w:rPr>
        <w:t>;</w:t>
      </w:r>
    </w:p>
    <w:p w:rsidR="007449AF" w:rsidRDefault="007449AF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8216D3">
        <w:rPr>
          <w:sz w:val="28"/>
        </w:rPr>
        <w:t>нежилое помещение общей площадью – 118,8 кв.м., расположенное по адресу: г.Каменск-Уральский, ул.Стахановская,3</w:t>
      </w:r>
      <w:r w:rsidR="00FA1D62">
        <w:rPr>
          <w:sz w:val="28"/>
        </w:rPr>
        <w:t>;</w:t>
      </w:r>
    </w:p>
    <w:p w:rsidR="00FA1D62" w:rsidRDefault="00FA1D62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- нежилое помещение общей площадью – 20,2 кв.м., расположенное по адресу: г.Каменск-Уральский, ул.Суворова,30.</w:t>
      </w:r>
    </w:p>
    <w:p w:rsidR="00B67DC8" w:rsidRDefault="00CD5FC3" w:rsidP="006E2013">
      <w:pPr>
        <w:suppressAutoHyphens/>
        <w:ind w:firstLine="708"/>
        <w:jc w:val="both"/>
        <w:rPr>
          <w:sz w:val="28"/>
        </w:rPr>
      </w:pPr>
      <w:r>
        <w:rPr>
          <w:sz w:val="28"/>
        </w:rPr>
        <w:t>2</w:t>
      </w:r>
      <w:r w:rsidR="00B67DC8">
        <w:rPr>
          <w:sz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Default="00CD5FC3" w:rsidP="00B67DC8">
      <w:pPr>
        <w:pStyle w:val="a4"/>
        <w:rPr>
          <w:sz w:val="28"/>
        </w:rPr>
      </w:pPr>
      <w:r>
        <w:rPr>
          <w:sz w:val="28"/>
        </w:rPr>
        <w:t>3</w:t>
      </w:r>
      <w:r w:rsidR="00B67DC8">
        <w:rPr>
          <w:sz w:val="28"/>
        </w:rPr>
        <w:t>. Заместителю  председателя  органа местного самоуправления «Комитет по управлению имуществом города Каменска-Уральского» И.А. Давыдову 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>
        <w:rPr>
          <w:sz w:val="28"/>
        </w:rPr>
        <w:t xml:space="preserve"> городского округа</w:t>
      </w:r>
      <w:r w:rsidR="00B67DC8">
        <w:rPr>
          <w:sz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7449AF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567DE9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FA1D62"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.</w:t>
            </w:r>
            <w:r w:rsidR="00CD5FC3">
              <w:rPr>
                <w:sz w:val="24"/>
                <w:szCs w:val="24"/>
              </w:rPr>
              <w:t>0</w:t>
            </w:r>
            <w:r w:rsidR="00FA1D6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.202</w:t>
            </w:r>
            <w:r w:rsidR="00CD5FC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FA1D62">
              <w:rPr>
                <w:sz w:val="24"/>
                <w:szCs w:val="24"/>
              </w:rPr>
              <w:t>8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445655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Первомайская,27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56,1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B67DC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Каменская,77 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Парковая,25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FA1D62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Алюминиевая,8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B67DC8">
            <w:pPr>
              <w:pStyle w:val="21"/>
              <w:rPr>
                <w:sz w:val="22"/>
                <w:szCs w:val="22"/>
              </w:rPr>
            </w:pP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396,3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</w:tc>
      </w:tr>
      <w:tr w:rsidR="00CD5FC3" w:rsidRPr="00445655" w:rsidTr="00B67DC8">
        <w:trPr>
          <w:trHeight w:val="476"/>
        </w:trPr>
        <w:tc>
          <w:tcPr>
            <w:tcW w:w="817" w:type="dxa"/>
          </w:tcPr>
          <w:p w:rsidR="00CD5FC3" w:rsidRDefault="00CD5FC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CD5FC3" w:rsidRDefault="00CD5FC3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проспект Победы,93</w:t>
            </w:r>
          </w:p>
        </w:tc>
        <w:tc>
          <w:tcPr>
            <w:tcW w:w="2549" w:type="dxa"/>
          </w:tcPr>
          <w:p w:rsidR="00CD5FC3" w:rsidRDefault="00CD5FC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2907" w:type="dxa"/>
          </w:tcPr>
          <w:p w:rsidR="00CD5FC3" w:rsidRDefault="00CD5FC3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5768D0" w:rsidRPr="00445655" w:rsidTr="00B67DC8">
        <w:trPr>
          <w:trHeight w:val="476"/>
        </w:trPr>
        <w:tc>
          <w:tcPr>
            <w:tcW w:w="817" w:type="dxa"/>
          </w:tcPr>
          <w:p w:rsidR="005768D0" w:rsidRDefault="005768D0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5768D0" w:rsidRDefault="005768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Проспект Победы,75</w:t>
            </w:r>
          </w:p>
        </w:tc>
        <w:tc>
          <w:tcPr>
            <w:tcW w:w="2549" w:type="dxa"/>
          </w:tcPr>
          <w:p w:rsidR="005768D0" w:rsidRDefault="005768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217,4</w:t>
            </w:r>
          </w:p>
        </w:tc>
        <w:tc>
          <w:tcPr>
            <w:tcW w:w="2907" w:type="dxa"/>
          </w:tcPr>
          <w:p w:rsidR="005768D0" w:rsidRDefault="005768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7449AF" w:rsidRPr="00445655" w:rsidTr="00B67DC8">
        <w:trPr>
          <w:trHeight w:val="476"/>
        </w:trPr>
        <w:tc>
          <w:tcPr>
            <w:tcW w:w="817" w:type="dxa"/>
          </w:tcPr>
          <w:p w:rsidR="007449AF" w:rsidRDefault="007449AF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7449AF" w:rsidRDefault="007449AF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2907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7449AF" w:rsidRPr="00445655" w:rsidTr="00B67DC8">
        <w:trPr>
          <w:trHeight w:val="476"/>
        </w:trPr>
        <w:tc>
          <w:tcPr>
            <w:tcW w:w="817" w:type="dxa"/>
          </w:tcPr>
          <w:p w:rsidR="007449AF" w:rsidRDefault="007449AF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1D62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Титова,10б</w:t>
            </w:r>
          </w:p>
        </w:tc>
        <w:tc>
          <w:tcPr>
            <w:tcW w:w="2549" w:type="dxa"/>
          </w:tcPr>
          <w:p w:rsidR="007449AF" w:rsidRDefault="007449AF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07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производственная база, включающая в себя 4 объекта недвижимости и земельный участок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46D96"/>
    <w:rsid w:val="00133698"/>
    <w:rsid w:val="00160820"/>
    <w:rsid w:val="0020220B"/>
    <w:rsid w:val="002115DF"/>
    <w:rsid w:val="0023226A"/>
    <w:rsid w:val="002E424C"/>
    <w:rsid w:val="00301773"/>
    <w:rsid w:val="0031022A"/>
    <w:rsid w:val="00311136"/>
    <w:rsid w:val="00352B7E"/>
    <w:rsid w:val="00374C89"/>
    <w:rsid w:val="003F6459"/>
    <w:rsid w:val="003F728D"/>
    <w:rsid w:val="004C3D72"/>
    <w:rsid w:val="004C7A0E"/>
    <w:rsid w:val="004F1BF0"/>
    <w:rsid w:val="004F4246"/>
    <w:rsid w:val="00536788"/>
    <w:rsid w:val="00567DE9"/>
    <w:rsid w:val="005768D0"/>
    <w:rsid w:val="005A2FF3"/>
    <w:rsid w:val="005F3259"/>
    <w:rsid w:val="00617C9A"/>
    <w:rsid w:val="00641922"/>
    <w:rsid w:val="006C6C5E"/>
    <w:rsid w:val="006E2013"/>
    <w:rsid w:val="00702165"/>
    <w:rsid w:val="00720985"/>
    <w:rsid w:val="007362C2"/>
    <w:rsid w:val="007449AF"/>
    <w:rsid w:val="008216D3"/>
    <w:rsid w:val="0083594B"/>
    <w:rsid w:val="00871148"/>
    <w:rsid w:val="00896CBC"/>
    <w:rsid w:val="008C0E41"/>
    <w:rsid w:val="009220C0"/>
    <w:rsid w:val="00956960"/>
    <w:rsid w:val="00975A1C"/>
    <w:rsid w:val="00A1076A"/>
    <w:rsid w:val="00A26589"/>
    <w:rsid w:val="00B148C3"/>
    <w:rsid w:val="00B60E2E"/>
    <w:rsid w:val="00B67DC8"/>
    <w:rsid w:val="00B91AB1"/>
    <w:rsid w:val="00B95DBC"/>
    <w:rsid w:val="00BA7870"/>
    <w:rsid w:val="00BB2900"/>
    <w:rsid w:val="00BC77AC"/>
    <w:rsid w:val="00BF6E52"/>
    <w:rsid w:val="00C332F9"/>
    <w:rsid w:val="00C55198"/>
    <w:rsid w:val="00C8290F"/>
    <w:rsid w:val="00CA14D7"/>
    <w:rsid w:val="00CB4908"/>
    <w:rsid w:val="00CB68EE"/>
    <w:rsid w:val="00CD5FC3"/>
    <w:rsid w:val="00CF7251"/>
    <w:rsid w:val="00D26E57"/>
    <w:rsid w:val="00D46873"/>
    <w:rsid w:val="00D921D5"/>
    <w:rsid w:val="00DA5AE8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1D62"/>
    <w:rsid w:val="00FA3C20"/>
    <w:rsid w:val="00FB2919"/>
    <w:rsid w:val="00FD7DEC"/>
    <w:rsid w:val="00FE224B"/>
    <w:rsid w:val="00FE7AC4"/>
    <w:rsid w:val="00FF6A04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4:docId w14:val="6EEE0D2A"/>
  <w15:docId w15:val="{50FE7BE6-479B-46C2-BB35-CA30D1312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23BA6-2D17-4861-98FD-7794A17F1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8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2021-05-21T09:27:00Z</cp:lastPrinted>
  <dcterms:created xsi:type="dcterms:W3CDTF">2021-05-21T09:27:00Z</dcterms:created>
  <dcterms:modified xsi:type="dcterms:W3CDTF">2021-05-25T03:54:00Z</dcterms:modified>
</cp:coreProperties>
</file>