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C7" w:rsidRPr="00E65497" w:rsidRDefault="00CC592E" w:rsidP="00B43EC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C592E">
        <w:rPr>
          <w:rFonts w:ascii="Liberation Serif" w:hAnsi="Liberation Serif" w:cs="Liberation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70485</wp:posOffset>
            </wp:positionV>
            <wp:extent cx="428625" cy="723900"/>
            <wp:effectExtent l="19050" t="0" r="9525" b="0"/>
            <wp:wrapThrough wrapText="bothSides">
              <wp:wrapPolygon edited="0">
                <wp:start x="-960" y="0"/>
                <wp:lineTo x="-960" y="21032"/>
                <wp:lineTo x="22080" y="21032"/>
                <wp:lineTo x="22080" y="0"/>
                <wp:lineTo x="-960" y="0"/>
              </wp:wrapPolygon>
            </wp:wrapThrough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EC7" w:rsidRPr="00E65497">
        <w:rPr>
          <w:rFonts w:ascii="Liberation Serif" w:hAnsi="Liberation Serif" w:cs="Liberation Serif"/>
          <w:noProof/>
        </w:rPr>
        <w:tab/>
      </w:r>
    </w:p>
    <w:p w:rsidR="00DB7660" w:rsidRPr="00E65497" w:rsidRDefault="00DB7660" w:rsidP="00B43EC7">
      <w:pPr>
        <w:pStyle w:val="1"/>
        <w:ind w:left="5387"/>
        <w:jc w:val="left"/>
        <w:rPr>
          <w:rFonts w:ascii="Liberation Serif" w:hAnsi="Liberation Serif" w:cs="Liberation Serif"/>
          <w:b w:val="0"/>
          <w:bCs/>
          <w:iCs w:val="0"/>
        </w:rPr>
      </w:pPr>
    </w:p>
    <w:p w:rsidR="00B43EC7" w:rsidRPr="00E65497" w:rsidRDefault="00B43EC7" w:rsidP="00B43EC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E65497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B43EC7" w:rsidRPr="00E65497" w:rsidRDefault="00B43EC7" w:rsidP="00B43EC7">
      <w:pPr>
        <w:jc w:val="center"/>
        <w:rPr>
          <w:rFonts w:ascii="Liberation Serif" w:hAnsi="Liberation Serif" w:cs="Liberation Serif"/>
          <w:b/>
          <w:sz w:val="28"/>
        </w:rPr>
      </w:pPr>
    </w:p>
    <w:p w:rsidR="00B43EC7" w:rsidRPr="00E65497" w:rsidRDefault="00B43EC7" w:rsidP="00B43EC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65497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43EC7" w:rsidRPr="00E65497" w:rsidRDefault="00B43EC7" w:rsidP="00B43EC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65497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43EC7" w:rsidRPr="00E65497" w:rsidRDefault="00B43EC7" w:rsidP="00B43EC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65497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B43EC7" w:rsidRPr="00E65497" w:rsidRDefault="00FB048A" w:rsidP="00B43EC7">
      <w:pPr>
        <w:spacing w:before="400"/>
        <w:rPr>
          <w:rFonts w:ascii="Liberation Serif" w:hAnsi="Liberation Serif" w:cs="Liberation Serif"/>
          <w:sz w:val="24"/>
        </w:rPr>
      </w:pPr>
      <w:r w:rsidRPr="00FB048A">
        <w:rPr>
          <w:rFonts w:ascii="Liberation Serif" w:hAnsi="Liberation Serif" w:cs="Liberation Serif"/>
          <w:noProof/>
        </w:rPr>
        <w:pict>
          <v:line id="Line 3" o:spid="_x0000_s1028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E7C3E" w:rsidRPr="00E65497">
        <w:rPr>
          <w:rFonts w:ascii="Liberation Serif" w:hAnsi="Liberation Serif" w:cs="Liberation Serif"/>
          <w:sz w:val="24"/>
        </w:rPr>
        <w:t xml:space="preserve">от </w:t>
      </w:r>
      <w:r w:rsidR="00486E53">
        <w:rPr>
          <w:rFonts w:ascii="Liberation Serif" w:hAnsi="Liberation Serif" w:cs="Liberation Serif"/>
          <w:sz w:val="24"/>
        </w:rPr>
        <w:t>01.06.2021</w:t>
      </w:r>
      <w:r w:rsidR="00EE7C3E" w:rsidRPr="00E65497">
        <w:rPr>
          <w:rFonts w:ascii="Liberation Serif" w:hAnsi="Liberation Serif" w:cs="Liberation Serif"/>
          <w:sz w:val="24"/>
        </w:rPr>
        <w:t xml:space="preserve"> </w:t>
      </w:r>
      <w:r w:rsidR="00B43EC7" w:rsidRPr="00E65497">
        <w:rPr>
          <w:rFonts w:ascii="Liberation Serif" w:hAnsi="Liberation Serif" w:cs="Liberation Serif"/>
          <w:sz w:val="24"/>
        </w:rPr>
        <w:t>№</w:t>
      </w:r>
      <w:r w:rsidR="00EE7C3E" w:rsidRPr="00E65497">
        <w:rPr>
          <w:rFonts w:ascii="Liberation Serif" w:hAnsi="Liberation Serif" w:cs="Liberation Serif"/>
          <w:sz w:val="24"/>
        </w:rPr>
        <w:t xml:space="preserve"> </w:t>
      </w:r>
      <w:r w:rsidR="00486E53">
        <w:rPr>
          <w:rFonts w:ascii="Liberation Serif" w:hAnsi="Liberation Serif" w:cs="Liberation Serif"/>
          <w:sz w:val="24"/>
        </w:rPr>
        <w:t>435</w:t>
      </w:r>
    </w:p>
    <w:p w:rsidR="00B43EC7" w:rsidRPr="00E65497" w:rsidRDefault="00B43EC7" w:rsidP="00B43EC7">
      <w:pPr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B43EC7" w:rsidP="00B43EC7">
      <w:pPr>
        <w:rPr>
          <w:rFonts w:ascii="Liberation Serif" w:hAnsi="Liberation Serif" w:cs="Liberation Serif"/>
          <w:sz w:val="28"/>
          <w:szCs w:val="28"/>
        </w:rPr>
      </w:pPr>
    </w:p>
    <w:p w:rsidR="008466AA" w:rsidRDefault="00700D24" w:rsidP="008466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Об организации занятости несовершеннолетних граждан</w:t>
      </w:r>
      <w:r w:rsidR="008466A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B43EC7" w:rsidRPr="00E65497" w:rsidRDefault="00700D24" w:rsidP="008466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в летний период</w:t>
      </w:r>
    </w:p>
    <w:p w:rsidR="00700D24" w:rsidRPr="00E65497" w:rsidRDefault="00700D24" w:rsidP="008466AA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700D24" w:rsidP="00B43EC7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 целью организации занятости подростков и молодежи в летний период, развития трудовой активности и коллективной ответственности молодежи, поддержки  подростков, оказавшихся в сложной жизненной ситуации, Администрация Каменск-Уральского городского округа</w:t>
      </w:r>
    </w:p>
    <w:p w:rsidR="00B43EC7" w:rsidRPr="00E65497" w:rsidRDefault="00B43EC7" w:rsidP="001E316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Утвердить: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Положение об организации Молодежной трудовой вахты (прилагается);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Положение о соревновании Молодежных трудовых отрядов (прилагается);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Состав комиссии по подведению итогов соревнования Молодежных трудовых отрядов (прилагается).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Муниципальному казенному учреждению «Центр молодежной политики» (Оганян А.Б.):</w:t>
      </w:r>
    </w:p>
    <w:p w:rsidR="00700D24" w:rsidRPr="00E65497" w:rsidRDefault="00700D24" w:rsidP="00700D24">
      <w:pPr>
        <w:numPr>
          <w:ilvl w:val="0"/>
          <w:numId w:val="3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обеспечить координацию деятельности молодежных трудовых отрядов в рамках Молодежной трудовой вахты;</w:t>
      </w:r>
    </w:p>
    <w:p w:rsidR="00700D24" w:rsidRPr="00E65497" w:rsidRDefault="00700D24" w:rsidP="00700D24">
      <w:pPr>
        <w:numPr>
          <w:ilvl w:val="0"/>
          <w:numId w:val="3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привлечь молодежные организации Каменск-Уральского городского округа для осуществления шефской работы над социально неадаптированными подростками;</w:t>
      </w:r>
    </w:p>
    <w:p w:rsidR="00700D24" w:rsidRPr="00E65497" w:rsidRDefault="00700D24" w:rsidP="00700D24">
      <w:pPr>
        <w:numPr>
          <w:ilvl w:val="0"/>
          <w:numId w:val="39"/>
        </w:numPr>
        <w:tabs>
          <w:tab w:val="left" w:pos="92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совместно с ГКУЗН  </w:t>
      </w:r>
      <w:proofErr w:type="gramStart"/>
      <w:r w:rsidRPr="00E65497">
        <w:rPr>
          <w:rFonts w:ascii="Liberation Serif" w:hAnsi="Liberation Serif" w:cs="Liberation Serif"/>
          <w:sz w:val="28"/>
          <w:szCs w:val="28"/>
        </w:rPr>
        <w:t>СО</w:t>
      </w:r>
      <w:proofErr w:type="gramEnd"/>
      <w:r w:rsidRPr="00E65497">
        <w:rPr>
          <w:rFonts w:ascii="Liberation Serif" w:hAnsi="Liberation Serif" w:cs="Liberation Serif"/>
          <w:sz w:val="28"/>
          <w:szCs w:val="28"/>
        </w:rPr>
        <w:t xml:space="preserve"> «Каменск-Уральский Центр занятости» (Карамышева А.Р.):</w:t>
      </w:r>
    </w:p>
    <w:p w:rsidR="00700D24" w:rsidRPr="00E65497" w:rsidRDefault="00700D24" w:rsidP="00700D24">
      <w:pPr>
        <w:numPr>
          <w:ilvl w:val="0"/>
          <w:numId w:val="3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организовать работу с юридическими лицами всех форм собственности и индивидуальными предпринимателями с целью создания рабочих мест для несовершеннолетних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E65497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700D24">
      <w:pPr>
        <w:numPr>
          <w:ilvl w:val="0"/>
          <w:numId w:val="3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оказывать содействие несовершеннолетним гражданам, оказавшимся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в сложной жизненной ситуации и нуждающимся в трудоустройстве.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Рекомендовать руководителям организаций, расположенных на территории Каменск-Уральского городского округа, и индивидуальным предпринимателям содействовать в организации рабочих мест для несовершеннолетних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способствовать профориентации учащихся </w:t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общеобразовательных школ, популяризации рабочих профессий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и получению начальных навыков труда.  </w:t>
      </w:r>
    </w:p>
    <w:p w:rsidR="00700D24" w:rsidRPr="00E65497" w:rsidRDefault="00700D24" w:rsidP="009361BE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ОМС</w:t>
      </w:r>
      <w:r w:rsidRPr="00E65497">
        <w:rPr>
          <w:rFonts w:ascii="Liberation Serif" w:hAnsi="Liberation Serif" w:cs="Liberation Serif"/>
          <w:sz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>«Управление образования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» </w:t>
      </w:r>
      <w:r w:rsidR="009361BE" w:rsidRPr="00E65497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="009361BE" w:rsidRPr="00E65497">
        <w:rPr>
          <w:rFonts w:ascii="Liberation Serif" w:hAnsi="Liberation Serif" w:cs="Liberation Serif"/>
          <w:sz w:val="28"/>
          <w:szCs w:val="28"/>
        </w:rPr>
        <w:t>Миннуллина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Л.М.</w:t>
      </w:r>
      <w:r w:rsidR="009361BE" w:rsidRPr="00E65497">
        <w:rPr>
          <w:rFonts w:ascii="Liberation Serif" w:hAnsi="Liberation Serif" w:cs="Liberation Serif"/>
          <w:sz w:val="28"/>
          <w:szCs w:val="28"/>
        </w:rPr>
        <w:t>)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организовать трудовые бригады для подготовки школ к новому учебному году, благоустройства пришкольных территорий на возмездной и безвозмездной основе. 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Рекомендовать МО МВД России «Каменск-Уральский» (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Дауров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Р.К.)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и Территориальным комиссиям по делам несовершеннолетних и защите их прав (Гордеева А.И., 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Велиулова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Е.К.) направлять в адрес ГКУЗН </w:t>
      </w:r>
      <w:proofErr w:type="gramStart"/>
      <w:r w:rsidRPr="00E65497">
        <w:rPr>
          <w:rFonts w:ascii="Liberation Serif" w:hAnsi="Liberation Serif" w:cs="Liberation Serif"/>
          <w:sz w:val="28"/>
          <w:szCs w:val="28"/>
        </w:rPr>
        <w:t>СО</w:t>
      </w:r>
      <w:proofErr w:type="gramEnd"/>
      <w:r w:rsidRPr="00E65497">
        <w:rPr>
          <w:rFonts w:ascii="Liberation Serif" w:hAnsi="Liberation Serif" w:cs="Liberation Serif"/>
          <w:sz w:val="28"/>
          <w:szCs w:val="28"/>
        </w:rPr>
        <w:t xml:space="preserve"> «Каменск-Уральский Центр занятости» списки несовершеннолетних граждан из числа состоящих на различных подведомственных учетах и желающих работать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в летний период.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Отделу информационно-аналитической работы и взаимодействия со средствами массовой информации Администрации 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65497">
        <w:rPr>
          <w:rFonts w:ascii="Liberation Serif" w:hAnsi="Liberation Serif" w:cs="Liberation Serif"/>
          <w:sz w:val="28"/>
          <w:szCs w:val="28"/>
        </w:rPr>
        <w:t>городского о</w:t>
      </w:r>
      <w:r w:rsidR="008E209A">
        <w:rPr>
          <w:rFonts w:ascii="Liberation Serif" w:hAnsi="Liberation Serif" w:cs="Liberation Serif"/>
          <w:sz w:val="28"/>
          <w:szCs w:val="28"/>
        </w:rPr>
        <w:t xml:space="preserve">круга </w:t>
      </w:r>
      <w:r w:rsidRPr="00E65497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Шеремет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Е.Д.) информировать население о ходе проведения Молодежной трудовой вахты в средствах массовой информации. 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Признать утратившим силу постановление Администрации города Каменска-Уральского от 15.05.2019 № 380 «Об организации занятости несовершеннолетних граждан в летний период». </w:t>
      </w:r>
    </w:p>
    <w:p w:rsidR="00725643" w:rsidRPr="00E65497" w:rsidRDefault="00725643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азместить на официальном сайте </w:t>
      </w:r>
      <w:r w:rsidRPr="00E65497">
        <w:rPr>
          <w:rFonts w:ascii="Liberation Serif" w:hAnsi="Liberation Serif" w:cs="Liberation Serif"/>
          <w:sz w:val="28"/>
          <w:szCs w:val="28"/>
        </w:rPr>
        <w:t>муниципального образования.</w:t>
      </w:r>
    </w:p>
    <w:p w:rsidR="00F5016F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Нестерова</w:t>
      </w:r>
      <w:r w:rsidR="008E209A" w:rsidRPr="008E209A">
        <w:rPr>
          <w:rFonts w:ascii="Liberation Serif" w:hAnsi="Liberation Serif" w:cs="Liberation Serif"/>
          <w:sz w:val="28"/>
          <w:szCs w:val="28"/>
        </w:rPr>
        <w:t xml:space="preserve"> </w:t>
      </w:r>
      <w:r w:rsidR="008E209A" w:rsidRPr="00E65497">
        <w:rPr>
          <w:rFonts w:ascii="Liberation Serif" w:hAnsi="Liberation Serif" w:cs="Liberation Serif"/>
          <w:sz w:val="28"/>
          <w:szCs w:val="28"/>
        </w:rPr>
        <w:t>Д.Н.</w:t>
      </w:r>
    </w:p>
    <w:p w:rsidR="00B43EC7" w:rsidRPr="00E65497" w:rsidRDefault="00B43EC7" w:rsidP="00B43EC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B43EC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B43EC7" w:rsidP="00B43EC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B43EC7" w:rsidRPr="00E65497" w:rsidRDefault="00B43EC7" w:rsidP="00B43EC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        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FD6516" w:rsidRPr="00E65497" w:rsidRDefault="00FD6516" w:rsidP="00E329A7">
      <w:pPr>
        <w:jc w:val="both"/>
        <w:rPr>
          <w:rFonts w:ascii="Liberation Serif" w:hAnsi="Liberation Serif" w:cs="Liberation Serif"/>
          <w:sz w:val="28"/>
          <w:szCs w:val="28"/>
        </w:rPr>
        <w:sectPr w:rsidR="00FD6516" w:rsidRPr="00E65497" w:rsidSect="00903484">
          <w:headerReference w:type="default" r:id="rId9"/>
          <w:headerReference w:type="first" r:id="rId10"/>
          <w:pgSz w:w="11906" w:h="16838" w:code="9"/>
          <w:pgMar w:top="397" w:right="567" w:bottom="1134" w:left="1701" w:header="567" w:footer="0" w:gutter="0"/>
          <w:pgNumType w:start="1"/>
          <w:cols w:space="720"/>
          <w:titlePg/>
          <w:docGrid w:linePitch="272"/>
        </w:sectPr>
      </w:pP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>от 01.06.2021 № 435</w:t>
      </w:r>
    </w:p>
    <w:p w:rsidR="00700D24" w:rsidRPr="00E65497" w:rsidRDefault="00486E53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700D24" w:rsidRPr="00E65497" w:rsidRDefault="00700D24" w:rsidP="00700D24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700D24" w:rsidRPr="00E65497" w:rsidRDefault="00700D24" w:rsidP="00700D24">
      <w:pPr>
        <w:jc w:val="right"/>
        <w:rPr>
          <w:rFonts w:ascii="Liberation Serif" w:hAnsi="Liberation Serif" w:cs="Liberation Serif"/>
          <w:sz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об организации Молодежной трудовой вахты </w:t>
      </w: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1. Общие положения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pacing w:val="6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1.1. </w:t>
      </w:r>
      <w:proofErr w:type="gramStart"/>
      <w:r w:rsidRPr="00E65497">
        <w:rPr>
          <w:rFonts w:ascii="Liberation Serif" w:hAnsi="Liberation Serif" w:cs="Liberation Serif"/>
          <w:sz w:val="28"/>
          <w:szCs w:val="28"/>
        </w:rPr>
        <w:t xml:space="preserve">Молодежная трудовая вахта – система мероприятий, реализуемых в Каменск-Уральском городском округе в рамках подпрограммы </w:t>
      </w:r>
      <w:r w:rsidRPr="00E65497">
        <w:rPr>
          <w:rFonts w:ascii="Liberation Serif" w:hAnsi="Liberation Serif" w:cs="Liberation Serif"/>
          <w:spacing w:val="6"/>
          <w:sz w:val="28"/>
          <w:szCs w:val="28"/>
        </w:rPr>
        <w:t>«Молодежь в Каменск-Уральском городском округе на 2020-2026 годы» муниципальной программы «Реализация социальной политики в Каменск-Уральском городском округе на 2020-2026 годы», утвержденной постановлением Администрации города Каменска-Уральского от 10.10.2019 № 831 (в редакции постановлений Администрации города Каменска-Уральского от 17.03.2020   № 181, от 29.06.2020 № 483, постановлений Администрации Каменск-Уральского городского округа от 15.09.2020</w:t>
      </w:r>
      <w:proofErr w:type="gramEnd"/>
      <w:r w:rsidRPr="00E65497">
        <w:rPr>
          <w:rFonts w:ascii="Liberation Serif" w:hAnsi="Liberation Serif" w:cs="Liberation Serif"/>
          <w:spacing w:val="6"/>
          <w:sz w:val="28"/>
          <w:szCs w:val="28"/>
        </w:rPr>
        <w:t xml:space="preserve"> № </w:t>
      </w:r>
      <w:proofErr w:type="gramStart"/>
      <w:r w:rsidRPr="00E65497">
        <w:rPr>
          <w:rFonts w:ascii="Liberation Serif" w:hAnsi="Liberation Serif" w:cs="Liberation Serif"/>
          <w:spacing w:val="6"/>
          <w:sz w:val="28"/>
          <w:szCs w:val="28"/>
        </w:rPr>
        <w:t>662, от 09.10.2020 № 751, от 30.12.2020 № 1033, от 19.03.2021 № 216).</w:t>
      </w:r>
      <w:proofErr w:type="gramEnd"/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1.2. </w:t>
      </w:r>
      <w:r w:rsidR="001E316F" w:rsidRPr="00E65497">
        <w:rPr>
          <w:rFonts w:ascii="Liberation Serif" w:hAnsi="Liberation Serif" w:cs="Liberation Serif"/>
          <w:sz w:val="28"/>
          <w:szCs w:val="28"/>
        </w:rPr>
        <w:t>Молодежная трудовая вахта</w:t>
      </w:r>
      <w:r w:rsidR="001E316F">
        <w:rPr>
          <w:rFonts w:ascii="Liberation Serif" w:hAnsi="Liberation Serif" w:cs="Liberation Serif"/>
          <w:sz w:val="28"/>
          <w:szCs w:val="28"/>
        </w:rPr>
        <w:t xml:space="preserve"> реализуется в целях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профилактики асоциальных явлений в молодежной среде, а также служит главным звеном в системе гражданско-патриотического и трудового воспитания подрастающего поколения, его профессиональной ориентации и социально-трудовой адаптации.</w:t>
      </w:r>
    </w:p>
    <w:p w:rsidR="00700D24" w:rsidRPr="00E65497" w:rsidRDefault="00700D24" w:rsidP="003E7459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1.3. </w:t>
      </w:r>
      <w:r w:rsidRPr="00E65497">
        <w:rPr>
          <w:rFonts w:ascii="Liberation Serif" w:hAnsi="Liberation Serif" w:cs="Liberation Serif"/>
          <w:sz w:val="28"/>
          <w:szCs w:val="28"/>
        </w:rPr>
        <w:t>Девиз Молодежной трудовой вахты – «Процветание родного город</w:t>
      </w:r>
      <w:r w:rsidR="009361BE" w:rsidRPr="00E65497">
        <w:rPr>
          <w:rFonts w:ascii="Liberation Serif" w:hAnsi="Liberation Serif" w:cs="Liberation Serif"/>
          <w:sz w:val="28"/>
          <w:szCs w:val="28"/>
        </w:rPr>
        <w:t>а – дело чести каждого из нас!»</w:t>
      </w:r>
      <w:r w:rsidR="001E316F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2. Цель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Целью Молодежной трудовой вахты является временное трудоустройство и занятость подростков и молодежи в летний период.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3. Задачи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>Задачами Молодежной трудовой вахты являются: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3.1. Создание условий для решения материальных и социальных проблем подростков и  молодежи.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3.2. Содействие социальной адаптации несовершеннолетних граждан, оказавшихся в трудной жизненной ситуации.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3.3. Развитие  трудовой мотивации, инициативы и самостоятельности участников Молодежной трудовой вахты.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3.4. Приобщение подростков и молодежи к труду, пропаганда рабочих профессий.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3.5. Воспитание социальной активности и гражданской ответственности подростков и молодежи.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3.6. Содействие в благоустройстве, поддержании порядка и чистоты на территории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4. Организаторы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Организатором Молодежной трудовой вахты является муниципальное казенное учреждение «Центр молодежной политики».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5. Участники</w:t>
      </w:r>
    </w:p>
    <w:p w:rsidR="00700D24" w:rsidRPr="00E65497" w:rsidRDefault="00700D24" w:rsidP="003E74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Pr="00E65497">
        <w:rPr>
          <w:rFonts w:ascii="Liberation Serif" w:hAnsi="Liberation Serif" w:cs="Liberation Serif"/>
          <w:sz w:val="28"/>
          <w:szCs w:val="28"/>
        </w:rPr>
        <w:t xml:space="preserve">Участниками Молодежной трудовой вахты являются молодежные трудовые отряды (далее – МТО), формируемые из граждан в возрасте от 14 лет - учащихся общеобразовательных школ, студентов учреждений профессионального образования, 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членов городских молодежных объединений, </w:t>
      </w:r>
      <w:r w:rsidRPr="00E65497">
        <w:rPr>
          <w:rFonts w:ascii="Liberation Serif" w:hAnsi="Liberation Serif" w:cs="Liberation Serif"/>
          <w:sz w:val="28"/>
          <w:szCs w:val="28"/>
        </w:rPr>
        <w:t>расположенных на территории Камен</w:t>
      </w:r>
      <w:r w:rsidR="003E7459" w:rsidRPr="00E65497">
        <w:rPr>
          <w:rFonts w:ascii="Liberation Serif" w:hAnsi="Liberation Serif" w:cs="Liberation Serif"/>
          <w:sz w:val="28"/>
          <w:szCs w:val="28"/>
        </w:rPr>
        <w:t>ск-Уральского городского округа.</w:t>
      </w:r>
      <w:proofErr w:type="gramEnd"/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6. Порядок реализации проекта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Проект реализуется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ежегодно</w:t>
      </w:r>
      <w:r w:rsidR="001E316F">
        <w:rPr>
          <w:rFonts w:ascii="Liberation Serif" w:hAnsi="Liberation Serif" w:cs="Liberation Serif"/>
          <w:sz w:val="28"/>
          <w:szCs w:val="28"/>
        </w:rPr>
        <w:t>,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>в период с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мая по сентябрь</w:t>
      </w:r>
      <w:r w:rsidRPr="00E65497">
        <w:rPr>
          <w:rFonts w:ascii="Liberation Serif" w:hAnsi="Liberation Serif" w:cs="Liberation Serif"/>
          <w:sz w:val="28"/>
          <w:szCs w:val="28"/>
        </w:rPr>
        <w:t>, включает следующие этапы: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организационный (май) </w:t>
      </w:r>
      <w:proofErr w:type="gramStart"/>
      <w:r w:rsidRPr="00E65497">
        <w:rPr>
          <w:rFonts w:ascii="Liberation Serif" w:hAnsi="Liberation Serif" w:cs="Liberation Serif"/>
          <w:sz w:val="28"/>
          <w:szCs w:val="28"/>
        </w:rPr>
        <w:t>–  включает</w:t>
      </w:r>
      <w:proofErr w:type="gramEnd"/>
      <w:r w:rsidRPr="00E65497">
        <w:rPr>
          <w:rFonts w:ascii="Liberation Serif" w:hAnsi="Liberation Serif" w:cs="Liberation Serif"/>
          <w:sz w:val="28"/>
          <w:szCs w:val="28"/>
        </w:rPr>
        <w:t>:</w:t>
      </w:r>
    </w:p>
    <w:p w:rsidR="00700D24" w:rsidRPr="00E65497" w:rsidRDefault="00700D24" w:rsidP="00700D24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проведение совещаний с руководителями учебных заведений и работодателями;</w:t>
      </w:r>
    </w:p>
    <w:p w:rsidR="00700D24" w:rsidRPr="00E65497" w:rsidRDefault="00700D24" w:rsidP="00700D24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формирование МТО;</w:t>
      </w:r>
    </w:p>
    <w:p w:rsidR="00700D24" w:rsidRPr="00E65497" w:rsidRDefault="00700D24" w:rsidP="00700D24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организационное собрание руководителей и командиров МТО.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основной (июнь-август) – включает:</w:t>
      </w:r>
    </w:p>
    <w:p w:rsidR="00700D24" w:rsidRPr="00E65497" w:rsidRDefault="00700D24" w:rsidP="00700D24">
      <w:pPr>
        <w:numPr>
          <w:ilvl w:val="0"/>
          <w:numId w:val="41"/>
        </w:numPr>
        <w:ind w:left="0" w:firstLine="0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торжественное открытие Молодежной трудовой вахты;</w:t>
      </w:r>
    </w:p>
    <w:p w:rsidR="00700D24" w:rsidRPr="00E65497" w:rsidRDefault="00700D24" w:rsidP="00700D24">
      <w:pPr>
        <w:numPr>
          <w:ilvl w:val="0"/>
          <w:numId w:val="41"/>
        </w:numPr>
        <w:ind w:left="0" w:firstLine="0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деятельность МТО;</w:t>
      </w:r>
    </w:p>
    <w:p w:rsidR="00700D24" w:rsidRPr="00E65497" w:rsidRDefault="00700D24" w:rsidP="00700D24">
      <w:pPr>
        <w:numPr>
          <w:ilvl w:val="0"/>
          <w:numId w:val="41"/>
        </w:numPr>
        <w:ind w:left="0" w:firstLine="0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проведение совместных 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досуговых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мероприятий МТО; </w:t>
      </w:r>
    </w:p>
    <w:p w:rsidR="00700D24" w:rsidRPr="00E65497" w:rsidRDefault="00700D24" w:rsidP="00700D24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организацию соревнования МТО.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III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итоговый (сентябрь) – включает:</w:t>
      </w:r>
    </w:p>
    <w:p w:rsidR="00700D24" w:rsidRPr="00E65497" w:rsidRDefault="00700D24" w:rsidP="00700D24">
      <w:pPr>
        <w:numPr>
          <w:ilvl w:val="0"/>
          <w:numId w:val="42"/>
        </w:numPr>
        <w:ind w:left="0" w:firstLine="0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подведение итогов соревнования МТО;</w:t>
      </w:r>
    </w:p>
    <w:p w:rsidR="00700D24" w:rsidRPr="00E65497" w:rsidRDefault="00700D24" w:rsidP="00700D24">
      <w:pPr>
        <w:numPr>
          <w:ilvl w:val="0"/>
          <w:numId w:val="42"/>
        </w:numPr>
        <w:ind w:left="0" w:firstLine="0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торжественное закрытие Молодежной трудовой вахты;</w:t>
      </w:r>
    </w:p>
    <w:p w:rsidR="00700D24" w:rsidRPr="00E65497" w:rsidRDefault="00700D24" w:rsidP="00700D24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награждение участников Молодежной трудовой вахты.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7. Организация деятельности  МТО 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7.1. Список МТО с указанием организации, названия отряда, Ф.И.О. командира МТО, Ф.И.О. руководителя МТО, их контактных телефонов формируется муниципальным казенным учреждением «Центр молодежной политики».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7.2. Направления деятельности МТО: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экологические отряды (благоустройство</w:t>
      </w:r>
      <w:r w:rsidR="001E316F">
        <w:rPr>
          <w:rFonts w:ascii="Liberation Serif" w:hAnsi="Liberation Serif" w:cs="Liberation Serif"/>
          <w:sz w:val="28"/>
          <w:szCs w:val="28"/>
        </w:rPr>
        <w:t xml:space="preserve"> территории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поддержание чистоты и порядка на территории  улиц и дворов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, благоустройство лесопарковых зон и др</w:t>
      </w:r>
      <w:r w:rsidR="003E7459" w:rsidRPr="00E65497">
        <w:rPr>
          <w:rFonts w:ascii="Liberation Serif" w:hAnsi="Liberation Serif" w:cs="Liberation Serif"/>
          <w:sz w:val="28"/>
          <w:szCs w:val="28"/>
        </w:rPr>
        <w:t>угих объектов</w:t>
      </w:r>
      <w:r w:rsidRPr="00E65497">
        <w:rPr>
          <w:rFonts w:ascii="Liberation Serif" w:hAnsi="Liberation Serif" w:cs="Liberation Serif"/>
          <w:sz w:val="28"/>
          <w:szCs w:val="28"/>
        </w:rPr>
        <w:t>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 образовательных учреждений (подготовка образовательных учреждений к учебному году: работа по благоустройству территорий и уборке помещений после ремонта в общеобразовательных школах, учреждениях профессионального образования и учреждениях дополнительного образования);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отряды, сформированные по инициативе промышленных предприятий, организаций (благоустройство территорий предприятий, организаций, озеленение, участие в процессе производства);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 оздоровительных лагерей (работа в загородных оздоровительных лагерях и лагеря</w:t>
      </w:r>
      <w:r w:rsidR="003E7459" w:rsidRPr="00E65497">
        <w:rPr>
          <w:rFonts w:ascii="Liberation Serif" w:hAnsi="Liberation Serif" w:cs="Liberation Serif"/>
          <w:sz w:val="28"/>
          <w:szCs w:val="28"/>
        </w:rPr>
        <w:t>х с дневным пребыванием детей);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волонтерские отряды (добровольческая деятельность по различным направлениям)</w:t>
      </w:r>
      <w:r w:rsidR="003E7459"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7.3. Организация торжественных и совместных 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досуговых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мероприятий МТО осуществляется муниципальным казенным учреждением «Центр молодежной политики».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7.4. Руководителем МТО является лицо, достигшее возраста 18 лет, на момент начала деятельности МТО, назначаемое руководителем организации, по инициативе которой создается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7.5. На руководителя МТО руководителем организации, на базе которой создается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 возлагается ответственность за жизнь и здоровье членов МТО при осуществлении деятельности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7.6. Среди членов МТО выбирается командир и комиссар </w:t>
      </w:r>
      <w:r w:rsidR="009361BE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. Командир ведет учет посещаемости, отмечает качество и объем выполненной работы членами МТО. Комиссар организует 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досуговые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мероприятия МТО, содействует участию МТО в торжественных мероприятиях Молодежной трудовой вахты.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7.7. МТО обеспечиваются экипировкой (спецодеждой) за счет организации, по инициативе которой создается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7.8. Деятельность МТО осуществляется в период с 1 июня по 31 августа. МТО выдается Паспорт трудового отряда, который заполняется руководителем </w:t>
      </w:r>
      <w:r w:rsidR="001E316F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в процессе трудовой деятельности.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7.9. Среди МТО организуется соревнование в соответствии с Положением о соревновании Молодежных трудовых отрядов, утверждаемым постановлением Администрации Каменск-Уральского городского округа.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8.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Подведение итогов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Итоги Молодежн</w:t>
      </w:r>
      <w:r w:rsidR="001F056C" w:rsidRPr="00E65497">
        <w:rPr>
          <w:rFonts w:ascii="Liberation Serif" w:hAnsi="Liberation Serif" w:cs="Liberation Serif"/>
          <w:sz w:val="28"/>
          <w:szCs w:val="28"/>
        </w:rPr>
        <w:t>ой трудовой вахты и соревнования М</w:t>
      </w:r>
      <w:r w:rsidRPr="00E65497">
        <w:rPr>
          <w:rFonts w:ascii="Liberation Serif" w:hAnsi="Liberation Serif" w:cs="Liberation Serif"/>
          <w:sz w:val="28"/>
          <w:szCs w:val="28"/>
        </w:rPr>
        <w:t>олодежных трудовых отрядов подводятся на торжественной церемонии закрытия Молодежной трудовой вахты.</w:t>
      </w:r>
    </w:p>
    <w:p w:rsidR="00B37EDD" w:rsidRPr="00E65497" w:rsidRDefault="00B37EDD" w:rsidP="003156E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Утверждено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>от 01.06.2021 № 435</w:t>
      </w:r>
    </w:p>
    <w:p w:rsidR="00096F47" w:rsidRPr="00E65497" w:rsidRDefault="00486E53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096F47"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о  соревновании  Молодежных трудовых отрядов</w:t>
      </w: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1. Общие положения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Соревнование Молодежных трудовых отрядов (далее – МТО) направлено на активизацию их трудовой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мотивации</w:t>
      </w:r>
      <w:r w:rsidRPr="00E65497">
        <w:rPr>
          <w:rFonts w:ascii="Liberation Serif" w:hAnsi="Liberation Serif" w:cs="Liberation Serif"/>
          <w:sz w:val="28"/>
          <w:szCs w:val="28"/>
        </w:rPr>
        <w:t>, содействует самореализации и развитию гражданской активности членов МТО.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2. Цель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Целью соревнования МТО является повышение эффективности деятельности МТО и производительности труда их членов.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3. Задачи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Задачами соревнования МТО являются: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3.1. Стимулирование трудовой мотивации, развитие коллективной ответственности членов МТО.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3.2. Повышение престижа общественно-полезной деятельности среди подростков и молодежи.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3.3. Выявление и поощрение лучших МТО и их активных членов, а также лучших организаторов деятельности МТО из числа руководителей и работодателей.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3.4. Укрепление связей между МТО, организация совместной досуговой деятельности и неформального общения.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4. Организатор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Организатором соревнования МТО является муниципальное казенное учреждение «Центр молодежной политики».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5. Участники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Участниками соревнования являются МТО – участники Молодежной трудовой вахты.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6. Сроки проведения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Соревнование проводится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Pr="00E65497">
        <w:rPr>
          <w:rFonts w:ascii="Liberation Serif" w:hAnsi="Liberation Serif" w:cs="Liberation Serif"/>
          <w:sz w:val="28"/>
          <w:szCs w:val="28"/>
        </w:rPr>
        <w:t>в период деятельности МТО: с 1 июня по 31 августа.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b/>
          <w:sz w:val="28"/>
          <w:szCs w:val="28"/>
        </w:rPr>
        <w:t>7. Условия проведения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7.1. Приглашением к участию в соревновании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является Паспорт трудового отряда, который выдается МТО на торжественной церемонии открытия Молодежной трудовой вахты. Паспорт заполняется руководителем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и в срок до 3 сентября представляется в муниципальное казенное учреждение «Центр молодежной политики» (</w:t>
      </w:r>
      <w:proofErr w:type="gramStart"/>
      <w:r w:rsidRPr="00E65497">
        <w:rPr>
          <w:rFonts w:ascii="Liberation Serif" w:hAnsi="Liberation Serif" w:cs="Liberation Serif"/>
          <w:sz w:val="28"/>
          <w:szCs w:val="28"/>
        </w:rPr>
        <w:t>г</w:t>
      </w:r>
      <w:proofErr w:type="gramEnd"/>
      <w:r w:rsidRPr="00E65497">
        <w:rPr>
          <w:rFonts w:ascii="Liberation Serif" w:hAnsi="Liberation Serif" w:cs="Liberation Serif"/>
          <w:sz w:val="28"/>
          <w:szCs w:val="28"/>
        </w:rPr>
        <w:t xml:space="preserve">. Каменск-Уральский,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Синарская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7, т. 37-07-27).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7.2. Отчетом о деятельности МТО служит содержание Паспорта трудового отряда. Подтверждением результатов работы отряда являются представленные видео- и фотоматериалы, газетные статьи, информация в сети «Интернет».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7.3. Для оценки результатов соревнования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Pr="00E65497">
        <w:rPr>
          <w:rFonts w:ascii="Liberation Serif" w:hAnsi="Liberation Serif" w:cs="Liberation Serif"/>
          <w:sz w:val="28"/>
          <w:szCs w:val="28"/>
        </w:rPr>
        <w:t>создается Комиссия по подведению итогов соревнования Молодежных трудовых отрядов (далее – Комиссия), состав которой утверждается постановлением Администрации Каменск-Уральского городского округа.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7.4. Критерии оценки деятельности МТО: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объем и качество выполненных работ;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участие МТО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 в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культурно-массовых, спортивно-оздоровительных 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прочих мероприятиях, проводимых на территории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);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соблюдение трудовой дисциплины и техники безопасности труда;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наличие 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досуговых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мероприятий в МТО;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отзывы руководителей организаций, на базе которых велась деятельность МТО;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наличие формы, символики, атрибутики, песни отряда;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выполнение законов МТО, установленных в Паспорте трудового отряда;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освещение деятельности МТО в городских средствах массовой информации.</w:t>
      </w:r>
    </w:p>
    <w:p w:rsidR="00096F47" w:rsidRPr="00E65497" w:rsidRDefault="00096F47" w:rsidP="00096F47">
      <w:pPr>
        <w:ind w:left="67"/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ind w:left="67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8. Подведение итогов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8.1. Итоги соревнования подводятся Комиссией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в сентябре. Члены Комиссии оценивают 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МТО по критериям, указанным в пункте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7.4 настоящего Положения, по пятибалльной шкале. 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Победителем соревнования признается МТО, </w:t>
      </w:r>
      <w:proofErr w:type="gramStart"/>
      <w:r w:rsidRPr="00E65497">
        <w:rPr>
          <w:rFonts w:ascii="Liberation Serif" w:hAnsi="Liberation Serif" w:cs="Liberation Serif"/>
          <w:sz w:val="28"/>
          <w:szCs w:val="28"/>
        </w:rPr>
        <w:t>набравший</w:t>
      </w:r>
      <w:proofErr w:type="gramEnd"/>
      <w:r w:rsidRPr="00E65497">
        <w:rPr>
          <w:rFonts w:ascii="Liberation Serif" w:hAnsi="Liberation Serif" w:cs="Liberation Serif"/>
          <w:sz w:val="28"/>
          <w:szCs w:val="28"/>
        </w:rPr>
        <w:t xml:space="preserve"> наибольшую сумму баллов.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Результаты соревнования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освещаются в городских средствах массовой информации. 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8.2. Награждение МТО производится на торжественной церемонии закрытия Молодежной трудовой вахты главой Каменск-Уральского городского округа или иным лицом по его поручению.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8.3. МТО – участники соревнования награждаются дипломами и (или) памятными подарками. Лучший МТО получает диплом победителя, памятные подарки и переходящий Кубок Молодежной трудовой вахты.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8.4. Лучшие организаторы деятельности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награждаются благо</w:t>
      </w:r>
      <w:r w:rsidR="001F056C" w:rsidRPr="00E65497">
        <w:rPr>
          <w:rFonts w:ascii="Liberation Serif" w:hAnsi="Liberation Serif" w:cs="Liberation Serif"/>
          <w:sz w:val="28"/>
          <w:szCs w:val="28"/>
        </w:rPr>
        <w:t>дарностями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главы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br w:type="page"/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>от 01.06.2021 № 435</w:t>
      </w:r>
    </w:p>
    <w:p w:rsidR="00096F47" w:rsidRPr="00E65497" w:rsidRDefault="00486E53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096F47"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СОСТАВ</w:t>
      </w: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комиссии по подведению итогов соревнования Молодежных трудовых отрядов</w:t>
      </w:r>
    </w:p>
    <w:tbl>
      <w:tblPr>
        <w:tblW w:w="10205" w:type="dxa"/>
        <w:jc w:val="center"/>
        <w:tblInd w:w="-747" w:type="dxa"/>
        <w:tblLayout w:type="fixed"/>
        <w:tblLook w:val="01E0"/>
      </w:tblPr>
      <w:tblGrid>
        <w:gridCol w:w="426"/>
        <w:gridCol w:w="2977"/>
        <w:gridCol w:w="246"/>
        <w:gridCol w:w="6556"/>
      </w:tblGrid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Оганян </w:t>
            </w:r>
            <w:proofErr w:type="spellStart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Ануш</w:t>
            </w:r>
            <w:proofErr w:type="spellEnd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Бабкеновна</w:t>
            </w:r>
            <w:proofErr w:type="spellEnd"/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9361BE" w:rsidP="009361BE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директор муниципального казенного учреждения</w:t>
            </w:r>
            <w:r w:rsidR="001F056C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«Ц</w:t>
            </w: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ентр молодежной политики»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>, председатель комиссии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Григорьева Юлия Владимировна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9361BE" w:rsidP="001F056C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ведущий 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менеджер </w:t>
            </w: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муниципального казенного учреждения «Центр молодежной политики»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>, секретарь комиссии</w:t>
            </w:r>
          </w:p>
        </w:tc>
      </w:tr>
      <w:tr w:rsidR="00096F47" w:rsidRPr="00E65497" w:rsidTr="005768C1">
        <w:trPr>
          <w:jc w:val="center"/>
        </w:trPr>
        <w:tc>
          <w:tcPr>
            <w:tcW w:w="10205" w:type="dxa"/>
            <w:gridSpan w:val="4"/>
          </w:tcPr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b/>
                <w:sz w:val="28"/>
                <w:szCs w:val="28"/>
              </w:rPr>
              <w:t>Члены комиссии:</w:t>
            </w:r>
          </w:p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977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Иванова Евгения Сергеевна</w:t>
            </w:r>
          </w:p>
        </w:tc>
        <w:tc>
          <w:tcPr>
            <w:tcW w:w="246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DC27C9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начальник отдела по социальным и жилищным вопросам Администрации Каменск-Уральского городского округа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2977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Карамышева Анастасия Робертовна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096F47">
            <w:pPr>
              <w:spacing w:before="60" w:after="60"/>
              <w:ind w:left="1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директор ГКУСЗН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«Каменск-Уральский </w:t>
            </w:r>
            <w:r w:rsidRPr="008E209A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Центр занятости» (по согласованию)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2977" w:type="dxa"/>
          </w:tcPr>
          <w:p w:rsidR="00096F47" w:rsidRPr="00E65497" w:rsidRDefault="001E316F" w:rsidP="009361BE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Миннуллина</w:t>
            </w:r>
            <w:proofErr w:type="spellEnd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Лейла </w:t>
            </w:r>
            <w:proofErr w:type="spellStart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8E209A" w:rsidRDefault="001E316F" w:rsidP="00096F47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начальник ОМС «Управление образования Каменск-Уральского городского округа»</w:t>
            </w:r>
            <w:r w:rsidRPr="00E65497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 xml:space="preserve">  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2977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Шишков Александр Анатольевич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9361BE">
            <w:pPr>
              <w:spacing w:before="60" w:after="60"/>
              <w:ind w:left="1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</w:tbl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sectPr w:rsidR="00B37EDD" w:rsidRPr="00E65497" w:rsidSect="00F5016F">
      <w:headerReference w:type="default" r:id="rId11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AC4" w:rsidRDefault="00800AC4" w:rsidP="00D04416">
      <w:r>
        <w:separator/>
      </w:r>
    </w:p>
  </w:endnote>
  <w:endnote w:type="continuationSeparator" w:id="1">
    <w:p w:rsidR="00800AC4" w:rsidRDefault="00800AC4" w:rsidP="00D04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AC4" w:rsidRDefault="00800AC4" w:rsidP="00D04416">
      <w:r>
        <w:separator/>
      </w:r>
    </w:p>
  </w:footnote>
  <w:footnote w:type="continuationSeparator" w:id="1">
    <w:p w:rsidR="00800AC4" w:rsidRDefault="00800AC4" w:rsidP="00D044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516" w:rsidRDefault="00FD6516">
    <w:pPr>
      <w:pStyle w:val="af"/>
      <w:framePr w:wrap="auto" w:vAnchor="text" w:hAnchor="margin" w:xAlign="center" w:y="1"/>
      <w:rPr>
        <w:rStyle w:val="af1"/>
      </w:rPr>
    </w:pPr>
  </w:p>
  <w:p w:rsidR="00FD6516" w:rsidRDefault="00725643" w:rsidP="00725643">
    <w:pPr>
      <w:pStyle w:val="af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072" w:rsidRPr="008E1072" w:rsidRDefault="008E1072" w:rsidP="008E1072">
    <w:pPr>
      <w:pStyle w:val="af"/>
      <w:tabs>
        <w:tab w:val="clear" w:pos="4153"/>
        <w:tab w:val="center" w:pos="3402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8506235"/>
      <w:docPartObj>
        <w:docPartGallery w:val="Page Numbers (Top of Page)"/>
        <w:docPartUnique/>
      </w:docPartObj>
    </w:sdtPr>
    <w:sdtContent>
      <w:p w:rsidR="00725643" w:rsidRDefault="00FB048A">
        <w:pPr>
          <w:pStyle w:val="af"/>
          <w:jc w:val="center"/>
        </w:pPr>
        <w:fldSimple w:instr=" PAGE   \* MERGEFORMAT ">
          <w:r w:rsidR="00903484">
            <w:rPr>
              <w:noProof/>
            </w:rPr>
            <w:t>9</w:t>
          </w:r>
        </w:fldSimple>
      </w:p>
    </w:sdtContent>
  </w:sdt>
  <w:p w:rsidR="000B0C11" w:rsidRDefault="000B0C11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C72A7"/>
    <w:multiLevelType w:val="multilevel"/>
    <w:tmpl w:val="73F878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F2210D"/>
    <w:multiLevelType w:val="multilevel"/>
    <w:tmpl w:val="54B400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B21145"/>
    <w:multiLevelType w:val="multilevel"/>
    <w:tmpl w:val="776E28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D53ACB"/>
    <w:multiLevelType w:val="multilevel"/>
    <w:tmpl w:val="7D36E7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D9673C"/>
    <w:multiLevelType w:val="multilevel"/>
    <w:tmpl w:val="7CEAB3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B527B0E"/>
    <w:multiLevelType w:val="multilevel"/>
    <w:tmpl w:val="3C9CAE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DD979D6"/>
    <w:multiLevelType w:val="hybridMultilevel"/>
    <w:tmpl w:val="39085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1C0006"/>
    <w:multiLevelType w:val="multilevel"/>
    <w:tmpl w:val="459AB1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D05B0B"/>
    <w:multiLevelType w:val="hybridMultilevel"/>
    <w:tmpl w:val="C954286A"/>
    <w:lvl w:ilvl="0" w:tplc="E08C022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6433EF2"/>
    <w:multiLevelType w:val="hybridMultilevel"/>
    <w:tmpl w:val="33C6B956"/>
    <w:lvl w:ilvl="0" w:tplc="C6B4958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D23A1"/>
    <w:multiLevelType w:val="hybridMultilevel"/>
    <w:tmpl w:val="0D82A2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D5A35D3"/>
    <w:multiLevelType w:val="multilevel"/>
    <w:tmpl w:val="29C02A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F5829A2"/>
    <w:multiLevelType w:val="multilevel"/>
    <w:tmpl w:val="C2D60D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12A0B17"/>
    <w:multiLevelType w:val="multilevel"/>
    <w:tmpl w:val="429828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8311177"/>
    <w:multiLevelType w:val="hybridMultilevel"/>
    <w:tmpl w:val="B87A9A1E"/>
    <w:lvl w:ilvl="0" w:tplc="BB346D4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2C3E26"/>
    <w:multiLevelType w:val="hybridMultilevel"/>
    <w:tmpl w:val="81CAA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707D7D"/>
    <w:multiLevelType w:val="multilevel"/>
    <w:tmpl w:val="FB9E61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4346060"/>
    <w:multiLevelType w:val="hybridMultilevel"/>
    <w:tmpl w:val="2986601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A31023"/>
    <w:multiLevelType w:val="multilevel"/>
    <w:tmpl w:val="7750BA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5496311"/>
    <w:multiLevelType w:val="multilevel"/>
    <w:tmpl w:val="AFA83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6CA25DF"/>
    <w:multiLevelType w:val="multilevel"/>
    <w:tmpl w:val="0EC4BC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72C5FB1"/>
    <w:multiLevelType w:val="hybridMultilevel"/>
    <w:tmpl w:val="FCB09680"/>
    <w:lvl w:ilvl="0" w:tplc="5CA22BC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8ED1A76"/>
    <w:multiLevelType w:val="hybridMultilevel"/>
    <w:tmpl w:val="30FA71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54B7EC3"/>
    <w:multiLevelType w:val="hybridMultilevel"/>
    <w:tmpl w:val="AE50D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8272AC"/>
    <w:multiLevelType w:val="hybridMultilevel"/>
    <w:tmpl w:val="99FCCC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4EA4AE3"/>
    <w:multiLevelType w:val="multilevel"/>
    <w:tmpl w:val="5CEE95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A263371"/>
    <w:multiLevelType w:val="multilevel"/>
    <w:tmpl w:val="692896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406061C"/>
    <w:multiLevelType w:val="hybridMultilevel"/>
    <w:tmpl w:val="1EBEAE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4C47769"/>
    <w:multiLevelType w:val="hybridMultilevel"/>
    <w:tmpl w:val="3168BF56"/>
    <w:lvl w:ilvl="0" w:tplc="91F84D4E">
      <w:start w:val="7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9">
    <w:nsid w:val="67893832"/>
    <w:multiLevelType w:val="multilevel"/>
    <w:tmpl w:val="372E44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BF720B7"/>
    <w:multiLevelType w:val="hybridMultilevel"/>
    <w:tmpl w:val="70701204"/>
    <w:lvl w:ilvl="0" w:tplc="1206E12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8A04F4"/>
    <w:multiLevelType w:val="multilevel"/>
    <w:tmpl w:val="67A461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F433D69"/>
    <w:multiLevelType w:val="hybridMultilevel"/>
    <w:tmpl w:val="0C243348"/>
    <w:lvl w:ilvl="0" w:tplc="298660F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A672BC"/>
    <w:multiLevelType w:val="hybridMultilevel"/>
    <w:tmpl w:val="012C4C3E"/>
    <w:lvl w:ilvl="0" w:tplc="5D90B252">
      <w:start w:val="1"/>
      <w:numFmt w:val="decimal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1BC1C23"/>
    <w:multiLevelType w:val="multilevel"/>
    <w:tmpl w:val="31C256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39856FA"/>
    <w:multiLevelType w:val="multilevel"/>
    <w:tmpl w:val="EE82AB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49717CD"/>
    <w:multiLevelType w:val="multilevel"/>
    <w:tmpl w:val="90462F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4EE1AE6"/>
    <w:multiLevelType w:val="multilevel"/>
    <w:tmpl w:val="46F44E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5064A8A"/>
    <w:multiLevelType w:val="multilevel"/>
    <w:tmpl w:val="BAAAA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5E77F32"/>
    <w:multiLevelType w:val="multilevel"/>
    <w:tmpl w:val="E3EEA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78A4CE4"/>
    <w:multiLevelType w:val="multilevel"/>
    <w:tmpl w:val="10DC15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7C50480"/>
    <w:multiLevelType w:val="multilevel"/>
    <w:tmpl w:val="BF48BE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B467991"/>
    <w:multiLevelType w:val="multilevel"/>
    <w:tmpl w:val="1EAE8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F89011D"/>
    <w:multiLevelType w:val="hybridMultilevel"/>
    <w:tmpl w:val="5BAE76BE"/>
    <w:lvl w:ilvl="0" w:tplc="64BE25B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25"/>
  </w:num>
  <w:num w:numId="6">
    <w:abstractNumId w:val="20"/>
  </w:num>
  <w:num w:numId="7">
    <w:abstractNumId w:val="3"/>
  </w:num>
  <w:num w:numId="8">
    <w:abstractNumId w:val="16"/>
  </w:num>
  <w:num w:numId="9">
    <w:abstractNumId w:val="42"/>
  </w:num>
  <w:num w:numId="10">
    <w:abstractNumId w:val="37"/>
  </w:num>
  <w:num w:numId="11">
    <w:abstractNumId w:val="41"/>
  </w:num>
  <w:num w:numId="12">
    <w:abstractNumId w:val="38"/>
  </w:num>
  <w:num w:numId="13">
    <w:abstractNumId w:val="36"/>
  </w:num>
  <w:num w:numId="14">
    <w:abstractNumId w:val="31"/>
  </w:num>
  <w:num w:numId="15">
    <w:abstractNumId w:val="34"/>
  </w:num>
  <w:num w:numId="16">
    <w:abstractNumId w:val="1"/>
  </w:num>
  <w:num w:numId="17">
    <w:abstractNumId w:val="40"/>
  </w:num>
  <w:num w:numId="18">
    <w:abstractNumId w:val="19"/>
  </w:num>
  <w:num w:numId="19">
    <w:abstractNumId w:val="7"/>
  </w:num>
  <w:num w:numId="20">
    <w:abstractNumId w:val="39"/>
  </w:num>
  <w:num w:numId="21">
    <w:abstractNumId w:val="29"/>
  </w:num>
  <w:num w:numId="22">
    <w:abstractNumId w:val="18"/>
  </w:num>
  <w:num w:numId="23">
    <w:abstractNumId w:val="5"/>
  </w:num>
  <w:num w:numId="24">
    <w:abstractNumId w:val="26"/>
  </w:num>
  <w:num w:numId="25">
    <w:abstractNumId w:val="12"/>
  </w:num>
  <w:num w:numId="26">
    <w:abstractNumId w:val="35"/>
  </w:num>
  <w:num w:numId="27">
    <w:abstractNumId w:val="2"/>
  </w:num>
  <w:num w:numId="28">
    <w:abstractNumId w:val="28"/>
  </w:num>
  <w:num w:numId="29">
    <w:abstractNumId w:val="23"/>
  </w:num>
  <w:num w:numId="30">
    <w:abstractNumId w:val="6"/>
  </w:num>
  <w:num w:numId="31">
    <w:abstractNumId w:val="24"/>
  </w:num>
  <w:num w:numId="32">
    <w:abstractNumId w:val="10"/>
  </w:num>
  <w:num w:numId="33">
    <w:abstractNumId w:val="22"/>
  </w:num>
  <w:num w:numId="34">
    <w:abstractNumId w:val="27"/>
  </w:num>
  <w:num w:numId="35">
    <w:abstractNumId w:val="15"/>
  </w:num>
  <w:num w:numId="36">
    <w:abstractNumId w:val="33"/>
  </w:num>
  <w:num w:numId="37">
    <w:abstractNumId w:val="8"/>
  </w:num>
  <w:num w:numId="38">
    <w:abstractNumId w:val="21"/>
  </w:num>
  <w:num w:numId="39">
    <w:abstractNumId w:val="17"/>
  </w:num>
  <w:num w:numId="40">
    <w:abstractNumId w:val="14"/>
  </w:num>
  <w:num w:numId="41">
    <w:abstractNumId w:val="30"/>
  </w:num>
  <w:num w:numId="42">
    <w:abstractNumId w:val="9"/>
  </w:num>
  <w:num w:numId="43">
    <w:abstractNumId w:val="32"/>
  </w:num>
  <w:num w:numId="44">
    <w:abstractNumId w:val="43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1D28E8"/>
    <w:rsid w:val="000013A5"/>
    <w:rsid w:val="00024515"/>
    <w:rsid w:val="000300B9"/>
    <w:rsid w:val="000313D0"/>
    <w:rsid w:val="00031B1D"/>
    <w:rsid w:val="000452BC"/>
    <w:rsid w:val="000547CC"/>
    <w:rsid w:val="000731A8"/>
    <w:rsid w:val="000814DF"/>
    <w:rsid w:val="000828DB"/>
    <w:rsid w:val="00085122"/>
    <w:rsid w:val="000948F6"/>
    <w:rsid w:val="00096F47"/>
    <w:rsid w:val="000A20BF"/>
    <w:rsid w:val="000B0C11"/>
    <w:rsid w:val="000B49D5"/>
    <w:rsid w:val="000B574E"/>
    <w:rsid w:val="000C4B5F"/>
    <w:rsid w:val="000C74BC"/>
    <w:rsid w:val="000E0879"/>
    <w:rsid w:val="000E2278"/>
    <w:rsid w:val="000E3ED3"/>
    <w:rsid w:val="000E4896"/>
    <w:rsid w:val="000F319A"/>
    <w:rsid w:val="000F4E5B"/>
    <w:rsid w:val="00103405"/>
    <w:rsid w:val="00116EE5"/>
    <w:rsid w:val="00122116"/>
    <w:rsid w:val="00136FE6"/>
    <w:rsid w:val="0014015C"/>
    <w:rsid w:val="001447D6"/>
    <w:rsid w:val="00144A10"/>
    <w:rsid w:val="0014607D"/>
    <w:rsid w:val="00152975"/>
    <w:rsid w:val="001576CF"/>
    <w:rsid w:val="001606B8"/>
    <w:rsid w:val="0016599D"/>
    <w:rsid w:val="00166C27"/>
    <w:rsid w:val="00171A73"/>
    <w:rsid w:val="00171E21"/>
    <w:rsid w:val="00174ECB"/>
    <w:rsid w:val="00181F56"/>
    <w:rsid w:val="001848A9"/>
    <w:rsid w:val="00185654"/>
    <w:rsid w:val="00185C18"/>
    <w:rsid w:val="001902D9"/>
    <w:rsid w:val="00192C20"/>
    <w:rsid w:val="001C1990"/>
    <w:rsid w:val="001C3A57"/>
    <w:rsid w:val="001C3AA4"/>
    <w:rsid w:val="001D28E8"/>
    <w:rsid w:val="001E0ED4"/>
    <w:rsid w:val="001E1D39"/>
    <w:rsid w:val="001E313F"/>
    <w:rsid w:val="001E316F"/>
    <w:rsid w:val="001F056C"/>
    <w:rsid w:val="001F3F0F"/>
    <w:rsid w:val="001F4C5A"/>
    <w:rsid w:val="001F5CA3"/>
    <w:rsid w:val="00204D94"/>
    <w:rsid w:val="00211165"/>
    <w:rsid w:val="002222B6"/>
    <w:rsid w:val="00236C3D"/>
    <w:rsid w:val="00241E3E"/>
    <w:rsid w:val="0024513F"/>
    <w:rsid w:val="00256CB6"/>
    <w:rsid w:val="00257F31"/>
    <w:rsid w:val="00262559"/>
    <w:rsid w:val="00266597"/>
    <w:rsid w:val="00272242"/>
    <w:rsid w:val="00272E0E"/>
    <w:rsid w:val="002759A5"/>
    <w:rsid w:val="00283516"/>
    <w:rsid w:val="002A1A41"/>
    <w:rsid w:val="002A2AFF"/>
    <w:rsid w:val="002A3944"/>
    <w:rsid w:val="002A68A5"/>
    <w:rsid w:val="002B257B"/>
    <w:rsid w:val="002B3A3A"/>
    <w:rsid w:val="002B58FB"/>
    <w:rsid w:val="002C3538"/>
    <w:rsid w:val="002C5BD0"/>
    <w:rsid w:val="002D3E78"/>
    <w:rsid w:val="002D7B45"/>
    <w:rsid w:val="002E27BC"/>
    <w:rsid w:val="002F0711"/>
    <w:rsid w:val="003035FA"/>
    <w:rsid w:val="00312C88"/>
    <w:rsid w:val="003156E9"/>
    <w:rsid w:val="00315FDB"/>
    <w:rsid w:val="00332A5D"/>
    <w:rsid w:val="0033458E"/>
    <w:rsid w:val="00336009"/>
    <w:rsid w:val="0033620B"/>
    <w:rsid w:val="00337B69"/>
    <w:rsid w:val="00341792"/>
    <w:rsid w:val="00341B20"/>
    <w:rsid w:val="00344D61"/>
    <w:rsid w:val="00346428"/>
    <w:rsid w:val="00347533"/>
    <w:rsid w:val="00360DA8"/>
    <w:rsid w:val="003653B6"/>
    <w:rsid w:val="00367B41"/>
    <w:rsid w:val="00370BCD"/>
    <w:rsid w:val="003722A4"/>
    <w:rsid w:val="00372DC9"/>
    <w:rsid w:val="00376A26"/>
    <w:rsid w:val="00382985"/>
    <w:rsid w:val="0038375E"/>
    <w:rsid w:val="0038549C"/>
    <w:rsid w:val="00385A58"/>
    <w:rsid w:val="00393A81"/>
    <w:rsid w:val="003A5253"/>
    <w:rsid w:val="003A594B"/>
    <w:rsid w:val="003B15C3"/>
    <w:rsid w:val="003B6B8C"/>
    <w:rsid w:val="003C2EE9"/>
    <w:rsid w:val="003E471F"/>
    <w:rsid w:val="003E7459"/>
    <w:rsid w:val="00410178"/>
    <w:rsid w:val="00416E4B"/>
    <w:rsid w:val="004227E2"/>
    <w:rsid w:val="0042674E"/>
    <w:rsid w:val="00442F2A"/>
    <w:rsid w:val="00445882"/>
    <w:rsid w:val="0045057A"/>
    <w:rsid w:val="00451F54"/>
    <w:rsid w:val="00462EDB"/>
    <w:rsid w:val="00467E75"/>
    <w:rsid w:val="00474CCA"/>
    <w:rsid w:val="0047501C"/>
    <w:rsid w:val="00477A74"/>
    <w:rsid w:val="00481A39"/>
    <w:rsid w:val="00485BB3"/>
    <w:rsid w:val="00486E53"/>
    <w:rsid w:val="00494F11"/>
    <w:rsid w:val="00495395"/>
    <w:rsid w:val="004A1D65"/>
    <w:rsid w:val="004A28BB"/>
    <w:rsid w:val="004A3776"/>
    <w:rsid w:val="004C712A"/>
    <w:rsid w:val="004D0421"/>
    <w:rsid w:val="004E5169"/>
    <w:rsid w:val="00504478"/>
    <w:rsid w:val="00513916"/>
    <w:rsid w:val="00513E63"/>
    <w:rsid w:val="00514963"/>
    <w:rsid w:val="0052100A"/>
    <w:rsid w:val="0052533E"/>
    <w:rsid w:val="00525CFB"/>
    <w:rsid w:val="0054539E"/>
    <w:rsid w:val="00561EBD"/>
    <w:rsid w:val="00562E53"/>
    <w:rsid w:val="005768C1"/>
    <w:rsid w:val="00584576"/>
    <w:rsid w:val="005A295D"/>
    <w:rsid w:val="005B01EF"/>
    <w:rsid w:val="005B4C7A"/>
    <w:rsid w:val="005C59E8"/>
    <w:rsid w:val="005D22DA"/>
    <w:rsid w:val="005D2E84"/>
    <w:rsid w:val="005E6478"/>
    <w:rsid w:val="005E661C"/>
    <w:rsid w:val="005F704D"/>
    <w:rsid w:val="006012D8"/>
    <w:rsid w:val="00602F6C"/>
    <w:rsid w:val="0060524A"/>
    <w:rsid w:val="00605785"/>
    <w:rsid w:val="006058BF"/>
    <w:rsid w:val="00605D0A"/>
    <w:rsid w:val="00606278"/>
    <w:rsid w:val="00611D4B"/>
    <w:rsid w:val="00615EFD"/>
    <w:rsid w:val="006207CD"/>
    <w:rsid w:val="00621AE5"/>
    <w:rsid w:val="006302C5"/>
    <w:rsid w:val="00631D72"/>
    <w:rsid w:val="00650FA1"/>
    <w:rsid w:val="00654E2F"/>
    <w:rsid w:val="00660846"/>
    <w:rsid w:val="0066497A"/>
    <w:rsid w:val="00664C77"/>
    <w:rsid w:val="0067644F"/>
    <w:rsid w:val="006871CA"/>
    <w:rsid w:val="006906AD"/>
    <w:rsid w:val="006940B7"/>
    <w:rsid w:val="006A4652"/>
    <w:rsid w:val="006A5807"/>
    <w:rsid w:val="006B04C4"/>
    <w:rsid w:val="006B0C0A"/>
    <w:rsid w:val="006B14EE"/>
    <w:rsid w:val="006C0864"/>
    <w:rsid w:val="006C3C1D"/>
    <w:rsid w:val="006C77A0"/>
    <w:rsid w:val="006D075C"/>
    <w:rsid w:val="006E1723"/>
    <w:rsid w:val="006E4FAF"/>
    <w:rsid w:val="006E6421"/>
    <w:rsid w:val="006F28DC"/>
    <w:rsid w:val="006F465E"/>
    <w:rsid w:val="006F73B4"/>
    <w:rsid w:val="00700D24"/>
    <w:rsid w:val="0071025A"/>
    <w:rsid w:val="00716037"/>
    <w:rsid w:val="0071787E"/>
    <w:rsid w:val="0072116F"/>
    <w:rsid w:val="00721B59"/>
    <w:rsid w:val="00725643"/>
    <w:rsid w:val="00725E07"/>
    <w:rsid w:val="00726EBF"/>
    <w:rsid w:val="0074488E"/>
    <w:rsid w:val="0074544D"/>
    <w:rsid w:val="0074623A"/>
    <w:rsid w:val="007471A4"/>
    <w:rsid w:val="00751ADB"/>
    <w:rsid w:val="00752AD9"/>
    <w:rsid w:val="00764169"/>
    <w:rsid w:val="00766EC5"/>
    <w:rsid w:val="007722A3"/>
    <w:rsid w:val="00773179"/>
    <w:rsid w:val="007731C5"/>
    <w:rsid w:val="00773252"/>
    <w:rsid w:val="00774290"/>
    <w:rsid w:val="0077569B"/>
    <w:rsid w:val="007A2EA1"/>
    <w:rsid w:val="007B0E7D"/>
    <w:rsid w:val="007B113C"/>
    <w:rsid w:val="007B16E6"/>
    <w:rsid w:val="007B1B9B"/>
    <w:rsid w:val="007B200A"/>
    <w:rsid w:val="007B3239"/>
    <w:rsid w:val="007B3857"/>
    <w:rsid w:val="007B620C"/>
    <w:rsid w:val="007C037A"/>
    <w:rsid w:val="007C154D"/>
    <w:rsid w:val="007D00BE"/>
    <w:rsid w:val="007D411D"/>
    <w:rsid w:val="007D7723"/>
    <w:rsid w:val="007F4572"/>
    <w:rsid w:val="007F77EF"/>
    <w:rsid w:val="007F7D06"/>
    <w:rsid w:val="00800495"/>
    <w:rsid w:val="00800AC4"/>
    <w:rsid w:val="00827124"/>
    <w:rsid w:val="008272BA"/>
    <w:rsid w:val="00835DC3"/>
    <w:rsid w:val="00842116"/>
    <w:rsid w:val="008466AA"/>
    <w:rsid w:val="00856A45"/>
    <w:rsid w:val="00860E2A"/>
    <w:rsid w:val="00864591"/>
    <w:rsid w:val="00872745"/>
    <w:rsid w:val="00876B0D"/>
    <w:rsid w:val="008803CA"/>
    <w:rsid w:val="008865CB"/>
    <w:rsid w:val="008A4BC4"/>
    <w:rsid w:val="008B1708"/>
    <w:rsid w:val="008B1C92"/>
    <w:rsid w:val="008B68E4"/>
    <w:rsid w:val="008C2436"/>
    <w:rsid w:val="008C6C18"/>
    <w:rsid w:val="008D1D9A"/>
    <w:rsid w:val="008E1072"/>
    <w:rsid w:val="008E209A"/>
    <w:rsid w:val="008E4EC1"/>
    <w:rsid w:val="008E6B4D"/>
    <w:rsid w:val="008F382D"/>
    <w:rsid w:val="008F7CDE"/>
    <w:rsid w:val="00903484"/>
    <w:rsid w:val="009061A9"/>
    <w:rsid w:val="009226BD"/>
    <w:rsid w:val="00922931"/>
    <w:rsid w:val="009250DB"/>
    <w:rsid w:val="009260C8"/>
    <w:rsid w:val="0092688B"/>
    <w:rsid w:val="00935F4E"/>
    <w:rsid w:val="009361BE"/>
    <w:rsid w:val="009462BE"/>
    <w:rsid w:val="009465BA"/>
    <w:rsid w:val="00954D8F"/>
    <w:rsid w:val="00957FEB"/>
    <w:rsid w:val="0096126D"/>
    <w:rsid w:val="009908BC"/>
    <w:rsid w:val="009B4E48"/>
    <w:rsid w:val="009B69BA"/>
    <w:rsid w:val="009C0E96"/>
    <w:rsid w:val="009C3379"/>
    <w:rsid w:val="009C48C0"/>
    <w:rsid w:val="009D02E4"/>
    <w:rsid w:val="009D328F"/>
    <w:rsid w:val="009E1AA5"/>
    <w:rsid w:val="009E3618"/>
    <w:rsid w:val="009E3BB0"/>
    <w:rsid w:val="009F16B8"/>
    <w:rsid w:val="009F28BE"/>
    <w:rsid w:val="009F4EA5"/>
    <w:rsid w:val="009F5062"/>
    <w:rsid w:val="00A03A75"/>
    <w:rsid w:val="00A03E8B"/>
    <w:rsid w:val="00A06D6A"/>
    <w:rsid w:val="00A10D67"/>
    <w:rsid w:val="00A16D3E"/>
    <w:rsid w:val="00A17069"/>
    <w:rsid w:val="00A22C9A"/>
    <w:rsid w:val="00A31576"/>
    <w:rsid w:val="00A33597"/>
    <w:rsid w:val="00A42DD5"/>
    <w:rsid w:val="00A43C0F"/>
    <w:rsid w:val="00A44219"/>
    <w:rsid w:val="00A44683"/>
    <w:rsid w:val="00A4531A"/>
    <w:rsid w:val="00A45FB4"/>
    <w:rsid w:val="00A567F7"/>
    <w:rsid w:val="00A60FD1"/>
    <w:rsid w:val="00A63C12"/>
    <w:rsid w:val="00A7682C"/>
    <w:rsid w:val="00A84AB6"/>
    <w:rsid w:val="00A8646A"/>
    <w:rsid w:val="00A874E7"/>
    <w:rsid w:val="00A94FDD"/>
    <w:rsid w:val="00AA333C"/>
    <w:rsid w:val="00AA4DB4"/>
    <w:rsid w:val="00AA544A"/>
    <w:rsid w:val="00AA6FF7"/>
    <w:rsid w:val="00AA7AF1"/>
    <w:rsid w:val="00AC40E5"/>
    <w:rsid w:val="00AD562A"/>
    <w:rsid w:val="00AD5F51"/>
    <w:rsid w:val="00AE10FD"/>
    <w:rsid w:val="00AF0FE6"/>
    <w:rsid w:val="00AF2E9C"/>
    <w:rsid w:val="00B04599"/>
    <w:rsid w:val="00B13989"/>
    <w:rsid w:val="00B20B13"/>
    <w:rsid w:val="00B25351"/>
    <w:rsid w:val="00B32663"/>
    <w:rsid w:val="00B34B2C"/>
    <w:rsid w:val="00B37EDD"/>
    <w:rsid w:val="00B40CE7"/>
    <w:rsid w:val="00B43EC7"/>
    <w:rsid w:val="00B45A99"/>
    <w:rsid w:val="00B519E7"/>
    <w:rsid w:val="00B54F5B"/>
    <w:rsid w:val="00B56F60"/>
    <w:rsid w:val="00B6132B"/>
    <w:rsid w:val="00B77A14"/>
    <w:rsid w:val="00B82A29"/>
    <w:rsid w:val="00B912F4"/>
    <w:rsid w:val="00B91986"/>
    <w:rsid w:val="00BA645E"/>
    <w:rsid w:val="00BB6290"/>
    <w:rsid w:val="00BD6064"/>
    <w:rsid w:val="00BE6E9C"/>
    <w:rsid w:val="00BE757A"/>
    <w:rsid w:val="00BF3ACE"/>
    <w:rsid w:val="00BF481F"/>
    <w:rsid w:val="00C00B2F"/>
    <w:rsid w:val="00C059B8"/>
    <w:rsid w:val="00C15088"/>
    <w:rsid w:val="00C21426"/>
    <w:rsid w:val="00C21ACF"/>
    <w:rsid w:val="00C50AD1"/>
    <w:rsid w:val="00C53987"/>
    <w:rsid w:val="00C567F6"/>
    <w:rsid w:val="00C6060D"/>
    <w:rsid w:val="00C66361"/>
    <w:rsid w:val="00C84B35"/>
    <w:rsid w:val="00CB1ADF"/>
    <w:rsid w:val="00CB1F7C"/>
    <w:rsid w:val="00CB5FD7"/>
    <w:rsid w:val="00CC592E"/>
    <w:rsid w:val="00CD08E2"/>
    <w:rsid w:val="00CD3CE0"/>
    <w:rsid w:val="00CE00F6"/>
    <w:rsid w:val="00CE1778"/>
    <w:rsid w:val="00CE2C7F"/>
    <w:rsid w:val="00CF047E"/>
    <w:rsid w:val="00CF18E9"/>
    <w:rsid w:val="00D0060F"/>
    <w:rsid w:val="00D04416"/>
    <w:rsid w:val="00D0677A"/>
    <w:rsid w:val="00D10BDC"/>
    <w:rsid w:val="00D140C6"/>
    <w:rsid w:val="00D166E0"/>
    <w:rsid w:val="00D21237"/>
    <w:rsid w:val="00D22B78"/>
    <w:rsid w:val="00D26DB2"/>
    <w:rsid w:val="00D3066E"/>
    <w:rsid w:val="00D33595"/>
    <w:rsid w:val="00D368D4"/>
    <w:rsid w:val="00D43B07"/>
    <w:rsid w:val="00D51804"/>
    <w:rsid w:val="00D57AB8"/>
    <w:rsid w:val="00D772E0"/>
    <w:rsid w:val="00D95F4D"/>
    <w:rsid w:val="00DA4920"/>
    <w:rsid w:val="00DA56F2"/>
    <w:rsid w:val="00DB2B21"/>
    <w:rsid w:val="00DB6B66"/>
    <w:rsid w:val="00DB7660"/>
    <w:rsid w:val="00DC27C9"/>
    <w:rsid w:val="00DD3133"/>
    <w:rsid w:val="00DD4689"/>
    <w:rsid w:val="00DE0DA1"/>
    <w:rsid w:val="00DE4785"/>
    <w:rsid w:val="00DF0630"/>
    <w:rsid w:val="00DF3C2F"/>
    <w:rsid w:val="00E00347"/>
    <w:rsid w:val="00E329A7"/>
    <w:rsid w:val="00E33437"/>
    <w:rsid w:val="00E33A19"/>
    <w:rsid w:val="00E55BC7"/>
    <w:rsid w:val="00E63310"/>
    <w:rsid w:val="00E65497"/>
    <w:rsid w:val="00E66A89"/>
    <w:rsid w:val="00E8416C"/>
    <w:rsid w:val="00E871D7"/>
    <w:rsid w:val="00E87823"/>
    <w:rsid w:val="00EA5DEE"/>
    <w:rsid w:val="00EA5F16"/>
    <w:rsid w:val="00EB3703"/>
    <w:rsid w:val="00EB42BE"/>
    <w:rsid w:val="00EB47CB"/>
    <w:rsid w:val="00EB5223"/>
    <w:rsid w:val="00EC35E9"/>
    <w:rsid w:val="00EC63A6"/>
    <w:rsid w:val="00EC7366"/>
    <w:rsid w:val="00ED0D04"/>
    <w:rsid w:val="00ED3CD4"/>
    <w:rsid w:val="00ED613E"/>
    <w:rsid w:val="00ED74E3"/>
    <w:rsid w:val="00EE5311"/>
    <w:rsid w:val="00EE7C3E"/>
    <w:rsid w:val="00EF00E2"/>
    <w:rsid w:val="00EF1AEA"/>
    <w:rsid w:val="00EF3F58"/>
    <w:rsid w:val="00EF6C5B"/>
    <w:rsid w:val="00F006AF"/>
    <w:rsid w:val="00F015C4"/>
    <w:rsid w:val="00F05A62"/>
    <w:rsid w:val="00F17382"/>
    <w:rsid w:val="00F205BA"/>
    <w:rsid w:val="00F26365"/>
    <w:rsid w:val="00F32BDB"/>
    <w:rsid w:val="00F33E5A"/>
    <w:rsid w:val="00F34FAB"/>
    <w:rsid w:val="00F419E6"/>
    <w:rsid w:val="00F4580A"/>
    <w:rsid w:val="00F5016F"/>
    <w:rsid w:val="00F56913"/>
    <w:rsid w:val="00F629DE"/>
    <w:rsid w:val="00F64702"/>
    <w:rsid w:val="00F6683E"/>
    <w:rsid w:val="00F73E5D"/>
    <w:rsid w:val="00F7791F"/>
    <w:rsid w:val="00F85F65"/>
    <w:rsid w:val="00F90280"/>
    <w:rsid w:val="00F92213"/>
    <w:rsid w:val="00F94878"/>
    <w:rsid w:val="00FB048A"/>
    <w:rsid w:val="00FB7129"/>
    <w:rsid w:val="00FC1B3E"/>
    <w:rsid w:val="00FC486A"/>
    <w:rsid w:val="00FD4627"/>
    <w:rsid w:val="00FD6516"/>
    <w:rsid w:val="00FE54FA"/>
    <w:rsid w:val="00FF1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4C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</w:pPr>
    <w:rPr>
      <w:rFonts w:ascii="Arial" w:eastAsia="Times New Roman" w:hAnsi="Arial"/>
      <w:b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qFormat/>
    <w:rsid w:val="00C00B2F"/>
    <w:rPr>
      <w:b/>
      <w:bCs/>
    </w:rPr>
  </w:style>
  <w:style w:type="character" w:customStyle="1" w:styleId="40">
    <w:name w:val="Заголовок 4 Знак"/>
    <w:link w:val="4"/>
    <w:uiPriority w:val="9"/>
    <w:semiHidden/>
    <w:rsid w:val="005B4C7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paragraph" w:customStyle="1" w:styleId="aa">
    <w:name w:val="Знак"/>
    <w:basedOn w:val="a"/>
    <w:rsid w:val="005B4C7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b">
    <w:name w:val="Table Grid"/>
    <w:basedOn w:val="a1"/>
    <w:rsid w:val="009465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unhideWhenUsed/>
    <w:rsid w:val="00B32663"/>
    <w:rPr>
      <w:color w:val="0000FF"/>
      <w:u w:val="single"/>
    </w:rPr>
  </w:style>
  <w:style w:type="paragraph" w:styleId="ad">
    <w:name w:val="Body Text"/>
    <w:basedOn w:val="a"/>
    <w:link w:val="ae"/>
    <w:uiPriority w:val="99"/>
    <w:unhideWhenUsed/>
    <w:rsid w:val="008C6C18"/>
    <w:pPr>
      <w:spacing w:after="120"/>
    </w:pPr>
  </w:style>
  <w:style w:type="character" w:customStyle="1" w:styleId="ae">
    <w:name w:val="Основной текст Знак"/>
    <w:link w:val="ad"/>
    <w:uiPriority w:val="99"/>
    <w:rsid w:val="008C6C18"/>
    <w:rPr>
      <w:rFonts w:ascii="Times New Roman" w:eastAsia="Times New Roman" w:hAnsi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8C6C1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8C6C18"/>
    <w:rPr>
      <w:rFonts w:ascii="Times New Roman" w:eastAsia="Times New Roman" w:hAnsi="Times New Roman"/>
    </w:rPr>
  </w:style>
  <w:style w:type="paragraph" w:styleId="af">
    <w:name w:val="header"/>
    <w:basedOn w:val="a"/>
    <w:link w:val="af0"/>
    <w:uiPriority w:val="99"/>
    <w:rsid w:val="008C6C18"/>
    <w:pPr>
      <w:tabs>
        <w:tab w:val="center" w:pos="4153"/>
        <w:tab w:val="right" w:pos="8306"/>
      </w:tabs>
    </w:pPr>
    <w:rPr>
      <w:sz w:val="28"/>
    </w:rPr>
  </w:style>
  <w:style w:type="character" w:customStyle="1" w:styleId="af0">
    <w:name w:val="Верхний колонтитул Знак"/>
    <w:link w:val="af"/>
    <w:uiPriority w:val="99"/>
    <w:rsid w:val="008C6C18"/>
    <w:rPr>
      <w:rFonts w:ascii="Times New Roman" w:eastAsia="Times New Roman" w:hAnsi="Times New Roman"/>
      <w:sz w:val="28"/>
    </w:rPr>
  </w:style>
  <w:style w:type="character" w:styleId="af1">
    <w:name w:val="page number"/>
    <w:basedOn w:val="a0"/>
    <w:rsid w:val="008C6C18"/>
  </w:style>
  <w:style w:type="paragraph" w:styleId="af2">
    <w:name w:val="Title"/>
    <w:basedOn w:val="a"/>
    <w:link w:val="af3"/>
    <w:qFormat/>
    <w:rsid w:val="007C03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3">
    <w:name w:val="Название Знак"/>
    <w:link w:val="af2"/>
    <w:rsid w:val="007C037A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styleId="af4">
    <w:name w:val="footer"/>
    <w:basedOn w:val="a"/>
    <w:link w:val="af5"/>
    <w:uiPriority w:val="99"/>
    <w:unhideWhenUsed/>
    <w:rsid w:val="009C48C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9C48C0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000B5-1F7F-45ED-AED1-42594AC76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9</Pages>
  <Words>2018</Words>
  <Characters>11508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13500</CharactersWithSpaces>
  <SharedDoc>false</SharedDoc>
  <HLinks>
    <vt:vector size="6" baseType="variant">
      <vt:variant>
        <vt:i4>5570595</vt:i4>
      </vt:variant>
      <vt:variant>
        <vt:i4>0</vt:i4>
      </vt:variant>
      <vt:variant>
        <vt:i4>0</vt:i4>
      </vt:variant>
      <vt:variant>
        <vt:i4>5</vt:i4>
      </vt:variant>
      <vt:variant>
        <vt:lpwstr>mailto:cmp-ku@yandex.ru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Пользователь Windows</cp:lastModifiedBy>
  <cp:revision>14</cp:revision>
  <cp:lastPrinted>2021-05-26T04:41:00Z</cp:lastPrinted>
  <dcterms:created xsi:type="dcterms:W3CDTF">2021-05-14T10:03:00Z</dcterms:created>
  <dcterms:modified xsi:type="dcterms:W3CDTF">2021-06-02T11:20:00Z</dcterms:modified>
</cp:coreProperties>
</file>