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C460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C460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4639A5" w:rsidRDefault="004639A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452CB" w:rsidRDefault="00FC460E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FC460E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452CB">
        <w:rPr>
          <w:rFonts w:ascii="Liberation Serif" w:hAnsi="Liberation Serif" w:cs="Liberation Serif"/>
          <w:sz w:val="24"/>
        </w:rPr>
        <w:t xml:space="preserve">от </w:t>
      </w:r>
      <w:r w:rsidR="00A52A6B" w:rsidRPr="00A52A6B">
        <w:rPr>
          <w:rFonts w:ascii="Liberation Serif" w:hAnsi="Liberation Serif" w:cs="Liberation Serif"/>
          <w:sz w:val="24"/>
        </w:rPr>
        <w:t>08.11.2021</w:t>
      </w:r>
      <w:r w:rsidR="00133698" w:rsidRPr="00B452CB">
        <w:rPr>
          <w:rFonts w:ascii="Liberation Serif" w:hAnsi="Liberation Serif" w:cs="Liberation Serif"/>
          <w:sz w:val="24"/>
        </w:rPr>
        <w:t xml:space="preserve"> №</w:t>
      </w:r>
      <w:bookmarkStart w:id="0" w:name="_GoBack"/>
      <w:bookmarkEnd w:id="0"/>
      <w:r w:rsidR="00304E49">
        <w:rPr>
          <w:rFonts w:ascii="Liberation Serif" w:hAnsi="Liberation Serif" w:cs="Liberation Serif"/>
          <w:sz w:val="24"/>
        </w:rPr>
        <w:t xml:space="preserve"> </w:t>
      </w:r>
      <w:r w:rsidR="00A52A6B">
        <w:rPr>
          <w:rFonts w:ascii="Liberation Serif" w:hAnsi="Liberation Serif" w:cs="Liberation Serif"/>
          <w:sz w:val="24"/>
        </w:rPr>
        <w:t>869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B452CB">
      <w:pPr>
        <w:jc w:val="center"/>
        <w:rPr>
          <w:rFonts w:ascii="Liberation Serif" w:hAnsi="Liberation Serif"/>
          <w:b/>
          <w:sz w:val="28"/>
          <w:szCs w:val="28"/>
        </w:rPr>
      </w:pPr>
      <w:r w:rsidRPr="00EF4AB1">
        <w:rPr>
          <w:rFonts w:ascii="Liberation Serif" w:hAnsi="Liberation Serif"/>
          <w:b/>
          <w:sz w:val="28"/>
          <w:szCs w:val="28"/>
        </w:rPr>
        <w:t xml:space="preserve">Об утверждении перечня приоритетных отраслей экономики </w:t>
      </w:r>
    </w:p>
    <w:p w:rsidR="00B452CB" w:rsidRPr="00C813BF" w:rsidRDefault="00B452CB" w:rsidP="00B452CB">
      <w:pPr>
        <w:jc w:val="center"/>
        <w:rPr>
          <w:rFonts w:ascii="Liberation Serif" w:hAnsi="Liberation Serif"/>
          <w:b/>
          <w:sz w:val="28"/>
          <w:szCs w:val="28"/>
        </w:rPr>
      </w:pPr>
      <w:r w:rsidRPr="00EF4AB1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8F3007" w:rsidRDefault="008F3007" w:rsidP="008F3007">
      <w:pPr>
        <w:pStyle w:val="20"/>
        <w:tabs>
          <w:tab w:val="left" w:pos="9781"/>
        </w:tabs>
        <w:ind w:firstLine="720"/>
        <w:rPr>
          <w:rFonts w:ascii="Liberation Serif" w:hAnsi="Liberation Serif"/>
          <w:szCs w:val="28"/>
        </w:rPr>
      </w:pPr>
    </w:p>
    <w:p w:rsidR="00A025DC" w:rsidRPr="008F3007" w:rsidRDefault="00B452CB" w:rsidP="008F3007">
      <w:pPr>
        <w:pStyle w:val="20"/>
        <w:tabs>
          <w:tab w:val="left" w:pos="9781"/>
        </w:tabs>
        <w:ind w:firstLine="720"/>
        <w:rPr>
          <w:rFonts w:ascii="Liberation Serif" w:hAnsi="Liberation Serif"/>
          <w:szCs w:val="28"/>
        </w:rPr>
      </w:pPr>
      <w:r w:rsidRPr="00B452CB">
        <w:rPr>
          <w:rFonts w:ascii="Liberation Serif" w:hAnsi="Liberation Serif"/>
          <w:color w:val="000000"/>
          <w:szCs w:val="28"/>
        </w:rPr>
        <w:t>В соответствии с подпунктом 6 пункта 7 Порядка предоставления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доход, утвержденного постановлением Правительства Свер</w:t>
      </w:r>
      <w:r w:rsidR="007939B3">
        <w:rPr>
          <w:rFonts w:ascii="Liberation Serif" w:hAnsi="Liberation Serif"/>
          <w:color w:val="000000"/>
          <w:szCs w:val="28"/>
        </w:rPr>
        <w:t>дловской области от 15.02.2012 №</w:t>
      </w:r>
      <w:r w:rsidRPr="00B452CB">
        <w:rPr>
          <w:rFonts w:ascii="Liberation Serif" w:hAnsi="Liberation Serif"/>
          <w:color w:val="000000"/>
          <w:szCs w:val="28"/>
        </w:rPr>
        <w:t xml:space="preserve"> 122-ПП «О реализации отдельных полномочий Свердловской области в области содействия занятости населения» Администрация Каменск-Уральского городского округа </w:t>
      </w:r>
    </w:p>
    <w:p w:rsidR="00B452CB" w:rsidRPr="00B452CB" w:rsidRDefault="004F1BF0" w:rsidP="00B452CB">
      <w:pPr>
        <w:pStyle w:val="20"/>
        <w:tabs>
          <w:tab w:val="left" w:pos="9781"/>
        </w:tabs>
        <w:rPr>
          <w:rFonts w:ascii="Liberation Serif" w:hAnsi="Liberation Serif"/>
          <w:b/>
          <w:szCs w:val="28"/>
        </w:rPr>
      </w:pPr>
      <w:r w:rsidRPr="008F3007">
        <w:rPr>
          <w:rFonts w:ascii="Liberation Serif" w:hAnsi="Liberation Serif"/>
          <w:b/>
          <w:szCs w:val="28"/>
        </w:rPr>
        <w:t>ПОСТАНОВЛЯЕТ:</w:t>
      </w:r>
    </w:p>
    <w:p w:rsidR="00B452CB" w:rsidRPr="00B452CB" w:rsidRDefault="00B452CB" w:rsidP="00B452CB">
      <w:pPr>
        <w:pStyle w:val="ad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bookmarkStart w:id="1" w:name="sub_1"/>
      <w:r w:rsidRPr="00B452CB">
        <w:rPr>
          <w:rFonts w:ascii="Liberation Serif" w:hAnsi="Liberation Serif"/>
          <w:sz w:val="28"/>
          <w:szCs w:val="28"/>
        </w:rPr>
        <w:t xml:space="preserve">Утвердить перечень приоритетных отраслей экономики в Каменск-Уральском городском округе, осуществление предпринимательской деятельности в которых даст гражданам, признанным в установленном порядке безработными, и </w:t>
      </w:r>
      <w:r w:rsidRPr="00B452CB">
        <w:rPr>
          <w:rStyle w:val="ae"/>
          <w:rFonts w:ascii="Liberation Serif" w:hAnsi="Liberation Serif" w:cs="Arial"/>
          <w:b w:val="0"/>
          <w:color w:val="auto"/>
          <w:sz w:val="28"/>
          <w:szCs w:val="28"/>
        </w:rPr>
        <w:t xml:space="preserve">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право на получение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</w:t>
      </w:r>
      <w:r w:rsidRPr="00B452CB">
        <w:rPr>
          <w:rStyle w:val="ae"/>
          <w:rFonts w:ascii="Liberation Serif" w:hAnsi="Liberation Serif" w:cs="Arial"/>
          <w:b w:val="0"/>
          <w:sz w:val="28"/>
          <w:szCs w:val="28"/>
        </w:rPr>
        <w:t>алога на профессиональный доход (прилагается).</w:t>
      </w:r>
      <w:bookmarkEnd w:id="1"/>
    </w:p>
    <w:p w:rsidR="00B452CB" w:rsidRPr="00B452CB" w:rsidRDefault="00B452CB" w:rsidP="00B452CB">
      <w:pPr>
        <w:pStyle w:val="ad"/>
        <w:numPr>
          <w:ilvl w:val="0"/>
          <w:numId w:val="6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bookmarkStart w:id="2" w:name="sub_2"/>
      <w:r w:rsidRPr="00B452CB">
        <w:rPr>
          <w:rFonts w:ascii="Liberation Serif" w:hAnsi="Liberation Serif"/>
          <w:sz w:val="28"/>
          <w:szCs w:val="28"/>
        </w:rPr>
        <w:t xml:space="preserve">Признать утратившим силу </w:t>
      </w:r>
      <w:hyperlink r:id="rId9" w:history="1">
        <w:r w:rsidRPr="00B452CB">
          <w:rPr>
            <w:rStyle w:val="af"/>
            <w:rFonts w:ascii="Liberation Serif" w:hAnsi="Liberation Serif" w:cs="Times New Roman CYR"/>
            <w:color w:val="auto"/>
            <w:sz w:val="28"/>
            <w:szCs w:val="28"/>
          </w:rPr>
          <w:t>постановление</w:t>
        </w:r>
      </w:hyperlink>
      <w:r w:rsidRPr="00B452CB">
        <w:rPr>
          <w:rFonts w:ascii="Liberation Serif" w:hAnsi="Liberation Serif"/>
          <w:sz w:val="28"/>
          <w:szCs w:val="28"/>
        </w:rPr>
        <w:t xml:space="preserve"> Администрации города               Каменска-Уральского от 16.12.2016 №  1649 «Об утверждении перечня приоритетных отраслей экономики в муниципальном образовании город Каменск-Уральский».</w:t>
      </w:r>
      <w:bookmarkStart w:id="3" w:name="sub_3"/>
      <w:bookmarkEnd w:id="2"/>
    </w:p>
    <w:bookmarkEnd w:id="3"/>
    <w:p w:rsidR="00A025DC" w:rsidRPr="00B452CB" w:rsidRDefault="00A025DC" w:rsidP="00B452CB">
      <w:pPr>
        <w:pStyle w:val="ad"/>
        <w:numPr>
          <w:ilvl w:val="0"/>
          <w:numId w:val="6"/>
        </w:numPr>
        <w:ind w:left="0" w:firstLine="720"/>
        <w:jc w:val="both"/>
        <w:rPr>
          <w:sz w:val="28"/>
          <w:szCs w:val="28"/>
        </w:rPr>
      </w:pPr>
      <w:r w:rsidRPr="00B452CB">
        <w:rPr>
          <w:rFonts w:ascii="Liberation Serif" w:hAnsi="Liberation Serif"/>
          <w:color w:val="000000"/>
          <w:sz w:val="28"/>
          <w:szCs w:val="28"/>
        </w:rPr>
        <w:t>Опубликовать настоящее постановление в газете «Каменский рабочий» и разметить на официальном сайте муниципального образования.</w:t>
      </w:r>
    </w:p>
    <w:p w:rsidR="00292F33" w:rsidRPr="00B452CB" w:rsidRDefault="00292F33" w:rsidP="00B452CB">
      <w:pPr>
        <w:pStyle w:val="ad"/>
        <w:numPr>
          <w:ilvl w:val="0"/>
          <w:numId w:val="6"/>
        </w:numPr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452CB">
        <w:rPr>
          <w:rFonts w:ascii="Liberation Serif" w:hAnsi="Liberation Serif"/>
          <w:color w:val="000000"/>
          <w:sz w:val="28"/>
          <w:szCs w:val="28"/>
        </w:rPr>
        <w:lastRenderedPageBreak/>
        <w:t>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B9010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025DC" w:rsidRPr="00B9010F" w:rsidRDefault="00A025D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025DC" w:rsidRDefault="003753EB" w:rsidP="003753EB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  <w:r w:rsidR="00FD7DEC" w:rsidRPr="00B9010F">
        <w:rPr>
          <w:rFonts w:ascii="Liberation Serif" w:hAnsi="Liberation Serif" w:cs="Liberation Serif"/>
          <w:sz w:val="28"/>
          <w:szCs w:val="28"/>
        </w:rPr>
        <w:br/>
      </w:r>
      <w:r w:rsidR="00720985" w:rsidRPr="00B9010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304E4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010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010F">
        <w:rPr>
          <w:rFonts w:ascii="Liberation Serif" w:hAnsi="Liberation Serif" w:cs="Liberation Serif"/>
          <w:sz w:val="28"/>
          <w:szCs w:val="28"/>
        </w:rPr>
        <w:tab/>
      </w:r>
      <w:r w:rsidR="00FD7DEC" w:rsidRPr="00B9010F">
        <w:rPr>
          <w:rFonts w:ascii="Liberation Serif" w:hAnsi="Liberation Serif" w:cs="Liberation Serif"/>
          <w:sz w:val="28"/>
          <w:szCs w:val="28"/>
        </w:rPr>
        <w:tab/>
      </w:r>
      <w:r w:rsidR="00FD7DEC" w:rsidRPr="00B9010F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="00304E49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Д.В.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Башарин</w:t>
      </w:r>
      <w:proofErr w:type="spellEnd"/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42" w:type="dxa"/>
        <w:tblCellSpacing w:w="0" w:type="dxa"/>
        <w:tblInd w:w="4678" w:type="dxa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042"/>
      </w:tblGrid>
      <w:tr w:rsidR="003205DC" w:rsidRPr="006C5DDF" w:rsidTr="002A1C4F">
        <w:trPr>
          <w:trHeight w:val="889"/>
          <w:tblCellSpacing w:w="0" w:type="dxa"/>
        </w:trPr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05DC" w:rsidRPr="00626896" w:rsidRDefault="003205DC" w:rsidP="002A1C4F">
            <w:pPr>
              <w:pStyle w:val="a4"/>
              <w:ind w:firstLine="0"/>
              <w:rPr>
                <w:rFonts w:ascii="Liberation Serif" w:hAnsi="Liberation Serif"/>
                <w:sz w:val="28"/>
              </w:rPr>
            </w:pPr>
            <w:r w:rsidRPr="00626896">
              <w:rPr>
                <w:rFonts w:ascii="Liberation Serif" w:hAnsi="Liberation Serif"/>
                <w:sz w:val="28"/>
                <w:szCs w:val="28"/>
              </w:rPr>
              <w:lastRenderedPageBreak/>
              <w:t>У</w:t>
            </w:r>
            <w:r w:rsidR="00F73655">
              <w:rPr>
                <w:rFonts w:ascii="Liberation Serif" w:hAnsi="Liberation Serif"/>
                <w:sz w:val="28"/>
                <w:szCs w:val="28"/>
              </w:rPr>
              <w:t>твержден</w:t>
            </w:r>
          </w:p>
          <w:p w:rsidR="003205DC" w:rsidRPr="00626896" w:rsidRDefault="003205DC" w:rsidP="00F73655">
            <w:pPr>
              <w:pStyle w:val="a4"/>
              <w:ind w:firstLine="0"/>
              <w:jc w:val="left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Постановлением</w:t>
            </w:r>
            <w:r w:rsidRPr="00626896">
              <w:rPr>
                <w:rFonts w:ascii="Liberation Serif" w:hAnsi="Liberation Serif"/>
                <w:sz w:val="28"/>
                <w:szCs w:val="28"/>
              </w:rPr>
              <w:t>Администрации Каменск-Уральского городского округа</w:t>
            </w:r>
          </w:p>
          <w:p w:rsidR="003205DC" w:rsidRPr="00626896" w:rsidRDefault="001D7A79" w:rsidP="002A1C4F">
            <w:pPr>
              <w:pStyle w:val="a4"/>
              <w:ind w:firstLine="0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3205DC" w:rsidRPr="00626896">
              <w:rPr>
                <w:rFonts w:ascii="Liberation Serif" w:hAnsi="Liberation Serif"/>
                <w:sz w:val="28"/>
                <w:szCs w:val="28"/>
              </w:rPr>
              <w:t>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08.11.20214</w:t>
            </w:r>
            <w:r w:rsidR="003205DC" w:rsidRPr="00626896">
              <w:rPr>
                <w:rFonts w:ascii="Liberation Serif" w:hAnsi="Liberation Serif"/>
                <w:sz w:val="28"/>
                <w:szCs w:val="28"/>
              </w:rPr>
              <w:t xml:space="preserve">  №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869</w:t>
            </w:r>
          </w:p>
          <w:p w:rsidR="003205DC" w:rsidRPr="00B452CB" w:rsidRDefault="003205DC" w:rsidP="003205DC">
            <w:pPr>
              <w:rPr>
                <w:rFonts w:ascii="Liberation Serif" w:hAnsi="Liberation Serif"/>
                <w:sz w:val="28"/>
                <w:szCs w:val="28"/>
              </w:rPr>
            </w:pPr>
            <w:r w:rsidRPr="00626896">
              <w:rPr>
                <w:rFonts w:ascii="Liberation Serif" w:hAnsi="Liberation Serif"/>
                <w:sz w:val="28"/>
              </w:rPr>
              <w:t>«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Об утверждении перечня </w:t>
            </w:r>
            <w:r w:rsidRPr="00B452CB">
              <w:rPr>
                <w:rFonts w:ascii="Liberation Serif" w:hAnsi="Liberation Serif"/>
                <w:sz w:val="28"/>
                <w:szCs w:val="28"/>
              </w:rPr>
              <w:t>приоритетных отраслей экономики в Каменск-Уральском городском округе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3205DC" w:rsidRPr="003205DC" w:rsidRDefault="003205DC" w:rsidP="003205DC">
            <w:pPr>
              <w:pStyle w:val="a4"/>
              <w:ind w:firstLine="0"/>
              <w:rPr>
                <w:sz w:val="2"/>
                <w:szCs w:val="2"/>
              </w:rPr>
            </w:pPr>
          </w:p>
        </w:tc>
      </w:tr>
    </w:tbl>
    <w:p w:rsidR="00B452CB" w:rsidRDefault="00B452CB" w:rsidP="003205DC">
      <w:pPr>
        <w:pStyle w:val="20"/>
        <w:tabs>
          <w:tab w:val="left" w:pos="9781"/>
        </w:tabs>
        <w:rPr>
          <w:rFonts w:ascii="Liberation Serif" w:hAnsi="Liberation Serif"/>
          <w:szCs w:val="28"/>
        </w:rPr>
      </w:pPr>
    </w:p>
    <w:p w:rsidR="00B452CB" w:rsidRDefault="00B452CB" w:rsidP="00B452CB">
      <w:pPr>
        <w:pStyle w:val="20"/>
        <w:tabs>
          <w:tab w:val="left" w:pos="9781"/>
        </w:tabs>
        <w:ind w:firstLine="720"/>
        <w:jc w:val="center"/>
        <w:rPr>
          <w:rStyle w:val="ae"/>
          <w:rFonts w:ascii="Liberation Serif" w:hAnsi="Liberation Serif" w:cs="Arial"/>
          <w:szCs w:val="28"/>
        </w:rPr>
      </w:pPr>
      <w:r w:rsidRPr="00B452CB">
        <w:rPr>
          <w:rFonts w:ascii="Liberation Serif" w:hAnsi="Liberation Serif"/>
          <w:b/>
          <w:szCs w:val="28"/>
        </w:rPr>
        <w:t>Перечень при</w:t>
      </w:r>
      <w:r w:rsidR="003205DC">
        <w:rPr>
          <w:rFonts w:ascii="Liberation Serif" w:hAnsi="Liberation Serif"/>
          <w:b/>
          <w:szCs w:val="28"/>
        </w:rPr>
        <w:t>оритетных отраслей экономики в Каменск-У</w:t>
      </w:r>
      <w:r w:rsidRPr="00B452CB">
        <w:rPr>
          <w:rFonts w:ascii="Liberation Serif" w:hAnsi="Liberation Serif"/>
          <w:b/>
          <w:szCs w:val="28"/>
        </w:rPr>
        <w:t xml:space="preserve">ральском городском округе, осуществление предпринимательской деятельности в которых даст гражданам, признанным в установленном порядке безработными, и </w:t>
      </w:r>
      <w:r w:rsidRPr="00B452CB">
        <w:rPr>
          <w:rStyle w:val="ae"/>
          <w:rFonts w:ascii="Liberation Serif" w:hAnsi="Liberation Serif" w:cs="Arial"/>
          <w:color w:val="auto"/>
          <w:szCs w:val="28"/>
        </w:rPr>
        <w:t>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право на получение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</w:t>
      </w:r>
      <w:r w:rsidRPr="00B452CB">
        <w:rPr>
          <w:rStyle w:val="ae"/>
          <w:rFonts w:ascii="Liberation Serif" w:hAnsi="Liberation Serif" w:cs="Arial"/>
          <w:szCs w:val="28"/>
        </w:rPr>
        <w:t>алога на профессиональный доход</w:t>
      </w:r>
    </w:p>
    <w:p w:rsidR="003205DC" w:rsidRDefault="003205DC" w:rsidP="003205DC">
      <w:pPr>
        <w:pStyle w:val="20"/>
        <w:tabs>
          <w:tab w:val="left" w:pos="9781"/>
        </w:tabs>
        <w:ind w:firstLine="720"/>
        <w:jc w:val="left"/>
        <w:rPr>
          <w:rStyle w:val="ae"/>
          <w:rFonts w:ascii="Liberation Serif" w:hAnsi="Liberation Serif" w:cs="Arial"/>
          <w:szCs w:val="28"/>
        </w:rPr>
      </w:pP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Pr="003205DC">
        <w:rPr>
          <w:rFonts w:ascii="Liberation Serif" w:hAnsi="Liberation Serif"/>
          <w:sz w:val="28"/>
          <w:szCs w:val="28"/>
        </w:rPr>
        <w:t>роизводство (изготовление продукции);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</w:t>
      </w:r>
      <w:r w:rsidRPr="003205DC">
        <w:rPr>
          <w:rFonts w:ascii="Liberation Serif" w:hAnsi="Liberation Serif"/>
          <w:sz w:val="28"/>
          <w:szCs w:val="28"/>
        </w:rPr>
        <w:t>троительство;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Ж</w:t>
      </w:r>
      <w:r w:rsidRPr="003205DC">
        <w:rPr>
          <w:rFonts w:ascii="Liberation Serif" w:hAnsi="Liberation Serif"/>
          <w:sz w:val="28"/>
          <w:szCs w:val="28"/>
        </w:rPr>
        <w:t>илищно-коммунальное хозяйство;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  <w:shd w:val="clear" w:color="auto" w:fill="FFFFFF"/>
        </w:rPr>
        <w:t>О</w:t>
      </w:r>
      <w:r w:rsidRPr="003205DC">
        <w:rPr>
          <w:rFonts w:ascii="Liberation Serif" w:hAnsi="Liberation Serif" w:cs="Arial"/>
          <w:sz w:val="28"/>
          <w:szCs w:val="28"/>
          <w:shd w:val="clear" w:color="auto" w:fill="FFFFFF"/>
        </w:rPr>
        <w:t>бщественное питание;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3205DC">
        <w:rPr>
          <w:rFonts w:ascii="Liberation Serif" w:hAnsi="Liberation Serif"/>
          <w:sz w:val="28"/>
          <w:szCs w:val="28"/>
        </w:rPr>
        <w:t>епроизводственные виды бытового обслуживания населения;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</w:t>
      </w:r>
      <w:r w:rsidRPr="003205DC">
        <w:rPr>
          <w:rFonts w:ascii="Liberation Serif" w:hAnsi="Liberation Serif"/>
          <w:sz w:val="28"/>
          <w:szCs w:val="28"/>
        </w:rPr>
        <w:t>ранспорт;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</w:t>
      </w:r>
      <w:r w:rsidRPr="003205DC">
        <w:rPr>
          <w:rFonts w:ascii="Liberation Serif" w:hAnsi="Liberation Serif"/>
          <w:sz w:val="28"/>
          <w:szCs w:val="28"/>
        </w:rPr>
        <w:t>уризм;</w:t>
      </w:r>
    </w:p>
    <w:p w:rsidR="003205DC" w:rsidRPr="003205DC" w:rsidRDefault="00FC460E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hyperlink r:id="rId10" w:history="1">
        <w:r w:rsidR="003205DC">
          <w:rPr>
            <w:rStyle w:val="af0"/>
            <w:rFonts w:ascii="Liberation Serif" w:hAnsi="Liberation Serif" w:cs="Arial"/>
            <w:bCs/>
            <w:color w:val="auto"/>
            <w:sz w:val="28"/>
            <w:szCs w:val="28"/>
            <w:u w:val="none"/>
          </w:rPr>
          <w:t>Д</w:t>
        </w:r>
        <w:r w:rsidR="003205DC" w:rsidRPr="003205DC">
          <w:rPr>
            <w:rStyle w:val="af0"/>
            <w:rFonts w:ascii="Liberation Serif" w:hAnsi="Liberation Serif" w:cs="Arial"/>
            <w:bCs/>
            <w:color w:val="auto"/>
            <w:sz w:val="28"/>
            <w:szCs w:val="28"/>
            <w:u w:val="none"/>
          </w:rPr>
          <w:t>еятельность профессиональная, научная и техническая</w:t>
        </w:r>
      </w:hyperlink>
      <w:r w:rsidR="003205DC" w:rsidRPr="003205DC">
        <w:rPr>
          <w:rFonts w:ascii="Liberation Serif" w:hAnsi="Liberation Serif" w:cs="Arial"/>
          <w:bCs/>
          <w:sz w:val="28"/>
          <w:szCs w:val="28"/>
          <w:shd w:val="clear" w:color="auto" w:fill="F9F9F9"/>
        </w:rPr>
        <w:t>;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Arial"/>
          <w:bCs/>
          <w:sz w:val="28"/>
          <w:szCs w:val="28"/>
          <w:shd w:val="clear" w:color="auto" w:fill="FFFFFF"/>
        </w:rPr>
        <w:t>Д</w:t>
      </w:r>
      <w:r w:rsidRPr="003205DC">
        <w:rPr>
          <w:rFonts w:ascii="Liberation Serif" w:hAnsi="Liberation Serif" w:cs="Arial"/>
          <w:bCs/>
          <w:sz w:val="28"/>
          <w:szCs w:val="28"/>
          <w:shd w:val="clear" w:color="auto" w:fill="FFFFFF"/>
        </w:rPr>
        <w:t>еятельность в области культуры</w:t>
      </w:r>
      <w:r w:rsidRPr="003205DC">
        <w:rPr>
          <w:rFonts w:ascii="Liberation Serif" w:hAnsi="Liberation Serif" w:cs="Arial"/>
          <w:sz w:val="28"/>
          <w:szCs w:val="28"/>
          <w:shd w:val="clear" w:color="auto" w:fill="FFFFFF"/>
        </w:rPr>
        <w:t>, </w:t>
      </w:r>
      <w:r w:rsidRPr="003205DC">
        <w:rPr>
          <w:rFonts w:ascii="Liberation Serif" w:hAnsi="Liberation Serif" w:cs="Arial"/>
          <w:bCs/>
          <w:sz w:val="28"/>
          <w:szCs w:val="28"/>
          <w:shd w:val="clear" w:color="auto" w:fill="FFFFFF"/>
        </w:rPr>
        <w:t>спорта</w:t>
      </w:r>
      <w:r w:rsidRPr="003205DC">
        <w:rPr>
          <w:rFonts w:ascii="Liberation Serif" w:hAnsi="Liberation Serif" w:cs="Arial"/>
          <w:sz w:val="28"/>
          <w:szCs w:val="28"/>
          <w:shd w:val="clear" w:color="auto" w:fill="FFFFFF"/>
        </w:rPr>
        <w:t>, организации досуга и развлечений</w:t>
      </w:r>
      <w:r w:rsidR="00A160FF">
        <w:rPr>
          <w:rFonts w:ascii="Liberation Serif" w:hAnsi="Liberation Serif" w:cs="Arial"/>
          <w:sz w:val="28"/>
          <w:szCs w:val="28"/>
          <w:shd w:val="clear" w:color="auto" w:fill="FFFFFF"/>
        </w:rPr>
        <w:t>;</w:t>
      </w:r>
      <w:r w:rsidRPr="003205DC">
        <w:rPr>
          <w:rFonts w:ascii="Liberation Serif" w:hAnsi="Liberation Serif" w:cs="Arial"/>
          <w:sz w:val="28"/>
          <w:szCs w:val="28"/>
          <w:shd w:val="clear" w:color="auto" w:fill="FFFFFF"/>
        </w:rPr>
        <w:t> 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3205DC">
        <w:rPr>
          <w:rFonts w:ascii="Liberation Serif" w:hAnsi="Liberation Serif"/>
          <w:sz w:val="28"/>
          <w:szCs w:val="28"/>
        </w:rPr>
        <w:t>бразование;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 w:cs="Arial"/>
          <w:sz w:val="28"/>
          <w:szCs w:val="28"/>
          <w:shd w:val="clear" w:color="auto" w:fill="FFFFFF"/>
        </w:rPr>
      </w:pPr>
      <w:r>
        <w:rPr>
          <w:rFonts w:ascii="Liberation Serif" w:hAnsi="Liberation Serif" w:cs="Arial"/>
          <w:sz w:val="28"/>
          <w:szCs w:val="28"/>
          <w:shd w:val="clear" w:color="auto" w:fill="FFFFFF"/>
        </w:rPr>
        <w:t>З</w:t>
      </w:r>
      <w:r w:rsidRPr="003205DC">
        <w:rPr>
          <w:rFonts w:ascii="Liberation Serif" w:hAnsi="Liberation Serif" w:cs="Arial"/>
          <w:sz w:val="28"/>
          <w:szCs w:val="28"/>
          <w:shd w:val="clear" w:color="auto" w:fill="FFFFFF"/>
        </w:rPr>
        <w:t>дравоохранение;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Pr="003205DC">
        <w:rPr>
          <w:rFonts w:ascii="Liberation Serif" w:hAnsi="Liberation Serif"/>
          <w:sz w:val="28"/>
          <w:szCs w:val="28"/>
        </w:rPr>
        <w:t xml:space="preserve">рофессиональная коммерческая деятельность; </w:t>
      </w:r>
    </w:p>
    <w:p w:rsidR="003205DC" w:rsidRPr="003205DC" w:rsidRDefault="003205DC" w:rsidP="003205DC">
      <w:pPr>
        <w:pStyle w:val="ad"/>
        <w:numPr>
          <w:ilvl w:val="0"/>
          <w:numId w:val="7"/>
        </w:numPr>
        <w:ind w:left="0"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</w:t>
      </w:r>
      <w:r w:rsidRPr="003205DC">
        <w:rPr>
          <w:rFonts w:ascii="Liberation Serif" w:hAnsi="Liberation Serif"/>
          <w:sz w:val="28"/>
          <w:szCs w:val="28"/>
        </w:rPr>
        <w:t>ельское хозяйство.</w:t>
      </w:r>
    </w:p>
    <w:p w:rsidR="003205DC" w:rsidRPr="003205DC" w:rsidRDefault="003205DC" w:rsidP="003205DC">
      <w:pPr>
        <w:jc w:val="both"/>
        <w:rPr>
          <w:rFonts w:ascii="Liberation Serif" w:hAnsi="Liberation Serif" w:cs="Arial"/>
          <w:b/>
          <w:sz w:val="28"/>
          <w:szCs w:val="28"/>
          <w:shd w:val="clear" w:color="auto" w:fill="FFFFFF"/>
        </w:rPr>
      </w:pPr>
    </w:p>
    <w:p w:rsidR="003205DC" w:rsidRDefault="003205DC" w:rsidP="003205DC">
      <w:pPr>
        <w:jc w:val="both"/>
      </w:pPr>
    </w:p>
    <w:p w:rsidR="00B452CB" w:rsidRPr="00B452CB" w:rsidRDefault="00B452CB" w:rsidP="003205DC">
      <w:pPr>
        <w:pStyle w:val="20"/>
        <w:tabs>
          <w:tab w:val="left" w:pos="9781"/>
        </w:tabs>
        <w:ind w:firstLine="720"/>
        <w:rPr>
          <w:rFonts w:ascii="Liberation Serif" w:hAnsi="Liberation Serif"/>
          <w:szCs w:val="28"/>
        </w:rPr>
      </w:pPr>
    </w:p>
    <w:p w:rsidR="00B452CB" w:rsidRPr="00B9010F" w:rsidRDefault="00B452CB" w:rsidP="00B452CB">
      <w:pPr>
        <w:jc w:val="right"/>
        <w:rPr>
          <w:rFonts w:ascii="Liberation Serif" w:hAnsi="Liberation Serif" w:cs="Liberation Serif"/>
          <w:sz w:val="28"/>
          <w:szCs w:val="28"/>
        </w:rPr>
      </w:pPr>
    </w:p>
    <w:sectPr w:rsidR="00B452CB" w:rsidRPr="00B9010F" w:rsidSect="00E8310B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7C2" w:rsidRDefault="006F07C2" w:rsidP="00E8310B">
      <w:r>
        <w:separator/>
      </w:r>
    </w:p>
  </w:endnote>
  <w:endnote w:type="continuationSeparator" w:id="1">
    <w:p w:rsidR="006F07C2" w:rsidRDefault="006F07C2" w:rsidP="00E83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7C2" w:rsidRDefault="006F07C2" w:rsidP="00E8310B">
      <w:r>
        <w:separator/>
      </w:r>
    </w:p>
  </w:footnote>
  <w:footnote w:type="continuationSeparator" w:id="1">
    <w:p w:rsidR="006F07C2" w:rsidRDefault="006F07C2" w:rsidP="00E83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A5" w:rsidRDefault="00FC460E">
    <w:pPr>
      <w:pStyle w:val="a9"/>
      <w:jc w:val="center"/>
    </w:pPr>
    <w:r>
      <w:fldChar w:fldCharType="begin"/>
    </w:r>
    <w:r w:rsidR="004639A5">
      <w:instrText>PAGE   \* MERGEFORMAT</w:instrText>
    </w:r>
    <w:r>
      <w:fldChar w:fldCharType="separate"/>
    </w:r>
    <w:r w:rsidR="001D7A79">
      <w:rPr>
        <w:noProof/>
      </w:rPr>
      <w:t>2</w:t>
    </w:r>
    <w:r>
      <w:fldChar w:fldCharType="end"/>
    </w:r>
  </w:p>
  <w:p w:rsidR="004639A5" w:rsidRDefault="004639A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A0"/>
    <w:multiLevelType w:val="multilevel"/>
    <w:tmpl w:val="111A6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7F7661"/>
    <w:multiLevelType w:val="hybridMultilevel"/>
    <w:tmpl w:val="709EE316"/>
    <w:lvl w:ilvl="0" w:tplc="A74A48C8">
      <w:start w:val="1"/>
      <w:numFmt w:val="decimal"/>
      <w:lvlText w:val="%1.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40C8C"/>
    <w:multiLevelType w:val="hybridMultilevel"/>
    <w:tmpl w:val="0D4A1620"/>
    <w:lvl w:ilvl="0" w:tplc="34C0FD26">
      <w:start w:val="1"/>
      <w:numFmt w:val="decimal"/>
      <w:lvlText w:val="%1."/>
      <w:lvlJc w:val="left"/>
      <w:pPr>
        <w:ind w:left="108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85506"/>
    <w:multiLevelType w:val="hybridMultilevel"/>
    <w:tmpl w:val="D61C7BE0"/>
    <w:lvl w:ilvl="0" w:tplc="67B63D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ACE6775"/>
    <w:multiLevelType w:val="hybridMultilevel"/>
    <w:tmpl w:val="FAECC136"/>
    <w:lvl w:ilvl="0" w:tplc="90FC8FE0">
      <w:start w:val="1"/>
      <w:numFmt w:val="decimal"/>
      <w:lvlText w:val="%1.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2F5376"/>
    <w:multiLevelType w:val="hybridMultilevel"/>
    <w:tmpl w:val="0368EE08"/>
    <w:lvl w:ilvl="0" w:tplc="34C0FD26">
      <w:start w:val="1"/>
      <w:numFmt w:val="decimal"/>
      <w:lvlText w:val="%1."/>
      <w:lvlJc w:val="left"/>
      <w:pPr>
        <w:ind w:left="108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387903"/>
    <w:multiLevelType w:val="multilevel"/>
    <w:tmpl w:val="57025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5DC"/>
    <w:rsid w:val="00010608"/>
    <w:rsid w:val="00133698"/>
    <w:rsid w:val="001D07B8"/>
    <w:rsid w:val="001D7A79"/>
    <w:rsid w:val="0023226A"/>
    <w:rsid w:val="00262FEE"/>
    <w:rsid w:val="00292F33"/>
    <w:rsid w:val="00301773"/>
    <w:rsid w:val="00304E49"/>
    <w:rsid w:val="00311136"/>
    <w:rsid w:val="003205DC"/>
    <w:rsid w:val="00352B7E"/>
    <w:rsid w:val="00374C89"/>
    <w:rsid w:val="003753EB"/>
    <w:rsid w:val="003F6459"/>
    <w:rsid w:val="00432916"/>
    <w:rsid w:val="004639A5"/>
    <w:rsid w:val="004B4DF0"/>
    <w:rsid w:val="004C3D72"/>
    <w:rsid w:val="004F1BF0"/>
    <w:rsid w:val="004F4246"/>
    <w:rsid w:val="00507886"/>
    <w:rsid w:val="00536788"/>
    <w:rsid w:val="005C5C17"/>
    <w:rsid w:val="006945BC"/>
    <w:rsid w:val="006C6C5E"/>
    <w:rsid w:val="006E2BE1"/>
    <w:rsid w:val="006E7A94"/>
    <w:rsid w:val="006F07C2"/>
    <w:rsid w:val="00702165"/>
    <w:rsid w:val="00720985"/>
    <w:rsid w:val="00761552"/>
    <w:rsid w:val="007939B3"/>
    <w:rsid w:val="0083594B"/>
    <w:rsid w:val="008556E0"/>
    <w:rsid w:val="00871148"/>
    <w:rsid w:val="00896CBC"/>
    <w:rsid w:val="008C0E41"/>
    <w:rsid w:val="008F3007"/>
    <w:rsid w:val="00956960"/>
    <w:rsid w:val="00975A1C"/>
    <w:rsid w:val="00A025DC"/>
    <w:rsid w:val="00A1076A"/>
    <w:rsid w:val="00A160FF"/>
    <w:rsid w:val="00A26589"/>
    <w:rsid w:val="00A275D2"/>
    <w:rsid w:val="00A36C4A"/>
    <w:rsid w:val="00A52A6B"/>
    <w:rsid w:val="00AF1447"/>
    <w:rsid w:val="00B452CB"/>
    <w:rsid w:val="00B9010F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252F7"/>
    <w:rsid w:val="00D46873"/>
    <w:rsid w:val="00D921D5"/>
    <w:rsid w:val="00DE4BE7"/>
    <w:rsid w:val="00DE52B0"/>
    <w:rsid w:val="00E8310B"/>
    <w:rsid w:val="00ED4DA5"/>
    <w:rsid w:val="00ED4FD6"/>
    <w:rsid w:val="00EE4587"/>
    <w:rsid w:val="00F129BF"/>
    <w:rsid w:val="00F73655"/>
    <w:rsid w:val="00FA194B"/>
    <w:rsid w:val="00FA3C20"/>
    <w:rsid w:val="00FC460E"/>
    <w:rsid w:val="00FD7DEC"/>
    <w:rsid w:val="00FE224B"/>
    <w:rsid w:val="00FE7AC4"/>
    <w:rsid w:val="00FF1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A025DC"/>
    <w:pPr>
      <w:spacing w:before="100" w:beforeAutospacing="1" w:after="119"/>
    </w:pPr>
    <w:rPr>
      <w:sz w:val="24"/>
      <w:szCs w:val="24"/>
    </w:rPr>
  </w:style>
  <w:style w:type="table" w:styleId="a8">
    <w:name w:val="Table Grid"/>
    <w:basedOn w:val="a1"/>
    <w:rsid w:val="00E83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E8310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8310B"/>
  </w:style>
  <w:style w:type="paragraph" w:styleId="ab">
    <w:name w:val="footer"/>
    <w:basedOn w:val="a"/>
    <w:link w:val="ac"/>
    <w:rsid w:val="00E8310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8310B"/>
  </w:style>
  <w:style w:type="paragraph" w:styleId="ad">
    <w:name w:val="List Paragraph"/>
    <w:basedOn w:val="a"/>
    <w:uiPriority w:val="34"/>
    <w:qFormat/>
    <w:rsid w:val="001D07B8"/>
    <w:pPr>
      <w:ind w:left="720"/>
      <w:contextualSpacing/>
    </w:pPr>
  </w:style>
  <w:style w:type="paragraph" w:styleId="20">
    <w:name w:val="Body Text 2"/>
    <w:basedOn w:val="a"/>
    <w:link w:val="21"/>
    <w:rsid w:val="008F3007"/>
    <w:pPr>
      <w:jc w:val="both"/>
    </w:pPr>
    <w:rPr>
      <w:sz w:val="28"/>
    </w:rPr>
  </w:style>
  <w:style w:type="character" w:customStyle="1" w:styleId="21">
    <w:name w:val="Основной текст 2 Знак"/>
    <w:basedOn w:val="a0"/>
    <w:link w:val="20"/>
    <w:rsid w:val="008F3007"/>
    <w:rPr>
      <w:sz w:val="28"/>
    </w:rPr>
  </w:style>
  <w:style w:type="character" w:customStyle="1" w:styleId="ae">
    <w:name w:val="Цветовое выделение"/>
    <w:uiPriority w:val="99"/>
    <w:rsid w:val="00B452CB"/>
    <w:rPr>
      <w:b/>
      <w:color w:val="26282F"/>
    </w:rPr>
  </w:style>
  <w:style w:type="character" w:customStyle="1" w:styleId="af">
    <w:name w:val="Гипертекстовая ссылка"/>
    <w:basedOn w:val="ae"/>
    <w:uiPriority w:val="99"/>
    <w:rsid w:val="00B452CB"/>
    <w:rPr>
      <w:rFonts w:cs="Times New Roman"/>
      <w:b w:val="0"/>
      <w:color w:val="106BBE"/>
    </w:rPr>
  </w:style>
  <w:style w:type="character" w:styleId="af0">
    <w:name w:val="Hyperlink"/>
    <w:basedOn w:val="a0"/>
    <w:uiPriority w:val="99"/>
    <w:semiHidden/>
    <w:unhideWhenUsed/>
    <w:rsid w:val="003205D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regfile.ru/okved2/razdel-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20957349/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D2EB3-8AA4-48F1-B525-16E2C242F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</TotalTime>
  <Pages>3</Pages>
  <Words>397</Words>
  <Characters>3589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7</cp:revision>
  <cp:lastPrinted>2021-10-28T09:04:00Z</cp:lastPrinted>
  <dcterms:created xsi:type="dcterms:W3CDTF">2021-10-26T12:24:00Z</dcterms:created>
  <dcterms:modified xsi:type="dcterms:W3CDTF">2021-11-11T08:58:00Z</dcterms:modified>
</cp:coreProperties>
</file>