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7336ED" w:rsidP="00EB088A">
      <w:pPr>
        <w:pStyle w:val="1"/>
        <w:ind w:left="5387"/>
        <w:rPr>
          <w:b w:val="0"/>
          <w:bCs/>
          <w:iCs w:val="0"/>
          <w:lang w:val="en-US"/>
        </w:rPr>
      </w:pPr>
      <w:r w:rsidRPr="007336ED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85pt;margin-top:10.4pt;width:63.6pt;height:61.9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900A6B" w:rsidRDefault="00900A6B" w:rsidP="0088452B">
                  <w:r>
                    <w:rPr>
                      <w:noProof/>
                    </w:rPr>
                    <w:drawing>
                      <wp:inline distT="0" distB="0" distL="0" distR="0">
                        <wp:extent cx="447675" cy="694394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288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EB088A">
      <w:pPr>
        <w:pStyle w:val="1"/>
        <w:ind w:left="5387"/>
        <w:rPr>
          <w:bCs/>
          <w:iCs w:val="0"/>
          <w:sz w:val="24"/>
        </w:rPr>
      </w:pPr>
    </w:p>
    <w:p w:rsidR="00133698" w:rsidRDefault="00133698" w:rsidP="00EB088A">
      <w:pPr>
        <w:jc w:val="center"/>
        <w:rPr>
          <w:b/>
          <w:sz w:val="28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133698" w:rsidRPr="001620AE" w:rsidRDefault="00133698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133698" w:rsidRPr="001620AE" w:rsidRDefault="00863F8C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ДУМА</w:t>
      </w:r>
      <w:r w:rsidR="00BF6E52" w:rsidRPr="001620AE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133698" w:rsidRPr="001620AE" w:rsidRDefault="00863F8C" w:rsidP="006B62D9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1620AE">
        <w:rPr>
          <w:rFonts w:ascii="Liberation Serif" w:hAnsi="Liberation Serif"/>
          <w:b/>
          <w:sz w:val="28"/>
          <w:szCs w:val="28"/>
          <w:lang w:val="en-US"/>
        </w:rPr>
        <w:t>VII</w:t>
      </w:r>
      <w:r w:rsidR="00AE2660" w:rsidRPr="001620AE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1620AE">
        <w:rPr>
          <w:rFonts w:ascii="Liberation Serif" w:hAnsi="Liberation Serif"/>
          <w:b/>
          <w:sz w:val="28"/>
          <w:szCs w:val="28"/>
        </w:rPr>
        <w:t xml:space="preserve"> СОЗЫВ</w:t>
      </w:r>
      <w:r w:rsidR="0088452B" w:rsidRPr="001620AE">
        <w:rPr>
          <w:rFonts w:ascii="Liberation Serif" w:hAnsi="Liberation Serif"/>
          <w:b/>
          <w:sz w:val="28"/>
          <w:szCs w:val="28"/>
        </w:rPr>
        <w:br/>
      </w:r>
      <w:r w:rsidRPr="001620AE">
        <w:rPr>
          <w:rFonts w:ascii="Liberation Serif" w:hAnsi="Liberation Serif"/>
          <w:b/>
          <w:spacing w:val="50"/>
          <w:sz w:val="32"/>
          <w:szCs w:val="32"/>
        </w:rPr>
        <w:t>РЕШЕНИ</w:t>
      </w:r>
      <w:r w:rsidR="00133698" w:rsidRPr="001620AE">
        <w:rPr>
          <w:rFonts w:ascii="Liberation Serif" w:hAnsi="Liberation Serif"/>
          <w:b/>
          <w:spacing w:val="50"/>
          <w:sz w:val="32"/>
          <w:szCs w:val="32"/>
        </w:rPr>
        <w:t>Е</w:t>
      </w:r>
    </w:p>
    <w:p w:rsidR="00133698" w:rsidRPr="001620AE" w:rsidRDefault="007336ED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B961F0">
        <w:rPr>
          <w:rFonts w:ascii="Liberation Serif" w:hAnsi="Liberation Serif"/>
          <w:sz w:val="28"/>
          <w:szCs w:val="28"/>
        </w:rPr>
        <w:t>от 22.12.2021 № 42</w:t>
      </w:r>
    </w:p>
    <w:p w:rsidR="00133698" w:rsidRDefault="00133698" w:rsidP="00133698">
      <w:pPr>
        <w:rPr>
          <w:sz w:val="28"/>
          <w:szCs w:val="28"/>
        </w:rPr>
      </w:pPr>
    </w:p>
    <w:p w:rsidR="00E9724C" w:rsidRPr="001F1590" w:rsidRDefault="00E9724C" w:rsidP="00133698">
      <w:pPr>
        <w:rPr>
          <w:sz w:val="28"/>
          <w:szCs w:val="28"/>
        </w:rPr>
      </w:pPr>
    </w:p>
    <w:p w:rsidR="00E9724C" w:rsidRDefault="00E9724C" w:rsidP="00E9724C">
      <w:pPr>
        <w:autoSpaceDE w:val="0"/>
        <w:autoSpaceDN w:val="0"/>
        <w:adjustRightInd w:val="0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О внесении изменений в Положение</w:t>
      </w:r>
    </w:p>
    <w:p w:rsidR="00E9724C" w:rsidRDefault="00E9724C" w:rsidP="00E9724C">
      <w:pPr>
        <w:autoSpaceDE w:val="0"/>
        <w:autoSpaceDN w:val="0"/>
        <w:adjustRightInd w:val="0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 об Администрации Каменск-Уральского городского округа </w:t>
      </w:r>
    </w:p>
    <w:p w:rsidR="00E9724C" w:rsidRDefault="00E9724C" w:rsidP="00E9724C">
      <w:pPr>
        <w:autoSpaceDE w:val="0"/>
        <w:autoSpaceDN w:val="0"/>
        <w:adjustRightInd w:val="0"/>
        <w:jc w:val="center"/>
        <w:rPr>
          <w:rFonts w:ascii="Liberation Serif" w:hAnsi="Liberation Serif"/>
          <w:b/>
          <w:i/>
          <w:sz w:val="28"/>
          <w:szCs w:val="28"/>
        </w:rPr>
      </w:pPr>
    </w:p>
    <w:p w:rsidR="00E9724C" w:rsidRDefault="00E9724C" w:rsidP="00E9724C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соответствии с Федеральным законом от 6 октября 2003 года № 131-Ф3 «Об общих принципах организации местного самоуправления в Российской Федерации», в целях приведения в соответствие с решением Думы Каменск-Уральского городского округа от 27.10.2021 № 15 «О внесении изменений </w:t>
      </w:r>
      <w:r>
        <w:rPr>
          <w:rFonts w:ascii="Liberation Serif" w:hAnsi="Liberation Serif"/>
          <w:sz w:val="28"/>
          <w:szCs w:val="28"/>
        </w:rPr>
        <w:br/>
        <w:t>в Устав муниципального образования Каменск-Уральский городской округ Свердловской области», Дума Каменск-Уральского городского округа</w:t>
      </w:r>
    </w:p>
    <w:p w:rsidR="00E9724C" w:rsidRDefault="00E9724C" w:rsidP="00E9724C">
      <w:pPr>
        <w:jc w:val="both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РЕШИЛА:</w:t>
      </w:r>
    </w:p>
    <w:p w:rsidR="00E9724C" w:rsidRDefault="00E9724C" w:rsidP="00E9724C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 Внести изменения в Положение об Администрации Каменск-Уральского городского округа, утвержденное решением Городской Думы города Каменска-Уральского от 27.04.2011 № 334  (в редакции решения Городской Думы города Каменска-Уральского от 22.07.2020 № 700) </w:t>
      </w:r>
      <w:r>
        <w:rPr>
          <w:rFonts w:ascii="Liberation Serif" w:hAnsi="Liberation Serif"/>
          <w:sz w:val="28"/>
          <w:szCs w:val="28"/>
        </w:rPr>
        <w:br/>
        <w:t>«Об утверждении Положения об Администрации Каменск-Уральского городского округа» (далее - Положение) согласно Приложению к настоящему  решению.</w:t>
      </w:r>
    </w:p>
    <w:p w:rsidR="00E9724C" w:rsidRDefault="00E9724C" w:rsidP="00E9724C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 Изменения, внесенные в Положение пунктом 3 Приложения </w:t>
      </w:r>
      <w:r>
        <w:rPr>
          <w:rFonts w:ascii="Liberation Serif" w:hAnsi="Liberation Serif"/>
          <w:sz w:val="28"/>
          <w:szCs w:val="28"/>
        </w:rPr>
        <w:br/>
        <w:t>к настоящему решению, вступают в силу с 1 января 2022 года.</w:t>
      </w:r>
    </w:p>
    <w:p w:rsidR="00E9724C" w:rsidRDefault="00E9724C" w:rsidP="00E9724C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3. Опубликовать настоящее решение </w:t>
      </w:r>
      <w:r>
        <w:rPr>
          <w:rFonts w:ascii="Liberation Serif" w:hAnsi="Liberation Serif" w:cs="Liberation Serif"/>
          <w:sz w:val="28"/>
          <w:szCs w:val="28"/>
        </w:rPr>
        <w:t>в газете «Каменский рабочий», разместить на официальных сайтах Думы Каменск-Уральского городского округа и муниципального образования Каменск-Уральский городской округ.</w:t>
      </w:r>
    </w:p>
    <w:p w:rsidR="00E9724C" w:rsidRDefault="00E9724C" w:rsidP="00E9724C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4. Контроль исполнения настоящего решения возложить на комитет </w:t>
      </w:r>
      <w:r>
        <w:rPr>
          <w:rFonts w:ascii="Liberation Serif" w:hAnsi="Liberation Serif"/>
          <w:sz w:val="28"/>
          <w:szCs w:val="28"/>
        </w:rPr>
        <w:br/>
        <w:t>по законодательству и местному самоуправлению (Казимирская А.Г.).</w:t>
      </w:r>
    </w:p>
    <w:p w:rsidR="00E9724C" w:rsidRDefault="00E9724C" w:rsidP="00E9724C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E9724C" w:rsidRDefault="00E9724C" w:rsidP="00E9724C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E9724C" w:rsidRDefault="00E9724C" w:rsidP="00E9724C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Председатель Думы</w:t>
      </w:r>
    </w:p>
    <w:p w:rsidR="00E9724C" w:rsidRDefault="00E9724C" w:rsidP="00E9724C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Каменск-Уральского  городского округа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  <w:t xml:space="preserve">         В.И. Пермяков</w:t>
      </w:r>
    </w:p>
    <w:p w:rsidR="00E9724C" w:rsidRDefault="00E9724C" w:rsidP="00E9724C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</w:p>
    <w:p w:rsidR="00E9724C" w:rsidRDefault="00E9724C" w:rsidP="00E9724C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</w:p>
    <w:p w:rsidR="00E9724C" w:rsidRDefault="00E9724C" w:rsidP="00E9724C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Глава </w:t>
      </w:r>
    </w:p>
    <w:p w:rsidR="00E9724C" w:rsidRDefault="00E9724C" w:rsidP="00E9724C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  <w:t xml:space="preserve">         А.А. Герасимов</w:t>
      </w:r>
    </w:p>
    <w:p w:rsidR="00E9724C" w:rsidRDefault="00E9724C" w:rsidP="000C6D33">
      <w:pPr>
        <w:pStyle w:val="10"/>
        <w:ind w:left="5664"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Приложение </w:t>
      </w:r>
    </w:p>
    <w:p w:rsidR="00E9724C" w:rsidRDefault="00E9724C" w:rsidP="000C6D33">
      <w:pPr>
        <w:pStyle w:val="10"/>
        <w:ind w:left="5670" w:firstLine="70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 решению Думы</w:t>
      </w:r>
    </w:p>
    <w:p w:rsidR="000C6D33" w:rsidRDefault="00E9724C" w:rsidP="000C6D33">
      <w:pPr>
        <w:pStyle w:val="10"/>
        <w:ind w:left="5670" w:firstLine="70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Каменск-Уральского</w:t>
      </w:r>
    </w:p>
    <w:p w:rsidR="00E9724C" w:rsidRDefault="00E9724C" w:rsidP="000C6D33">
      <w:pPr>
        <w:pStyle w:val="10"/>
        <w:ind w:left="5670" w:firstLine="70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городского округа</w:t>
      </w:r>
    </w:p>
    <w:p w:rsidR="00E9724C" w:rsidRDefault="00EC745E" w:rsidP="000C6D33">
      <w:pPr>
        <w:pStyle w:val="10"/>
        <w:ind w:left="5670" w:firstLine="70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="00B961F0">
        <w:rPr>
          <w:rFonts w:ascii="Liberation Serif" w:hAnsi="Liberation Serif"/>
          <w:sz w:val="28"/>
          <w:szCs w:val="28"/>
        </w:rPr>
        <w:t>т 22.12.2021 № 42</w:t>
      </w:r>
    </w:p>
    <w:p w:rsidR="00E9724C" w:rsidRDefault="00E9724C" w:rsidP="00E9724C">
      <w:pPr>
        <w:pStyle w:val="10"/>
        <w:ind w:left="5670"/>
        <w:jc w:val="both"/>
        <w:rPr>
          <w:rFonts w:ascii="Liberation Serif" w:hAnsi="Liberation Serif"/>
          <w:sz w:val="28"/>
          <w:szCs w:val="28"/>
        </w:rPr>
      </w:pPr>
    </w:p>
    <w:p w:rsidR="00E9724C" w:rsidRDefault="00E9724C" w:rsidP="00E9724C">
      <w:pPr>
        <w:pStyle w:val="10"/>
        <w:jc w:val="center"/>
        <w:rPr>
          <w:rFonts w:ascii="Liberation Serif" w:hAnsi="Liberation Serif"/>
          <w:b/>
          <w:sz w:val="28"/>
          <w:szCs w:val="28"/>
        </w:rPr>
      </w:pPr>
    </w:p>
    <w:p w:rsidR="00E9724C" w:rsidRDefault="00E9724C" w:rsidP="00E9724C">
      <w:pPr>
        <w:pStyle w:val="10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Изменения, которые вносятся в Положение </w:t>
      </w:r>
    </w:p>
    <w:p w:rsidR="00E9724C" w:rsidRDefault="00E9724C" w:rsidP="00E9724C">
      <w:pPr>
        <w:pStyle w:val="10"/>
        <w:jc w:val="center"/>
        <w:rPr>
          <w:rFonts w:ascii="Liberation Serif" w:eastAsia="Calibri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об Администрации </w:t>
      </w:r>
      <w:r>
        <w:rPr>
          <w:rFonts w:ascii="Liberation Serif" w:eastAsia="Calibri" w:hAnsi="Liberation Serif"/>
          <w:b/>
          <w:sz w:val="28"/>
          <w:szCs w:val="28"/>
        </w:rPr>
        <w:t>Каменск-Уральского городского округа</w:t>
      </w:r>
    </w:p>
    <w:p w:rsidR="00EC745E" w:rsidRDefault="00EC745E" w:rsidP="00E9724C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sz w:val="28"/>
          <w:szCs w:val="28"/>
        </w:rPr>
      </w:pPr>
    </w:p>
    <w:p w:rsidR="00E9724C" w:rsidRDefault="00E9724C" w:rsidP="00E9724C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 Подпункт 8 пункта 21 Положения изложить в следующей редакции:</w:t>
      </w:r>
    </w:p>
    <w:p w:rsidR="00E9724C" w:rsidRDefault="00E9724C" w:rsidP="00E9724C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«8) осуществление дорожной деятельности в отношении автомобильных дорог местного значения в границах городского округа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</w:t>
      </w:r>
      <w:r>
        <w:rPr>
          <w:rFonts w:ascii="Liberation Serif" w:hAnsi="Liberation Serif" w:cs="Liberation Serif"/>
          <w:sz w:val="28"/>
          <w:szCs w:val="28"/>
        </w:rPr>
        <w:t>на автомобильном транспорте, городском наземном электрическом транспорте и в дорожном хозяйстве</w:t>
      </w:r>
      <w:r>
        <w:rPr>
          <w:rFonts w:ascii="Liberation Serif" w:hAnsi="Liberation Serif"/>
          <w:sz w:val="28"/>
          <w:szCs w:val="28"/>
        </w:rPr>
        <w:t xml:space="preserve"> в границах городского округа,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Федерации;».</w:t>
      </w:r>
    </w:p>
    <w:p w:rsidR="00E9724C" w:rsidRDefault="00E9724C" w:rsidP="00E9724C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 Подпункт 20 пункта 21 Положения изложить в следующей редакции:</w:t>
      </w:r>
    </w:p>
    <w:p w:rsidR="00E9724C" w:rsidRDefault="00E9724C" w:rsidP="00E9724C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«20) </w:t>
      </w:r>
      <w:r>
        <w:rPr>
          <w:rFonts w:ascii="Liberation Serif" w:hAnsi="Liberation Serif" w:cs="Liberation Serif"/>
          <w:iCs/>
          <w:sz w:val="28"/>
          <w:szCs w:val="28"/>
        </w:rPr>
        <w:t xml:space="preserve">осуществление муниципального контроля в сфере благоустройства, предметом которого является соблюдение правил благоустройства территории городского округа, в том числе требований к обеспечению доступности для инвалидов объектов социальной, инженерной и транспортной инфраструктур и предоставляемых услуг (при осуществлении муниципального контроля в сфере благоустройства может выдаваться предписание об устранении выявленных нарушений обязательных требований, выявленных в ходе наблюдения </w:t>
      </w:r>
      <w:r>
        <w:rPr>
          <w:rFonts w:ascii="Liberation Serif" w:hAnsi="Liberation Serif" w:cs="Liberation Serif"/>
          <w:iCs/>
          <w:sz w:val="28"/>
          <w:szCs w:val="28"/>
        </w:rPr>
        <w:br/>
        <w:t>за соблюдением обязательных требований (мониторинга безопасности)</w:t>
      </w:r>
      <w:r>
        <w:rPr>
          <w:rFonts w:ascii="Liberation Serif" w:hAnsi="Liberation Serif"/>
          <w:sz w:val="28"/>
          <w:szCs w:val="28"/>
        </w:rPr>
        <w:t>, организация благоустройства территории городского округа в соответствии с указанными правилами, а также организация использования, охраны, защиты, воспроизводства городских лесов, лесов особо охраняемых природных территорий, расположенных в границах городского округа;».</w:t>
      </w:r>
    </w:p>
    <w:p w:rsidR="00E9724C" w:rsidRDefault="00E9724C" w:rsidP="00E9724C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 Дополнить пункт 21 Положения подпунктами 20-1, 20-2 следующего содержания:</w:t>
      </w:r>
    </w:p>
    <w:p w:rsidR="00E9724C" w:rsidRDefault="00E9724C" w:rsidP="00E9724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«20-1) принятие решений о создании, об упразднении лесничеств, создаваемых в их составе участковых лесничеств, расположенных на землях населенных пунктов городского округа, установлении и изменении их границ, </w:t>
      </w:r>
      <w:r>
        <w:rPr>
          <w:rFonts w:ascii="Liberation Serif" w:hAnsi="Liberation Serif" w:cs="Liberation Serif"/>
          <w:sz w:val="28"/>
          <w:szCs w:val="28"/>
        </w:rPr>
        <w:br/>
        <w:t>а также осуществление разработки и утверждения лесохозяйственных регламентов лесничеств, расположенных на землях населенных пунктов;</w:t>
      </w:r>
    </w:p>
    <w:p w:rsidR="00E9724C" w:rsidRDefault="00E9724C" w:rsidP="00E9724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20-2) осуществление мероприятий по лесоустройству в отношении лесов, расположенных на землях населенных пунктов городского округа;».</w:t>
      </w:r>
    </w:p>
    <w:p w:rsidR="00E9724C" w:rsidRDefault="00E9724C" w:rsidP="00E9724C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 Подпункт 24 пункта 21 Положения изложить в следующей редакции:</w:t>
      </w:r>
    </w:p>
    <w:p w:rsidR="00E9724C" w:rsidRDefault="00E9724C" w:rsidP="00E9724C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«24) создание, развитие и обеспечение охраны лечебно-оздоровительных местностей и курортов местного значения на территории городского округа, </w:t>
      </w:r>
      <w:r w:rsidR="00AE229A"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а также осуществление муниципального контроля в области охраны </w:t>
      </w:r>
      <w:r w:rsidR="00AE229A"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и использования  особо охраняемых природных территорий местного значения;».</w:t>
      </w:r>
    </w:p>
    <w:p w:rsidR="00E9724C" w:rsidRDefault="00E9724C" w:rsidP="00E9724C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133698" w:rsidRPr="001620AE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sectPr w:rsidR="00133698" w:rsidRPr="001620AE" w:rsidSect="00E9724C">
      <w:headerReference w:type="default" r:id="rId8"/>
      <w:pgSz w:w="11906" w:h="16838"/>
      <w:pgMar w:top="907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0C21" w:rsidRDefault="00710C21" w:rsidP="00E9724C">
      <w:r>
        <w:separator/>
      </w:r>
    </w:p>
  </w:endnote>
  <w:endnote w:type="continuationSeparator" w:id="1">
    <w:p w:rsidR="00710C21" w:rsidRDefault="00710C21" w:rsidP="00E972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0C21" w:rsidRDefault="00710C21" w:rsidP="00E9724C">
      <w:r>
        <w:separator/>
      </w:r>
    </w:p>
  </w:footnote>
  <w:footnote w:type="continuationSeparator" w:id="1">
    <w:p w:rsidR="00710C21" w:rsidRDefault="00710C21" w:rsidP="00E972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632061"/>
    </w:sdtPr>
    <w:sdtContent>
      <w:p w:rsidR="00E9724C" w:rsidRDefault="007336ED">
        <w:pPr>
          <w:pStyle w:val="a7"/>
          <w:jc w:val="center"/>
        </w:pPr>
        <w:fldSimple w:instr=" PAGE   \* MERGEFORMAT ">
          <w:r w:rsidR="00AE229A">
            <w:rPr>
              <w:noProof/>
            </w:rPr>
            <w:t>3</w:t>
          </w:r>
        </w:fldSimple>
      </w:p>
    </w:sdtContent>
  </w:sdt>
  <w:p w:rsidR="00E9724C" w:rsidRDefault="00E9724C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3F8C"/>
    <w:rsid w:val="00001E01"/>
    <w:rsid w:val="000260B7"/>
    <w:rsid w:val="000C6D33"/>
    <w:rsid w:val="000E61A4"/>
    <w:rsid w:val="00133698"/>
    <w:rsid w:val="001620AE"/>
    <w:rsid w:val="001D0FDA"/>
    <w:rsid w:val="0023226A"/>
    <w:rsid w:val="002F07E6"/>
    <w:rsid w:val="00301773"/>
    <w:rsid w:val="00311136"/>
    <w:rsid w:val="00352B7E"/>
    <w:rsid w:val="00371BF3"/>
    <w:rsid w:val="00374C89"/>
    <w:rsid w:val="003F6459"/>
    <w:rsid w:val="004B0D4D"/>
    <w:rsid w:val="004C3D72"/>
    <w:rsid w:val="004F4246"/>
    <w:rsid w:val="005234BB"/>
    <w:rsid w:val="00536788"/>
    <w:rsid w:val="00564365"/>
    <w:rsid w:val="005D402E"/>
    <w:rsid w:val="005E4B23"/>
    <w:rsid w:val="005F758B"/>
    <w:rsid w:val="006B62D9"/>
    <w:rsid w:val="006C6C5E"/>
    <w:rsid w:val="00702165"/>
    <w:rsid w:val="00710C21"/>
    <w:rsid w:val="00720985"/>
    <w:rsid w:val="007336ED"/>
    <w:rsid w:val="00742F79"/>
    <w:rsid w:val="00863F8C"/>
    <w:rsid w:val="00871148"/>
    <w:rsid w:val="0088452B"/>
    <w:rsid w:val="00896CBC"/>
    <w:rsid w:val="008C0E41"/>
    <w:rsid w:val="008F589F"/>
    <w:rsid w:val="00900351"/>
    <w:rsid w:val="00900A6B"/>
    <w:rsid w:val="00901A08"/>
    <w:rsid w:val="00956960"/>
    <w:rsid w:val="00975A1C"/>
    <w:rsid w:val="009812A1"/>
    <w:rsid w:val="009B5A2D"/>
    <w:rsid w:val="009F6E5A"/>
    <w:rsid w:val="00A1076A"/>
    <w:rsid w:val="00A26589"/>
    <w:rsid w:val="00A45952"/>
    <w:rsid w:val="00AE229A"/>
    <w:rsid w:val="00AE2660"/>
    <w:rsid w:val="00B15BAD"/>
    <w:rsid w:val="00B95DBC"/>
    <w:rsid w:val="00B961F0"/>
    <w:rsid w:val="00BA7870"/>
    <w:rsid w:val="00BC77AC"/>
    <w:rsid w:val="00BD2AA7"/>
    <w:rsid w:val="00BF6E52"/>
    <w:rsid w:val="00C24D53"/>
    <w:rsid w:val="00C55198"/>
    <w:rsid w:val="00C8290F"/>
    <w:rsid w:val="00CA14D7"/>
    <w:rsid w:val="00CC2D68"/>
    <w:rsid w:val="00CF7251"/>
    <w:rsid w:val="00D025E1"/>
    <w:rsid w:val="00D46873"/>
    <w:rsid w:val="00D921D5"/>
    <w:rsid w:val="00DE4BE7"/>
    <w:rsid w:val="00DE724D"/>
    <w:rsid w:val="00E9724C"/>
    <w:rsid w:val="00EB088A"/>
    <w:rsid w:val="00EC745E"/>
    <w:rsid w:val="00EE4587"/>
    <w:rsid w:val="00F13747"/>
    <w:rsid w:val="00F37BD8"/>
    <w:rsid w:val="00FA194B"/>
    <w:rsid w:val="00FA3C20"/>
    <w:rsid w:val="00FD4F0A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10">
    <w:name w:val="Обычный1"/>
    <w:rsid w:val="00E9724C"/>
  </w:style>
  <w:style w:type="paragraph" w:styleId="a7">
    <w:name w:val="header"/>
    <w:basedOn w:val="a"/>
    <w:link w:val="a8"/>
    <w:uiPriority w:val="99"/>
    <w:rsid w:val="00E9724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9724C"/>
  </w:style>
  <w:style w:type="paragraph" w:styleId="a9">
    <w:name w:val="footer"/>
    <w:basedOn w:val="a"/>
    <w:link w:val="aa"/>
    <w:rsid w:val="00E9724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E9724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099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E1924-FB32-4073-B3DD-022EE3656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97</TotalTime>
  <Pages>3</Pages>
  <Words>642</Words>
  <Characters>3661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on1973</dc:creator>
  <cp:lastModifiedBy>on1973</cp:lastModifiedBy>
  <cp:revision>16</cp:revision>
  <cp:lastPrinted>2021-12-17T05:19:00Z</cp:lastPrinted>
  <dcterms:created xsi:type="dcterms:W3CDTF">2020-08-05T08:43:00Z</dcterms:created>
  <dcterms:modified xsi:type="dcterms:W3CDTF">2021-12-20T10:31:00Z</dcterms:modified>
</cp:coreProperties>
</file>