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3473" w:rsidRDefault="006E3473" w:rsidP="00133698">
      <w:pPr>
        <w:pStyle w:val="1"/>
        <w:ind w:left="5387"/>
        <w:jc w:val="right"/>
        <w:rPr>
          <w:b w:val="0"/>
          <w:bCs/>
          <w:iCs w:val="0"/>
          <w:lang w:val="en-US"/>
        </w:rPr>
      </w:pPr>
    </w:p>
    <w:p w:rsidR="00133698" w:rsidRPr="00133698" w:rsidRDefault="00567DE9" w:rsidP="00133698">
      <w:pPr>
        <w:pStyle w:val="1"/>
        <w:ind w:left="5387"/>
        <w:jc w:val="right"/>
        <w:rPr>
          <w:b w:val="0"/>
          <w:bCs/>
          <w:iCs w:val="0"/>
          <w:lang w:val="en-US"/>
        </w:rPr>
      </w:pPr>
      <w:r>
        <w:rPr>
          <w:noProof/>
        </w:rPr>
        <mc:AlternateContent>
          <mc:Choice Requires="wps">
            <w:drawing>
              <wp:anchor distT="0" distB="0" distL="114300" distR="114300" simplePos="0" relativeHeight="251658240" behindDoc="0" locked="0" layoutInCell="1" allowOverlap="1">
                <wp:simplePos x="0" y="0"/>
                <wp:positionH relativeFrom="margin">
                  <wp:posOffset>2700020</wp:posOffset>
                </wp:positionH>
                <wp:positionV relativeFrom="margin">
                  <wp:posOffset>132080</wp:posOffset>
                </wp:positionV>
                <wp:extent cx="610235" cy="812165"/>
                <wp:effectExtent l="0" t="0" r="0" b="3810"/>
                <wp:wrapNone/>
                <wp:docPr id="3"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812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C3D72" w:rsidRDefault="00567DE9" w:rsidP="004C3D72">
                            <w:r>
                              <w:rPr>
                                <w:noProof/>
                              </w:rPr>
                              <w:drawing>
                                <wp:inline distT="0" distB="0" distL="0" distR="0">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w15="http://schemas.microsoft.com/office/word/2012/wordml" xmlns:w16se="http://schemas.microsoft.com/office/word/2015/wordml/symex">
            <w:pict>
              <v:shapetype id="_x0000_t202" coordsize="21600,21600" o:spt="202" path="m,l,21600r21600,l21600,xe">
                <v:stroke joinstyle="miter"/>
                <v:path gradientshapeok="t" o:connecttype="rect"/>
              </v:shapetype>
              <v:shape id="Надпись 2" o:spid="_x0000_s1026" type="#_x0000_t202" style="position:absolute;left:0;text-align:left;margin-left:212.6pt;margin-top:10.4pt;width:48.05pt;height:63.95pt;z-index:251658240;visibility:visible;mso-wrap-style:non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" filled="f" stroked="f">
                <v:textbox style="mso-fit-shape-to-text:t">
                  <w:txbxContent>
                    <w:p w:rsidR="004C3D72" w:rsidRDefault="00567DE9" w:rsidP="004C3D72">
                      <w:r>
                        <w:rPr>
                          <w:noProof/>
                        </w:rPr>
                        <w:drawing>
                          <wp:inline distT="0" distB="0" distL="0" distR="0">
                            <wp:extent cx="425450" cy="723265"/>
                            <wp:effectExtent l="0" t="0" r="0" b="635"/>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5450" cy="723265"/>
                                    </a:xfrm>
                                    <a:prstGeom prst="rect">
                                      <a:avLst/>
                                    </a:prstGeom>
                                    <a:noFill/>
                                    <a:ln>
                                      <a:noFill/>
                                    </a:ln>
                                  </pic:spPr>
                                </pic:pic>
                              </a:graphicData>
                            </a:graphic>
                          </wp:inline>
                        </w:drawing>
                      </w:r>
                    </w:p>
                  </w:txbxContent>
                </v:textbox>
                <w10:wrap anchorx="margin" anchory="margin"/>
              </v:shape>
            </w:pict>
          </mc:Fallback>
        </mc:AlternateContent>
      </w:r>
    </w:p>
    <w:p w:rsidR="00133698" w:rsidRPr="00CB0C59" w:rsidRDefault="00133698" w:rsidP="00133698">
      <w:pPr>
        <w:pStyle w:val="1"/>
        <w:ind w:left="5387"/>
        <w:jc w:val="left"/>
        <w:rPr>
          <w:bCs/>
          <w:iCs w:val="0"/>
          <w:sz w:val="24"/>
        </w:rPr>
      </w:pPr>
      <w:r>
        <w:rPr>
          <w:b w:val="0"/>
          <w:bCs/>
          <w:iCs w:val="0"/>
        </w:rPr>
        <w:t xml:space="preserve">          </w:t>
      </w:r>
    </w:p>
    <w:p w:rsidR="00133698" w:rsidRDefault="00133698" w:rsidP="00133698">
      <w:pPr>
        <w:jc w:val="center"/>
        <w:rPr>
          <w:b/>
          <w:sz w:val="28"/>
        </w:rPr>
      </w:pPr>
    </w:p>
    <w:p w:rsidR="00956960" w:rsidRDefault="00956960" w:rsidP="00133698">
      <w:pPr>
        <w:jc w:val="center"/>
        <w:rPr>
          <w:b/>
          <w:sz w:val="24"/>
        </w:rPr>
      </w:pPr>
    </w:p>
    <w:p w:rsidR="00956960" w:rsidRDefault="00956960" w:rsidP="00133698">
      <w:pPr>
        <w:jc w:val="center"/>
        <w:rPr>
          <w:b/>
          <w:sz w:val="24"/>
        </w:rPr>
      </w:pPr>
    </w:p>
    <w:p w:rsidR="00133698" w:rsidRPr="00EE4587" w:rsidRDefault="00133698" w:rsidP="00FD7DEC">
      <w:pPr>
        <w:spacing w:before="120"/>
        <w:jc w:val="center"/>
        <w:rPr>
          <w:b/>
          <w:sz w:val="24"/>
        </w:rPr>
      </w:pPr>
      <w:r w:rsidRPr="00EE4587">
        <w:rPr>
          <w:b/>
          <w:sz w:val="24"/>
        </w:rPr>
        <w:t>СВЕРДЛОВСКАЯ ОБЛАСТЬ</w:t>
      </w:r>
    </w:p>
    <w:p w:rsidR="00133698" w:rsidRPr="00EE4587" w:rsidRDefault="00D26E57" w:rsidP="00133698">
      <w:pPr>
        <w:spacing w:line="233" w:lineRule="auto"/>
        <w:jc w:val="center"/>
        <w:rPr>
          <w:b/>
          <w:sz w:val="24"/>
        </w:rPr>
      </w:pPr>
      <w:r>
        <w:rPr>
          <w:b/>
          <w:sz w:val="24"/>
        </w:rPr>
        <w:t>ОРГАН МЕСТНОГО САМОУПРАВЛЕНИЯ</w:t>
      </w:r>
      <w:r w:rsidR="00567DE9">
        <w:rPr>
          <w:b/>
          <w:sz w:val="24"/>
        </w:rPr>
        <w:t xml:space="preserve"> </w:t>
      </w:r>
      <w:r w:rsidR="00353280">
        <w:rPr>
          <w:b/>
          <w:sz w:val="24"/>
        </w:rPr>
        <w:t>«</w:t>
      </w:r>
      <w:r w:rsidR="00567DE9">
        <w:rPr>
          <w:b/>
          <w:sz w:val="24"/>
        </w:rPr>
        <w:t>КОМИТЕТ ПО УПРАВЛЕНИЮ ИМУЩЕСТВОМ</w:t>
      </w:r>
      <w:r>
        <w:rPr>
          <w:b/>
          <w:sz w:val="24"/>
        </w:rPr>
        <w:t xml:space="preserve"> </w:t>
      </w:r>
      <w:r w:rsidR="004F1BF0" w:rsidRPr="00EE4587">
        <w:rPr>
          <w:b/>
          <w:sz w:val="24"/>
        </w:rPr>
        <w:t xml:space="preserve"> КАМЕНСК-УРАЛЬСКОГО ГОРОДСКОГО ОКРУГА</w:t>
      </w:r>
      <w:r w:rsidR="00353280">
        <w:rPr>
          <w:b/>
          <w:sz w:val="24"/>
        </w:rPr>
        <w:t>»</w:t>
      </w:r>
    </w:p>
    <w:p w:rsidR="00133698" w:rsidRPr="00F953E9" w:rsidRDefault="00567DE9" w:rsidP="00133698">
      <w:pPr>
        <w:spacing w:before="40" w:line="233" w:lineRule="auto"/>
        <w:jc w:val="center"/>
        <w:rPr>
          <w:b/>
          <w:spacing w:val="50"/>
          <w:sz w:val="32"/>
        </w:rPr>
      </w:pPr>
      <w:r>
        <w:rPr>
          <w:b/>
          <w:spacing w:val="50"/>
          <w:sz w:val="32"/>
        </w:rPr>
        <w:t>П Р И К А З</w:t>
      </w:r>
    </w:p>
    <w:p w:rsidR="00133698" w:rsidRPr="006E3473" w:rsidRDefault="00567DE9" w:rsidP="00133698">
      <w:pPr>
        <w:spacing w:before="400"/>
        <w:rPr>
          <w:sz w:val="24"/>
        </w:rPr>
      </w:pPr>
      <w:r>
        <w:rPr>
          <w:noProof/>
        </w:rPr>
        <mc:AlternateContent>
          <mc:Choice Requires="wps">
            <w:drawing>
              <wp:anchor distT="4294967295" distB="4294967295" distL="114300" distR="114300" simplePos="0" relativeHeight="251657216" behindDoc="0" locked="0" layoutInCell="0" allowOverlap="1">
                <wp:simplePos x="0" y="0"/>
                <wp:positionH relativeFrom="column">
                  <wp:posOffset>0</wp:posOffset>
                </wp:positionH>
                <wp:positionV relativeFrom="paragraph">
                  <wp:posOffset>81279</wp:posOffset>
                </wp:positionV>
                <wp:extent cx="6116955" cy="0"/>
                <wp:effectExtent l="0" t="19050" r="17145" b="3810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41BD0412" id="Line 3"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Znu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LTmZ7h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00133698" w:rsidRPr="00F953E9">
        <w:rPr>
          <w:sz w:val="24"/>
        </w:rPr>
        <w:t>от</w:t>
      </w:r>
      <w:r w:rsidR="0057757E">
        <w:rPr>
          <w:sz w:val="24"/>
        </w:rPr>
        <w:t xml:space="preserve"> 16.02.2022 </w:t>
      </w:r>
      <w:r w:rsidR="00133698" w:rsidRPr="00F953E9">
        <w:rPr>
          <w:sz w:val="24"/>
        </w:rPr>
        <w:t>№</w:t>
      </w:r>
      <w:r w:rsidR="0057757E">
        <w:rPr>
          <w:sz w:val="24"/>
        </w:rPr>
        <w:t xml:space="preserve"> 165</w:t>
      </w:r>
      <w:bookmarkStart w:id="0" w:name="_GoBack"/>
      <w:bookmarkEnd w:id="0"/>
      <w:r w:rsidR="002D50E7">
        <w:rPr>
          <w:sz w:val="24"/>
        </w:rPr>
        <w:t xml:space="preserve"> </w:t>
      </w:r>
    </w:p>
    <w:p w:rsidR="00133698" w:rsidRDefault="00133698" w:rsidP="00133698">
      <w:pPr>
        <w:rPr>
          <w:sz w:val="28"/>
          <w:szCs w:val="28"/>
        </w:rPr>
      </w:pPr>
    </w:p>
    <w:p w:rsidR="00A17051" w:rsidRPr="001F1590" w:rsidRDefault="00A17051" w:rsidP="00133698">
      <w:pPr>
        <w:rPr>
          <w:sz w:val="28"/>
          <w:szCs w:val="28"/>
        </w:rPr>
      </w:pPr>
    </w:p>
    <w:p w:rsidR="00133698" w:rsidRPr="00386560" w:rsidRDefault="002D50E7" w:rsidP="00386560">
      <w:pPr>
        <w:jc w:val="center"/>
        <w:rPr>
          <w:b/>
          <w:sz w:val="28"/>
          <w:szCs w:val="28"/>
        </w:rPr>
      </w:pPr>
      <w:r>
        <w:rPr>
          <w:rFonts w:eastAsiaTheme="minorEastAsia"/>
          <w:b/>
          <w:bCs/>
          <w:iCs/>
          <w:sz w:val="28"/>
          <w:szCs w:val="28"/>
        </w:rPr>
        <w:t>О создании комиссии для</w:t>
      </w:r>
      <w:r w:rsidR="005A6EB0">
        <w:rPr>
          <w:rFonts w:eastAsiaTheme="minorEastAsia"/>
          <w:b/>
          <w:bCs/>
          <w:iCs/>
          <w:sz w:val="28"/>
          <w:szCs w:val="28"/>
        </w:rPr>
        <w:t xml:space="preserve"> </w:t>
      </w:r>
      <w:r w:rsidR="005A6EB0" w:rsidRPr="009F2391">
        <w:rPr>
          <w:rFonts w:eastAsiaTheme="minorEastAsia"/>
          <w:b/>
          <w:bCs/>
          <w:iCs/>
          <w:sz w:val="28"/>
          <w:szCs w:val="28"/>
        </w:rPr>
        <w:t>проведения</w:t>
      </w:r>
      <w:r w:rsidR="005A6EB0">
        <w:rPr>
          <w:rFonts w:eastAsiaTheme="minorEastAsia"/>
          <w:b/>
          <w:bCs/>
          <w:iCs/>
          <w:sz w:val="28"/>
          <w:szCs w:val="28"/>
        </w:rPr>
        <w:t xml:space="preserve"> </w:t>
      </w:r>
      <w:r>
        <w:rPr>
          <w:rFonts w:eastAsiaTheme="minorEastAsia"/>
          <w:b/>
          <w:bCs/>
          <w:iCs/>
          <w:sz w:val="28"/>
          <w:szCs w:val="28"/>
        </w:rPr>
        <w:t>осмотра зданий, сооружений или объектов незавершенного строительства при проведении мероприятий по выявлению правообладателей ранее учтенных объектов недвижимости</w:t>
      </w:r>
      <w:r w:rsidR="00386560">
        <w:rPr>
          <w:rFonts w:eastAsiaTheme="minorEastAsia"/>
          <w:b/>
          <w:bCs/>
          <w:iCs/>
          <w:sz w:val="28"/>
          <w:szCs w:val="28"/>
        </w:rPr>
        <w:t xml:space="preserve"> </w:t>
      </w:r>
    </w:p>
    <w:p w:rsidR="00133698" w:rsidRPr="00F953E9" w:rsidRDefault="00133698" w:rsidP="00133698">
      <w:pPr>
        <w:pStyle w:val="a4"/>
        <w:ind w:firstLine="0"/>
      </w:pPr>
    </w:p>
    <w:p w:rsidR="004F1BF0" w:rsidRPr="00590646" w:rsidRDefault="002D50E7" w:rsidP="00913156">
      <w:pPr>
        <w:pStyle w:val="a4"/>
        <w:ind w:firstLine="720"/>
        <w:rPr>
          <w:sz w:val="28"/>
          <w:szCs w:val="28"/>
        </w:rPr>
      </w:pPr>
      <w:r>
        <w:rPr>
          <w:sz w:val="28"/>
          <w:szCs w:val="28"/>
        </w:rPr>
        <w:t>В соответствии с пунктом 5 части 6 статьи 69.1 Федерального закона от 13 июля 2015 № 218-ФЗ «О государственной регистрации недвижимости»</w:t>
      </w:r>
      <w:r w:rsidR="00913156">
        <w:rPr>
          <w:sz w:val="28"/>
          <w:szCs w:val="28"/>
        </w:rPr>
        <w:t>, п</w:t>
      </w:r>
      <w:r w:rsidR="00913156" w:rsidRPr="00913156">
        <w:rPr>
          <w:sz w:val="28"/>
          <w:szCs w:val="28"/>
        </w:rPr>
        <w:t>риказ</w:t>
      </w:r>
      <w:r w:rsidR="00913156">
        <w:rPr>
          <w:sz w:val="28"/>
          <w:szCs w:val="28"/>
        </w:rPr>
        <w:t xml:space="preserve">ом </w:t>
      </w:r>
      <w:proofErr w:type="spellStart"/>
      <w:r w:rsidR="00913156">
        <w:rPr>
          <w:sz w:val="28"/>
          <w:szCs w:val="28"/>
        </w:rPr>
        <w:t>Росреестра</w:t>
      </w:r>
      <w:proofErr w:type="spellEnd"/>
      <w:r w:rsidR="00913156">
        <w:rPr>
          <w:sz w:val="28"/>
          <w:szCs w:val="28"/>
        </w:rPr>
        <w:t xml:space="preserve"> от 28.04.2021 № </w:t>
      </w:r>
      <w:r w:rsidR="00913156" w:rsidRPr="00913156">
        <w:rPr>
          <w:sz w:val="28"/>
          <w:szCs w:val="28"/>
        </w:rPr>
        <w:t>П/0179</w:t>
      </w:r>
      <w:r w:rsidR="00913156">
        <w:rPr>
          <w:sz w:val="28"/>
          <w:szCs w:val="28"/>
        </w:rPr>
        <w:t xml:space="preserve"> «</w:t>
      </w:r>
      <w:r w:rsidR="00913156" w:rsidRPr="00913156">
        <w:rPr>
          <w:sz w:val="28"/>
          <w:szCs w:val="28"/>
        </w:rPr>
        <w:t>Об установлении порядка проведения осмотра здания, сооружения или объекта незавершенного строительства при проведении мероприятий по выявлению правообладателей ранее учтенных объектов недвижимости, формы акта осмотра здания, сооружения или объекта незавершенного строительства при выявлении правообладателей ранее</w:t>
      </w:r>
      <w:r w:rsidR="00913156">
        <w:rPr>
          <w:sz w:val="28"/>
          <w:szCs w:val="28"/>
        </w:rPr>
        <w:t xml:space="preserve"> учтенных объектов недвижимости» (з</w:t>
      </w:r>
      <w:r w:rsidR="00913156" w:rsidRPr="00913156">
        <w:rPr>
          <w:sz w:val="28"/>
          <w:szCs w:val="28"/>
        </w:rPr>
        <w:t>арегистрирова</w:t>
      </w:r>
      <w:r w:rsidR="00913156">
        <w:rPr>
          <w:sz w:val="28"/>
          <w:szCs w:val="28"/>
        </w:rPr>
        <w:t>но в Минюсте России 11.06.2021 №</w:t>
      </w:r>
      <w:r w:rsidR="00913156" w:rsidRPr="00913156">
        <w:rPr>
          <w:sz w:val="28"/>
          <w:szCs w:val="28"/>
        </w:rPr>
        <w:t xml:space="preserve"> 63858)</w:t>
      </w:r>
      <w:r w:rsidR="00913156">
        <w:rPr>
          <w:sz w:val="28"/>
          <w:szCs w:val="28"/>
        </w:rPr>
        <w:t xml:space="preserve">, </w:t>
      </w:r>
      <w:r w:rsidR="00386560" w:rsidRPr="00590646">
        <w:rPr>
          <w:sz w:val="28"/>
          <w:szCs w:val="28"/>
        </w:rPr>
        <w:t xml:space="preserve">орган местного самоуправления «Комитет по управлению имуществом </w:t>
      </w:r>
      <w:r w:rsidR="00590646" w:rsidRPr="00590646">
        <w:rPr>
          <w:sz w:val="28"/>
          <w:szCs w:val="28"/>
        </w:rPr>
        <w:t>Каменск</w:t>
      </w:r>
      <w:r w:rsidR="00386560" w:rsidRPr="00590646">
        <w:rPr>
          <w:sz w:val="28"/>
          <w:szCs w:val="28"/>
        </w:rPr>
        <w:t xml:space="preserve"> </w:t>
      </w:r>
      <w:r w:rsidR="00590646" w:rsidRPr="00590646">
        <w:rPr>
          <w:sz w:val="28"/>
          <w:szCs w:val="28"/>
        </w:rPr>
        <w:t>–</w:t>
      </w:r>
      <w:r w:rsidR="00386560" w:rsidRPr="00590646">
        <w:rPr>
          <w:sz w:val="28"/>
          <w:szCs w:val="28"/>
        </w:rPr>
        <w:t xml:space="preserve"> Уральского</w:t>
      </w:r>
      <w:r w:rsidR="00590646" w:rsidRPr="00590646">
        <w:rPr>
          <w:sz w:val="28"/>
          <w:szCs w:val="28"/>
        </w:rPr>
        <w:t xml:space="preserve"> городского округа</w:t>
      </w:r>
      <w:r w:rsidR="00386560" w:rsidRPr="00590646">
        <w:rPr>
          <w:sz w:val="28"/>
          <w:szCs w:val="28"/>
        </w:rPr>
        <w:t>»</w:t>
      </w:r>
    </w:p>
    <w:p w:rsidR="004F1BF0" w:rsidRPr="00F953E9" w:rsidRDefault="004F1BF0" w:rsidP="004F1BF0">
      <w:pPr>
        <w:jc w:val="both"/>
        <w:rPr>
          <w:b/>
          <w:sz w:val="28"/>
        </w:rPr>
      </w:pPr>
      <w:r w:rsidRPr="00F953E9">
        <w:rPr>
          <w:b/>
          <w:sz w:val="28"/>
        </w:rPr>
        <w:t>П</w:t>
      </w:r>
      <w:r w:rsidR="00567DE9">
        <w:rPr>
          <w:b/>
          <w:sz w:val="28"/>
        </w:rPr>
        <w:t>РИКАЗЫВАЕТ</w:t>
      </w:r>
      <w:r w:rsidRPr="00F953E9">
        <w:rPr>
          <w:b/>
          <w:sz w:val="28"/>
        </w:rPr>
        <w:t>:</w:t>
      </w:r>
    </w:p>
    <w:p w:rsidR="00913156" w:rsidRDefault="00913156" w:rsidP="00913156">
      <w:pPr>
        <w:autoSpaceDE w:val="0"/>
        <w:autoSpaceDN w:val="0"/>
        <w:ind w:firstLine="708"/>
        <w:jc w:val="both"/>
        <w:rPr>
          <w:rFonts w:eastAsiaTheme="minorEastAsia"/>
          <w:bCs/>
          <w:iCs/>
          <w:sz w:val="28"/>
          <w:szCs w:val="28"/>
        </w:rPr>
      </w:pPr>
      <w:r>
        <w:rPr>
          <w:rFonts w:eastAsiaTheme="minorEastAsia"/>
          <w:sz w:val="28"/>
          <w:szCs w:val="28"/>
        </w:rPr>
        <w:t xml:space="preserve">1. </w:t>
      </w:r>
      <w:r w:rsidRPr="00913156">
        <w:rPr>
          <w:rFonts w:eastAsiaTheme="minorEastAsia"/>
          <w:sz w:val="28"/>
          <w:szCs w:val="28"/>
        </w:rPr>
        <w:t xml:space="preserve">Создать комиссию </w:t>
      </w:r>
      <w:r w:rsidRPr="00913156">
        <w:rPr>
          <w:rFonts w:eastAsiaTheme="minorEastAsia"/>
          <w:bCs/>
          <w:iCs/>
          <w:sz w:val="28"/>
          <w:szCs w:val="28"/>
        </w:rPr>
        <w:t>для</w:t>
      </w:r>
      <w:r w:rsidR="005A6EB0">
        <w:rPr>
          <w:rFonts w:eastAsiaTheme="minorEastAsia"/>
          <w:bCs/>
          <w:iCs/>
          <w:sz w:val="28"/>
          <w:szCs w:val="28"/>
        </w:rPr>
        <w:t xml:space="preserve"> </w:t>
      </w:r>
      <w:r w:rsidR="005A6EB0" w:rsidRPr="009F2391">
        <w:rPr>
          <w:rFonts w:eastAsiaTheme="minorEastAsia"/>
          <w:bCs/>
          <w:iCs/>
          <w:sz w:val="28"/>
          <w:szCs w:val="28"/>
        </w:rPr>
        <w:t>проведения</w:t>
      </w:r>
      <w:r w:rsidRPr="00913156">
        <w:rPr>
          <w:rFonts w:eastAsiaTheme="minorEastAsia"/>
          <w:bCs/>
          <w:iCs/>
          <w:sz w:val="28"/>
          <w:szCs w:val="28"/>
        </w:rPr>
        <w:t xml:space="preserve"> осмотра зданий, сооруже</w:t>
      </w:r>
      <w:r>
        <w:rPr>
          <w:rFonts w:eastAsiaTheme="minorEastAsia"/>
          <w:bCs/>
          <w:iCs/>
          <w:sz w:val="28"/>
          <w:szCs w:val="28"/>
        </w:rPr>
        <w:t xml:space="preserve">ний или объектов незавершенного строительства </w:t>
      </w:r>
      <w:r w:rsidRPr="00913156">
        <w:rPr>
          <w:rFonts w:eastAsiaTheme="minorEastAsia"/>
          <w:bCs/>
          <w:iCs/>
          <w:sz w:val="28"/>
          <w:szCs w:val="28"/>
        </w:rPr>
        <w:t>при проведении мероприятий по выявлению правообладателей ране</w:t>
      </w:r>
      <w:r w:rsidR="004B4AF7">
        <w:rPr>
          <w:rFonts w:eastAsiaTheme="minorEastAsia"/>
          <w:bCs/>
          <w:iCs/>
          <w:sz w:val="28"/>
          <w:szCs w:val="28"/>
        </w:rPr>
        <w:t>е учтенных объектов недвижимости (далее – комиссия).</w:t>
      </w:r>
    </w:p>
    <w:p w:rsidR="004B4AF7" w:rsidRDefault="004B4AF7" w:rsidP="00913156">
      <w:pPr>
        <w:autoSpaceDE w:val="0"/>
        <w:autoSpaceDN w:val="0"/>
        <w:ind w:firstLine="708"/>
        <w:jc w:val="both"/>
        <w:rPr>
          <w:rFonts w:eastAsiaTheme="minorEastAsia"/>
          <w:bCs/>
          <w:iCs/>
          <w:sz w:val="28"/>
          <w:szCs w:val="28"/>
        </w:rPr>
      </w:pPr>
      <w:r>
        <w:rPr>
          <w:rFonts w:eastAsiaTheme="minorEastAsia"/>
          <w:bCs/>
          <w:iCs/>
          <w:sz w:val="28"/>
          <w:szCs w:val="28"/>
        </w:rPr>
        <w:t>2. Утвердить состав комиссии:</w:t>
      </w:r>
    </w:p>
    <w:p w:rsidR="009E6432" w:rsidRDefault="000107E4" w:rsidP="004B4AF7">
      <w:pPr>
        <w:autoSpaceDE w:val="0"/>
        <w:autoSpaceDN w:val="0"/>
        <w:ind w:firstLine="708"/>
        <w:jc w:val="both"/>
        <w:rPr>
          <w:rFonts w:eastAsiaTheme="minorEastAsia"/>
          <w:bCs/>
          <w:iCs/>
          <w:sz w:val="28"/>
          <w:szCs w:val="28"/>
        </w:rPr>
      </w:pPr>
      <w:r>
        <w:rPr>
          <w:rFonts w:eastAsiaTheme="minorEastAsia"/>
          <w:bCs/>
          <w:iCs/>
          <w:sz w:val="28"/>
          <w:szCs w:val="28"/>
        </w:rPr>
        <w:t xml:space="preserve">Давыдов Игорь Алексеевич </w:t>
      </w:r>
      <w:r w:rsidR="004B4AF7">
        <w:rPr>
          <w:rFonts w:eastAsiaTheme="minorEastAsia"/>
          <w:bCs/>
          <w:iCs/>
          <w:sz w:val="28"/>
          <w:szCs w:val="28"/>
        </w:rPr>
        <w:t xml:space="preserve">- </w:t>
      </w:r>
      <w:r>
        <w:rPr>
          <w:rFonts w:eastAsiaTheme="minorEastAsia"/>
          <w:bCs/>
          <w:iCs/>
          <w:sz w:val="28"/>
          <w:szCs w:val="28"/>
        </w:rPr>
        <w:t xml:space="preserve">заместитель председателя </w:t>
      </w:r>
      <w:r w:rsidRPr="000107E4">
        <w:rPr>
          <w:rFonts w:eastAsiaTheme="minorEastAsia"/>
          <w:bCs/>
          <w:iCs/>
          <w:sz w:val="28"/>
          <w:szCs w:val="28"/>
        </w:rPr>
        <w:t>органа местного самоуправления «Комитет по управлению имуществом Каменск-Уральского городского округа»</w:t>
      </w:r>
      <w:r>
        <w:rPr>
          <w:rFonts w:eastAsiaTheme="minorEastAsia"/>
          <w:bCs/>
          <w:iCs/>
          <w:sz w:val="28"/>
          <w:szCs w:val="28"/>
        </w:rPr>
        <w:t>, председатель комиссии;</w:t>
      </w:r>
      <w:r w:rsidR="009E6432">
        <w:rPr>
          <w:rFonts w:eastAsiaTheme="minorEastAsia"/>
          <w:bCs/>
          <w:iCs/>
          <w:sz w:val="28"/>
          <w:szCs w:val="28"/>
        </w:rPr>
        <w:t xml:space="preserve">                                      </w:t>
      </w:r>
    </w:p>
    <w:p w:rsidR="000107E4" w:rsidRDefault="000107E4" w:rsidP="004B4AF7">
      <w:pPr>
        <w:autoSpaceDE w:val="0"/>
        <w:autoSpaceDN w:val="0"/>
        <w:ind w:firstLine="708"/>
        <w:jc w:val="both"/>
        <w:rPr>
          <w:rFonts w:eastAsiaTheme="minorEastAsia"/>
          <w:bCs/>
          <w:iCs/>
          <w:sz w:val="28"/>
          <w:szCs w:val="28"/>
        </w:rPr>
      </w:pPr>
      <w:r>
        <w:rPr>
          <w:rFonts w:eastAsiaTheme="minorEastAsia"/>
          <w:bCs/>
          <w:iCs/>
          <w:sz w:val="28"/>
          <w:szCs w:val="28"/>
        </w:rPr>
        <w:t>Ч</w:t>
      </w:r>
      <w:r w:rsidR="009E6432">
        <w:rPr>
          <w:rFonts w:eastAsiaTheme="minorEastAsia"/>
          <w:bCs/>
          <w:iCs/>
          <w:sz w:val="28"/>
          <w:szCs w:val="28"/>
        </w:rPr>
        <w:t>лены комиссии:</w:t>
      </w:r>
      <w:r w:rsidR="004B4AF7">
        <w:rPr>
          <w:rFonts w:eastAsiaTheme="minorEastAsia"/>
          <w:bCs/>
          <w:iCs/>
          <w:sz w:val="28"/>
          <w:szCs w:val="28"/>
        </w:rPr>
        <w:t xml:space="preserve"> </w:t>
      </w:r>
    </w:p>
    <w:p w:rsidR="000107E4" w:rsidRDefault="000107E4" w:rsidP="004B4AF7">
      <w:pPr>
        <w:autoSpaceDE w:val="0"/>
        <w:autoSpaceDN w:val="0"/>
        <w:ind w:firstLine="708"/>
        <w:jc w:val="both"/>
        <w:rPr>
          <w:rFonts w:eastAsiaTheme="minorEastAsia"/>
          <w:bCs/>
          <w:iCs/>
          <w:sz w:val="28"/>
          <w:szCs w:val="28"/>
        </w:rPr>
      </w:pPr>
      <w:proofErr w:type="spellStart"/>
      <w:r>
        <w:rPr>
          <w:rFonts w:eastAsiaTheme="minorEastAsia"/>
          <w:bCs/>
          <w:iCs/>
          <w:sz w:val="28"/>
          <w:szCs w:val="28"/>
        </w:rPr>
        <w:t>Грехова</w:t>
      </w:r>
      <w:proofErr w:type="spellEnd"/>
      <w:r>
        <w:rPr>
          <w:rFonts w:eastAsiaTheme="minorEastAsia"/>
          <w:bCs/>
          <w:iCs/>
          <w:sz w:val="28"/>
          <w:szCs w:val="28"/>
        </w:rPr>
        <w:t xml:space="preserve"> Елена Витальевна - </w:t>
      </w:r>
      <w:r w:rsidR="009E6432">
        <w:rPr>
          <w:rFonts w:eastAsiaTheme="minorEastAsia"/>
          <w:bCs/>
          <w:iCs/>
          <w:sz w:val="28"/>
          <w:szCs w:val="28"/>
        </w:rPr>
        <w:t>главный специалист отдела по земле</w:t>
      </w:r>
      <w:r w:rsidRPr="000107E4">
        <w:t xml:space="preserve"> </w:t>
      </w:r>
      <w:r w:rsidRPr="000107E4">
        <w:rPr>
          <w:rFonts w:eastAsiaTheme="minorEastAsia"/>
          <w:bCs/>
          <w:iCs/>
          <w:sz w:val="28"/>
          <w:szCs w:val="28"/>
        </w:rPr>
        <w:t>органа местного самоуправления «Комитет по управлению имуществом Каменск-Уральского городского округа»</w:t>
      </w:r>
      <w:r>
        <w:rPr>
          <w:rFonts w:eastAsiaTheme="minorEastAsia"/>
          <w:bCs/>
          <w:iCs/>
          <w:sz w:val="28"/>
          <w:szCs w:val="28"/>
        </w:rPr>
        <w:t>;</w:t>
      </w:r>
    </w:p>
    <w:p w:rsidR="000F0D63" w:rsidRDefault="000F0D63" w:rsidP="004B4AF7">
      <w:pPr>
        <w:autoSpaceDE w:val="0"/>
        <w:autoSpaceDN w:val="0"/>
        <w:ind w:firstLine="708"/>
        <w:jc w:val="both"/>
        <w:rPr>
          <w:rFonts w:eastAsiaTheme="minorEastAsia"/>
          <w:bCs/>
          <w:iCs/>
          <w:sz w:val="28"/>
          <w:szCs w:val="28"/>
        </w:rPr>
      </w:pPr>
      <w:proofErr w:type="spellStart"/>
      <w:r>
        <w:rPr>
          <w:rFonts w:eastAsiaTheme="minorEastAsia"/>
          <w:bCs/>
          <w:iCs/>
          <w:sz w:val="28"/>
          <w:szCs w:val="28"/>
        </w:rPr>
        <w:t>Хмыльнин</w:t>
      </w:r>
      <w:proofErr w:type="spellEnd"/>
      <w:r>
        <w:rPr>
          <w:rFonts w:eastAsiaTheme="minorEastAsia"/>
          <w:bCs/>
          <w:iCs/>
          <w:sz w:val="28"/>
          <w:szCs w:val="28"/>
        </w:rPr>
        <w:t xml:space="preserve"> Сергей Игоревич - ведущий</w:t>
      </w:r>
      <w:r w:rsidRPr="000F0D63">
        <w:rPr>
          <w:rFonts w:eastAsiaTheme="minorEastAsia"/>
          <w:bCs/>
          <w:iCs/>
          <w:sz w:val="28"/>
          <w:szCs w:val="28"/>
        </w:rPr>
        <w:t xml:space="preserve"> специалист отдела по земле органа местного самоуправления «Комитет по управлению имуществом Каменск-Уральского городского округа»;</w:t>
      </w:r>
    </w:p>
    <w:p w:rsidR="009E6432" w:rsidRDefault="000107E4" w:rsidP="004B4AF7">
      <w:pPr>
        <w:autoSpaceDE w:val="0"/>
        <w:autoSpaceDN w:val="0"/>
        <w:ind w:firstLine="708"/>
        <w:jc w:val="both"/>
        <w:rPr>
          <w:rFonts w:eastAsiaTheme="minorEastAsia"/>
          <w:bCs/>
          <w:iCs/>
          <w:sz w:val="28"/>
          <w:szCs w:val="28"/>
        </w:rPr>
      </w:pPr>
      <w:proofErr w:type="spellStart"/>
      <w:r>
        <w:rPr>
          <w:rFonts w:eastAsiaTheme="minorEastAsia"/>
          <w:bCs/>
          <w:iCs/>
          <w:sz w:val="28"/>
          <w:szCs w:val="28"/>
        </w:rPr>
        <w:t>Симанов</w:t>
      </w:r>
      <w:proofErr w:type="spellEnd"/>
      <w:r>
        <w:rPr>
          <w:rFonts w:eastAsiaTheme="minorEastAsia"/>
          <w:bCs/>
          <w:iCs/>
          <w:sz w:val="28"/>
          <w:szCs w:val="28"/>
        </w:rPr>
        <w:t xml:space="preserve"> Иван Николаевич</w:t>
      </w:r>
      <w:r w:rsidR="004B4AF7">
        <w:rPr>
          <w:rFonts w:eastAsiaTheme="minorEastAsia"/>
          <w:bCs/>
          <w:iCs/>
          <w:sz w:val="28"/>
          <w:szCs w:val="28"/>
        </w:rPr>
        <w:t xml:space="preserve"> </w:t>
      </w:r>
      <w:r>
        <w:rPr>
          <w:rFonts w:eastAsiaTheme="minorEastAsia"/>
          <w:bCs/>
          <w:iCs/>
          <w:sz w:val="28"/>
          <w:szCs w:val="28"/>
        </w:rPr>
        <w:t xml:space="preserve">- </w:t>
      </w:r>
      <w:r w:rsidR="009E6432">
        <w:rPr>
          <w:rFonts w:eastAsiaTheme="minorEastAsia"/>
          <w:bCs/>
          <w:iCs/>
          <w:sz w:val="28"/>
          <w:szCs w:val="28"/>
        </w:rPr>
        <w:t xml:space="preserve">ведущий специалист отдела по </w:t>
      </w:r>
      <w:r>
        <w:rPr>
          <w:rFonts w:eastAsiaTheme="minorEastAsia"/>
          <w:bCs/>
          <w:iCs/>
          <w:sz w:val="28"/>
          <w:szCs w:val="28"/>
        </w:rPr>
        <w:t>недвижимости</w:t>
      </w:r>
      <w:r w:rsidRPr="000107E4">
        <w:rPr>
          <w:rFonts w:eastAsiaTheme="minorEastAsia"/>
          <w:bCs/>
          <w:iCs/>
          <w:sz w:val="28"/>
          <w:szCs w:val="28"/>
        </w:rPr>
        <w:t xml:space="preserve"> органа местного самоуправления «Комитет по управлению имуществом Каменск-Уральского городского округа»</w:t>
      </w:r>
      <w:r w:rsidR="009E6432">
        <w:rPr>
          <w:rFonts w:eastAsiaTheme="minorEastAsia"/>
          <w:bCs/>
          <w:iCs/>
          <w:sz w:val="28"/>
          <w:szCs w:val="28"/>
        </w:rPr>
        <w:t>.</w:t>
      </w:r>
    </w:p>
    <w:p w:rsidR="00590646" w:rsidRPr="009E6432" w:rsidRDefault="009E6432" w:rsidP="009E6432">
      <w:pPr>
        <w:autoSpaceDE w:val="0"/>
        <w:autoSpaceDN w:val="0"/>
        <w:ind w:firstLine="708"/>
        <w:jc w:val="both"/>
        <w:rPr>
          <w:rFonts w:eastAsiaTheme="minorEastAsia"/>
          <w:bCs/>
          <w:iCs/>
          <w:sz w:val="28"/>
          <w:szCs w:val="28"/>
        </w:rPr>
      </w:pPr>
      <w:r>
        <w:rPr>
          <w:rFonts w:eastAsiaTheme="minorEastAsia"/>
          <w:bCs/>
          <w:iCs/>
          <w:sz w:val="28"/>
          <w:szCs w:val="28"/>
        </w:rPr>
        <w:lastRenderedPageBreak/>
        <w:t xml:space="preserve">2. </w:t>
      </w:r>
      <w:r w:rsidR="00590646" w:rsidRPr="00590646">
        <w:rPr>
          <w:rFonts w:eastAsiaTheme="minorEastAsia"/>
          <w:sz w:val="28"/>
          <w:szCs w:val="28"/>
        </w:rPr>
        <w:t xml:space="preserve">Разместить настоящий приказ на официальном сайте органа местного самоуправления «Комитет по управлению имуществом </w:t>
      </w:r>
      <w:r w:rsidR="00590646">
        <w:rPr>
          <w:rFonts w:eastAsiaTheme="minorEastAsia"/>
          <w:sz w:val="28"/>
          <w:szCs w:val="28"/>
        </w:rPr>
        <w:t>Каменск</w:t>
      </w:r>
      <w:r w:rsidR="00590646" w:rsidRPr="00590646">
        <w:rPr>
          <w:rFonts w:eastAsiaTheme="minorEastAsia"/>
          <w:sz w:val="28"/>
          <w:szCs w:val="28"/>
        </w:rPr>
        <w:t>-Уральского</w:t>
      </w:r>
      <w:r w:rsidR="00590646">
        <w:rPr>
          <w:rFonts w:eastAsiaTheme="minorEastAsia"/>
          <w:sz w:val="28"/>
          <w:szCs w:val="28"/>
        </w:rPr>
        <w:t xml:space="preserve"> городского округа</w:t>
      </w:r>
      <w:r w:rsidR="00590646" w:rsidRPr="00590646">
        <w:rPr>
          <w:rFonts w:eastAsiaTheme="minorEastAsia"/>
          <w:sz w:val="28"/>
          <w:szCs w:val="28"/>
        </w:rPr>
        <w:t>» и опубликовать в газете «Каменский рабочий».</w:t>
      </w:r>
    </w:p>
    <w:p w:rsidR="00590646" w:rsidRPr="000107E4" w:rsidRDefault="00367711" w:rsidP="00590646">
      <w:pPr>
        <w:autoSpaceDE w:val="0"/>
        <w:autoSpaceDN w:val="0"/>
        <w:ind w:firstLine="709"/>
        <w:jc w:val="both"/>
        <w:rPr>
          <w:rFonts w:eastAsiaTheme="minorEastAsia"/>
          <w:sz w:val="28"/>
          <w:szCs w:val="28"/>
        </w:rPr>
      </w:pPr>
      <w:r w:rsidRPr="000107E4">
        <w:rPr>
          <w:rFonts w:eastAsiaTheme="minorEastAsia"/>
          <w:sz w:val="28"/>
          <w:szCs w:val="28"/>
        </w:rPr>
        <w:t>3</w:t>
      </w:r>
      <w:r w:rsidR="00590646" w:rsidRPr="000107E4">
        <w:rPr>
          <w:rFonts w:eastAsiaTheme="minorEastAsia"/>
          <w:sz w:val="28"/>
          <w:szCs w:val="28"/>
        </w:rPr>
        <w:t>.  Контроль за исполнением настоящего приказа оставляю за собой.</w:t>
      </w:r>
    </w:p>
    <w:p w:rsidR="00133698" w:rsidRPr="00531966" w:rsidRDefault="00133698" w:rsidP="00F47AC3">
      <w:pPr>
        <w:ind w:firstLine="708"/>
        <w:jc w:val="both"/>
        <w:rPr>
          <w:color w:val="FF0000"/>
          <w:sz w:val="28"/>
          <w:szCs w:val="28"/>
        </w:rPr>
      </w:pPr>
    </w:p>
    <w:p w:rsidR="00133698" w:rsidRDefault="00133698" w:rsidP="00133698">
      <w:pPr>
        <w:jc w:val="both"/>
        <w:rPr>
          <w:sz w:val="28"/>
          <w:szCs w:val="28"/>
        </w:rPr>
      </w:pPr>
    </w:p>
    <w:p w:rsidR="00F47AC3" w:rsidRDefault="00F47AC3" w:rsidP="00133698">
      <w:pPr>
        <w:jc w:val="both"/>
        <w:rPr>
          <w:sz w:val="28"/>
          <w:szCs w:val="28"/>
        </w:rPr>
      </w:pPr>
    </w:p>
    <w:p w:rsidR="00731062" w:rsidRDefault="00731062" w:rsidP="00133698">
      <w:pPr>
        <w:jc w:val="both"/>
        <w:rPr>
          <w:sz w:val="28"/>
          <w:szCs w:val="28"/>
        </w:rPr>
      </w:pPr>
    </w:p>
    <w:p w:rsidR="00D921D5" w:rsidRPr="00FD7DEC" w:rsidRDefault="00567DE9" w:rsidP="00133698">
      <w:pPr>
        <w:jc w:val="both"/>
        <w:rPr>
          <w:sz w:val="28"/>
          <w:szCs w:val="28"/>
        </w:rPr>
      </w:pPr>
      <w:r>
        <w:rPr>
          <w:sz w:val="28"/>
          <w:szCs w:val="28"/>
        </w:rPr>
        <w:t>Председатель Комитета</w:t>
      </w:r>
      <w:r w:rsidR="00FD7DEC">
        <w:rPr>
          <w:sz w:val="28"/>
          <w:szCs w:val="28"/>
        </w:rPr>
        <w:tab/>
      </w:r>
      <w:r w:rsidR="00FD7DEC">
        <w:rPr>
          <w:sz w:val="28"/>
          <w:szCs w:val="28"/>
        </w:rPr>
        <w:tab/>
      </w:r>
      <w:r w:rsidR="00FD7DEC">
        <w:rPr>
          <w:sz w:val="28"/>
          <w:szCs w:val="28"/>
        </w:rPr>
        <w:tab/>
      </w:r>
      <w:r w:rsidR="00FD7DEC">
        <w:rPr>
          <w:sz w:val="28"/>
          <w:szCs w:val="28"/>
        </w:rPr>
        <w:tab/>
      </w:r>
      <w:r w:rsidR="00FD7DEC">
        <w:rPr>
          <w:sz w:val="28"/>
          <w:szCs w:val="28"/>
        </w:rPr>
        <w:tab/>
      </w:r>
      <w:r>
        <w:rPr>
          <w:sz w:val="28"/>
          <w:szCs w:val="28"/>
        </w:rPr>
        <w:t xml:space="preserve">                       </w:t>
      </w:r>
      <w:r w:rsidR="00FD7DEC">
        <w:rPr>
          <w:sz w:val="28"/>
          <w:szCs w:val="28"/>
        </w:rPr>
        <w:t xml:space="preserve"> </w:t>
      </w:r>
      <w:r w:rsidR="004F4246">
        <w:rPr>
          <w:sz w:val="28"/>
          <w:szCs w:val="28"/>
        </w:rPr>
        <w:t>А</w:t>
      </w:r>
      <w:r w:rsidR="00133698">
        <w:rPr>
          <w:sz w:val="28"/>
          <w:szCs w:val="28"/>
        </w:rPr>
        <w:t>.</w:t>
      </w:r>
      <w:r>
        <w:rPr>
          <w:sz w:val="28"/>
          <w:szCs w:val="28"/>
        </w:rPr>
        <w:t>С. Зубарев</w:t>
      </w:r>
    </w:p>
    <w:sectPr w:rsidR="00D921D5" w:rsidRPr="00FD7DEC" w:rsidSect="00956960">
      <w:pgSz w:w="11906" w:h="16838"/>
      <w:pgMar w:top="284" w:right="567" w:bottom="28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8C7D8D"/>
    <w:multiLevelType w:val="hybridMultilevel"/>
    <w:tmpl w:val="B95A207C"/>
    <w:lvl w:ilvl="0" w:tplc="3B5C94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7DE9"/>
    <w:rsid w:val="000107E4"/>
    <w:rsid w:val="000F0D63"/>
    <w:rsid w:val="00133698"/>
    <w:rsid w:val="0019215C"/>
    <w:rsid w:val="0023226A"/>
    <w:rsid w:val="002819B7"/>
    <w:rsid w:val="002B2F92"/>
    <w:rsid w:val="002C50C8"/>
    <w:rsid w:val="002D50E7"/>
    <w:rsid w:val="00301773"/>
    <w:rsid w:val="00304D07"/>
    <w:rsid w:val="0031022A"/>
    <w:rsid w:val="00311136"/>
    <w:rsid w:val="00327FCD"/>
    <w:rsid w:val="0033176E"/>
    <w:rsid w:val="00352B7E"/>
    <w:rsid w:val="00353280"/>
    <w:rsid w:val="00367711"/>
    <w:rsid w:val="00374C89"/>
    <w:rsid w:val="00386560"/>
    <w:rsid w:val="003A6BF7"/>
    <w:rsid w:val="003F6459"/>
    <w:rsid w:val="0046198A"/>
    <w:rsid w:val="00466232"/>
    <w:rsid w:val="00474EE5"/>
    <w:rsid w:val="004B4AF7"/>
    <w:rsid w:val="004C3D72"/>
    <w:rsid w:val="004F1BF0"/>
    <w:rsid w:val="004F4246"/>
    <w:rsid w:val="00531966"/>
    <w:rsid w:val="00536788"/>
    <w:rsid w:val="00567DE9"/>
    <w:rsid w:val="00571F0B"/>
    <w:rsid w:val="0057757E"/>
    <w:rsid w:val="00590646"/>
    <w:rsid w:val="005A6EB0"/>
    <w:rsid w:val="006763F6"/>
    <w:rsid w:val="006C6C5E"/>
    <w:rsid w:val="006E3473"/>
    <w:rsid w:val="0070155E"/>
    <w:rsid w:val="00702165"/>
    <w:rsid w:val="0071237F"/>
    <w:rsid w:val="00720985"/>
    <w:rsid w:val="00731062"/>
    <w:rsid w:val="00764E81"/>
    <w:rsid w:val="007B3179"/>
    <w:rsid w:val="007C4EA7"/>
    <w:rsid w:val="007F25C4"/>
    <w:rsid w:val="0080389B"/>
    <w:rsid w:val="00817362"/>
    <w:rsid w:val="0083594B"/>
    <w:rsid w:val="00866682"/>
    <w:rsid w:val="00871148"/>
    <w:rsid w:val="00896CBC"/>
    <w:rsid w:val="008C0E41"/>
    <w:rsid w:val="008E293F"/>
    <w:rsid w:val="008F1FB5"/>
    <w:rsid w:val="00913156"/>
    <w:rsid w:val="00955234"/>
    <w:rsid w:val="00956960"/>
    <w:rsid w:val="00975A1C"/>
    <w:rsid w:val="009A495A"/>
    <w:rsid w:val="009E6432"/>
    <w:rsid w:val="009F2391"/>
    <w:rsid w:val="00A1076A"/>
    <w:rsid w:val="00A17051"/>
    <w:rsid w:val="00A26589"/>
    <w:rsid w:val="00AC3C37"/>
    <w:rsid w:val="00B0577D"/>
    <w:rsid w:val="00B95DBC"/>
    <w:rsid w:val="00BA7870"/>
    <w:rsid w:val="00BC77AC"/>
    <w:rsid w:val="00BF6E52"/>
    <w:rsid w:val="00C55198"/>
    <w:rsid w:val="00C8290F"/>
    <w:rsid w:val="00CA14D7"/>
    <w:rsid w:val="00CC79BB"/>
    <w:rsid w:val="00CF7251"/>
    <w:rsid w:val="00D26E57"/>
    <w:rsid w:val="00D46873"/>
    <w:rsid w:val="00D60A28"/>
    <w:rsid w:val="00D921D5"/>
    <w:rsid w:val="00D95199"/>
    <w:rsid w:val="00DE4BE7"/>
    <w:rsid w:val="00EA1340"/>
    <w:rsid w:val="00ED4DA5"/>
    <w:rsid w:val="00EE4587"/>
    <w:rsid w:val="00F129BF"/>
    <w:rsid w:val="00F47AC3"/>
    <w:rsid w:val="00F54EE5"/>
    <w:rsid w:val="00FA194B"/>
    <w:rsid w:val="00FA3C20"/>
    <w:rsid w:val="00FC1E1E"/>
    <w:rsid w:val="00FD7DEC"/>
    <w:rsid w:val="00FE224B"/>
    <w:rsid w:val="00FE7A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customStyle="1" w:styleId="ConsPlusNormal">
    <w:name w:val="ConsPlusNormal"/>
    <w:rsid w:val="00913156"/>
    <w:pPr>
      <w:widowControl w:val="0"/>
      <w:autoSpaceDE w:val="0"/>
      <w:autoSpaceDN w:val="0"/>
      <w:adjustRightInd w:val="0"/>
    </w:pPr>
    <w:rPr>
      <w:rFonts w:eastAsiaTheme="minorEastAsia"/>
      <w:sz w:val="24"/>
      <w:szCs w:val="24"/>
    </w:rPr>
  </w:style>
  <w:style w:type="paragraph" w:customStyle="1" w:styleId="ConsPlusTitle">
    <w:name w:val="ConsPlusTitle"/>
    <w:uiPriority w:val="99"/>
    <w:rsid w:val="00913156"/>
    <w:pPr>
      <w:widowControl w:val="0"/>
      <w:autoSpaceDE w:val="0"/>
      <w:autoSpaceDN w:val="0"/>
      <w:adjustRightInd w:val="0"/>
    </w:pPr>
    <w:rPr>
      <w:rFonts w:ascii="Arial" w:eastAsiaTheme="minorEastAsia" w:hAnsi="Arial" w:cs="Arial"/>
      <w:b/>
      <w:bCs/>
      <w:sz w:val="24"/>
      <w:szCs w:val="24"/>
    </w:rPr>
  </w:style>
  <w:style w:type="paragraph" w:styleId="a7">
    <w:name w:val="List Paragraph"/>
    <w:basedOn w:val="a"/>
    <w:uiPriority w:val="34"/>
    <w:qFormat/>
    <w:rsid w:val="0091315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qFormat/>
    <w:rsid w:val="00133698"/>
    <w:pPr>
      <w:keepNext/>
      <w:jc w:val="center"/>
      <w:outlineLvl w:val="0"/>
    </w:pPr>
    <w:rPr>
      <w:b/>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customStyle="1" w:styleId="ConsPlusNormal">
    <w:name w:val="ConsPlusNormal"/>
    <w:rsid w:val="00913156"/>
    <w:pPr>
      <w:widowControl w:val="0"/>
      <w:autoSpaceDE w:val="0"/>
      <w:autoSpaceDN w:val="0"/>
      <w:adjustRightInd w:val="0"/>
    </w:pPr>
    <w:rPr>
      <w:rFonts w:eastAsiaTheme="minorEastAsia"/>
      <w:sz w:val="24"/>
      <w:szCs w:val="24"/>
    </w:rPr>
  </w:style>
  <w:style w:type="paragraph" w:customStyle="1" w:styleId="ConsPlusTitle">
    <w:name w:val="ConsPlusTitle"/>
    <w:uiPriority w:val="99"/>
    <w:rsid w:val="00913156"/>
    <w:pPr>
      <w:widowControl w:val="0"/>
      <w:autoSpaceDE w:val="0"/>
      <w:autoSpaceDN w:val="0"/>
      <w:adjustRightInd w:val="0"/>
    </w:pPr>
    <w:rPr>
      <w:rFonts w:ascii="Arial" w:eastAsiaTheme="minorEastAsia" w:hAnsi="Arial" w:cs="Arial"/>
      <w:b/>
      <w:bCs/>
      <w:sz w:val="24"/>
      <w:szCs w:val="24"/>
    </w:rPr>
  </w:style>
  <w:style w:type="paragraph" w:styleId="a7">
    <w:name w:val="List Paragraph"/>
    <w:basedOn w:val="a"/>
    <w:uiPriority w:val="34"/>
    <w:qFormat/>
    <w:rsid w:val="009131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48;&#1074;&#1072;&#1096;&#1082;&#1080;&#1085;&#1072;\&#1048;&#1085;&#1089;&#1090;&#1088;&#1091;&#1082;&#1094;&#1080;&#1103;%20&#1087;&#1086;%20&#1076;&#1077;&#1083;&#1086;&#1087;&#1088;&#1086;&#1080;&#1079;&#1074;&#1086;&#1076;&#1089;&#1090;&#1074;&#1091;\&#1064;&#1072;&#1073;&#1083;&#1086;&#1085;&#1099;\&#1073;&#1083;&#1072;&#1085;&#1082;%20&#1087;&#1088;&#1080;&#1082;&#1072;&#1079;&#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C2249-76B1-4397-949D-9037FB002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приказа</Template>
  <TotalTime>0</TotalTime>
  <Pages>2</Pages>
  <Words>268</Words>
  <Characters>2129</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2393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OTV</cp:lastModifiedBy>
  <cp:revision>3</cp:revision>
  <cp:lastPrinted>2022-01-11T04:54:00Z</cp:lastPrinted>
  <dcterms:created xsi:type="dcterms:W3CDTF">2022-02-15T05:19:00Z</dcterms:created>
  <dcterms:modified xsi:type="dcterms:W3CDTF">2022-02-17T04:23:00Z</dcterms:modified>
</cp:coreProperties>
</file>