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C695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C695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4C6953" w:rsidP="004C3D72">
                  <w:r w:rsidRPr="004C695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.45pt;height:56.9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D51319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51319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51319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D51319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D51319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51319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D51319" w:rsidRDefault="004C6953" w:rsidP="00133698">
      <w:pPr>
        <w:spacing w:before="400"/>
        <w:rPr>
          <w:rFonts w:ascii="Liberation Serif" w:hAnsi="Liberation Serif"/>
          <w:sz w:val="24"/>
        </w:rPr>
      </w:pPr>
      <w:r w:rsidRPr="004C6953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D51319">
        <w:rPr>
          <w:rFonts w:ascii="Liberation Serif" w:hAnsi="Liberation Serif"/>
          <w:sz w:val="24"/>
        </w:rPr>
        <w:t xml:space="preserve">от </w:t>
      </w:r>
      <w:r w:rsidR="00824D5B">
        <w:rPr>
          <w:rFonts w:ascii="Liberation Serif" w:hAnsi="Liberation Serif"/>
          <w:sz w:val="24"/>
        </w:rPr>
        <w:t>01.03.2022</w:t>
      </w:r>
      <w:bookmarkStart w:id="0" w:name="_GoBack"/>
      <w:bookmarkEnd w:id="0"/>
      <w:r w:rsidR="00133698" w:rsidRPr="00D51319">
        <w:rPr>
          <w:rFonts w:ascii="Liberation Serif" w:hAnsi="Liberation Serif"/>
          <w:sz w:val="24"/>
        </w:rPr>
        <w:t xml:space="preserve"> № </w:t>
      </w:r>
      <w:r w:rsidR="00824D5B">
        <w:rPr>
          <w:rFonts w:ascii="Liberation Serif" w:hAnsi="Liberation Serif"/>
          <w:sz w:val="24"/>
        </w:rPr>
        <w:t>116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2E2AEB" w:rsidRPr="002E2AEB" w:rsidRDefault="002E2AEB" w:rsidP="00133698">
      <w:pPr>
        <w:rPr>
          <w:rFonts w:ascii="Liberation Serif" w:hAnsi="Liberation Serif"/>
        </w:rPr>
      </w:pPr>
    </w:p>
    <w:p w:rsidR="00133698" w:rsidRPr="00D51319" w:rsidRDefault="00F52EBB" w:rsidP="00133698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D51319">
        <w:rPr>
          <w:rFonts w:ascii="Liberation Serif" w:hAnsi="Liberation Serif"/>
          <w:b/>
          <w:sz w:val="28"/>
          <w:szCs w:val="28"/>
        </w:rPr>
        <w:t xml:space="preserve">О передаче </w:t>
      </w:r>
      <w:r w:rsidR="00545FF0">
        <w:rPr>
          <w:rFonts w:ascii="Liberation Serif" w:hAnsi="Liberation Serif"/>
          <w:b/>
          <w:sz w:val="28"/>
          <w:szCs w:val="28"/>
        </w:rPr>
        <w:t xml:space="preserve">религиозной организации </w:t>
      </w:r>
      <w:r w:rsidRPr="00D51319">
        <w:rPr>
          <w:rFonts w:ascii="Liberation Serif" w:hAnsi="Liberation Serif"/>
          <w:b/>
          <w:sz w:val="28"/>
          <w:szCs w:val="28"/>
        </w:rPr>
        <w:t xml:space="preserve">муниципального имущества </w:t>
      </w:r>
      <w:r w:rsidR="00545FF0">
        <w:rPr>
          <w:rFonts w:ascii="Liberation Serif" w:hAnsi="Liberation Serif"/>
          <w:b/>
          <w:sz w:val="28"/>
          <w:szCs w:val="28"/>
        </w:rPr>
        <w:t xml:space="preserve">религиозного назначения </w:t>
      </w:r>
    </w:p>
    <w:p w:rsidR="00133698" w:rsidRPr="00D51319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D51319" w:rsidRDefault="00545FF0" w:rsidP="00F52E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В соответствии с Федеральным законом от 30 ноября 2010 </w:t>
      </w:r>
      <w:r w:rsidR="00162048">
        <w:rPr>
          <w:rFonts w:ascii="Liberation Serif" w:hAnsi="Liberation Serif"/>
          <w:sz w:val="28"/>
          <w:szCs w:val="28"/>
        </w:rPr>
        <w:t xml:space="preserve">года </w:t>
      </w:r>
      <w:r>
        <w:rPr>
          <w:rFonts w:ascii="Liberation Serif" w:hAnsi="Liberation Serif"/>
          <w:sz w:val="28"/>
          <w:szCs w:val="28"/>
        </w:rPr>
        <w:t>№ 327-ФЗ «О передаче религиозным организациям имущества религиозного назначения, находящегося в государственной или муниципальной собственности», р</w:t>
      </w:r>
      <w:r w:rsidR="00F52EBB" w:rsidRPr="00D51319">
        <w:rPr>
          <w:rFonts w:ascii="Liberation Serif" w:hAnsi="Liberation Serif"/>
          <w:sz w:val="28"/>
          <w:szCs w:val="28"/>
        </w:rPr>
        <w:t xml:space="preserve">уководствуясь подпунктом «л» пункта 3.1 </w:t>
      </w:r>
      <w:r w:rsidRPr="00D51319">
        <w:rPr>
          <w:rFonts w:ascii="Liberation Serif" w:hAnsi="Liberation Serif"/>
          <w:sz w:val="28"/>
          <w:szCs w:val="28"/>
        </w:rPr>
        <w:t>Положения об управлении и распоряжении муниципальной собственностью Каменск</w:t>
      </w:r>
      <w:r>
        <w:rPr>
          <w:rFonts w:ascii="Liberation Serif" w:hAnsi="Liberation Serif"/>
          <w:sz w:val="28"/>
          <w:szCs w:val="28"/>
        </w:rPr>
        <w:t>-</w:t>
      </w:r>
      <w:r w:rsidRPr="00D51319">
        <w:rPr>
          <w:rFonts w:ascii="Liberation Serif" w:hAnsi="Liberation Serif"/>
          <w:sz w:val="28"/>
          <w:szCs w:val="28"/>
        </w:rPr>
        <w:t>Уральского городского округа, утвержденного решением Городской Думы города Каменска-Уральского от 11</w:t>
      </w:r>
      <w:r w:rsidR="00162048">
        <w:rPr>
          <w:rFonts w:ascii="Liberation Serif" w:hAnsi="Liberation Serif"/>
          <w:sz w:val="28"/>
          <w:szCs w:val="28"/>
        </w:rPr>
        <w:t>.08.</w:t>
      </w:r>
      <w:r w:rsidRPr="00D51319">
        <w:rPr>
          <w:rFonts w:ascii="Liberation Serif" w:hAnsi="Liberation Serif"/>
          <w:sz w:val="28"/>
          <w:szCs w:val="28"/>
        </w:rPr>
        <w:t>2010 № 238 (в редакции решений Городской Думы города Каменска-Уральского от 10.11.2010 № 270, от 25.05.2011</w:t>
      </w:r>
      <w:proofErr w:type="gramEnd"/>
      <w:r w:rsidRPr="00D51319">
        <w:rPr>
          <w:rFonts w:ascii="Liberation Serif" w:hAnsi="Liberation Serif"/>
          <w:sz w:val="28"/>
          <w:szCs w:val="28"/>
        </w:rPr>
        <w:t xml:space="preserve"> № </w:t>
      </w:r>
      <w:proofErr w:type="gramStart"/>
      <w:r w:rsidRPr="00D51319">
        <w:rPr>
          <w:rFonts w:ascii="Liberation Serif" w:hAnsi="Liberation Serif"/>
          <w:sz w:val="28"/>
          <w:szCs w:val="28"/>
        </w:rPr>
        <w:t xml:space="preserve">357, от 27.06.2012 № 524, от 18.07.2012 № 544, от 20.02.2013 № 73, </w:t>
      </w:r>
      <w:r>
        <w:rPr>
          <w:rFonts w:ascii="Liberation Serif" w:hAnsi="Liberation Serif"/>
          <w:sz w:val="28"/>
          <w:szCs w:val="28"/>
        </w:rPr>
        <w:br/>
      </w:r>
      <w:r w:rsidRPr="00D51319">
        <w:rPr>
          <w:rFonts w:ascii="Liberation Serif" w:hAnsi="Liberation Serif"/>
          <w:sz w:val="28"/>
          <w:szCs w:val="28"/>
        </w:rPr>
        <w:t>от 12.02.2014 № 250, от 22.10.2014 № 348, от 20.05.2015 № 426,</w:t>
      </w:r>
      <w:r>
        <w:rPr>
          <w:rFonts w:ascii="Liberation Serif" w:hAnsi="Liberation Serif"/>
          <w:sz w:val="28"/>
          <w:szCs w:val="28"/>
        </w:rPr>
        <w:br/>
      </w:r>
      <w:r w:rsidRPr="00D51319">
        <w:rPr>
          <w:rFonts w:ascii="Liberation Serif" w:hAnsi="Liberation Serif"/>
          <w:sz w:val="28"/>
          <w:szCs w:val="28"/>
        </w:rPr>
        <w:t xml:space="preserve">от 25.11.2015 № 505, от 20.07.2016 № 601, от 24.08.2016 № 614, </w:t>
      </w:r>
      <w:r>
        <w:rPr>
          <w:rFonts w:ascii="Liberation Serif" w:hAnsi="Liberation Serif"/>
          <w:sz w:val="28"/>
          <w:szCs w:val="28"/>
        </w:rPr>
        <w:br/>
      </w:r>
      <w:r w:rsidRPr="00D51319">
        <w:rPr>
          <w:rFonts w:ascii="Liberation Serif" w:hAnsi="Liberation Serif"/>
          <w:sz w:val="28"/>
          <w:szCs w:val="28"/>
        </w:rPr>
        <w:t xml:space="preserve">от 15.02.2017 № 93, от 22.11.2017 № 273, от 23.05.2018 № 345, </w:t>
      </w:r>
      <w:r>
        <w:rPr>
          <w:rFonts w:ascii="Liberation Serif" w:hAnsi="Liberation Serif"/>
          <w:sz w:val="28"/>
          <w:szCs w:val="28"/>
        </w:rPr>
        <w:br/>
      </w:r>
      <w:r w:rsidRPr="00D51319">
        <w:rPr>
          <w:rFonts w:ascii="Liberation Serif" w:hAnsi="Liberation Serif"/>
          <w:sz w:val="28"/>
          <w:szCs w:val="28"/>
        </w:rPr>
        <w:t xml:space="preserve">от 10.10.2018 № 409, от 21.11.2018 № 425, от 19.06.2019 № 523, </w:t>
      </w:r>
      <w:r>
        <w:rPr>
          <w:rFonts w:ascii="Liberation Serif" w:hAnsi="Liberation Serif"/>
          <w:sz w:val="28"/>
          <w:szCs w:val="28"/>
        </w:rPr>
        <w:br/>
      </w:r>
      <w:r w:rsidRPr="00D51319">
        <w:rPr>
          <w:rFonts w:ascii="Liberation Serif" w:hAnsi="Liberation Serif"/>
          <w:sz w:val="28"/>
          <w:szCs w:val="28"/>
        </w:rPr>
        <w:t xml:space="preserve">от 22.04.2020 № 665, </w:t>
      </w:r>
      <w:r>
        <w:rPr>
          <w:rFonts w:ascii="Liberation Serif" w:hAnsi="Liberation Serif"/>
          <w:sz w:val="28"/>
          <w:szCs w:val="28"/>
        </w:rPr>
        <w:t>р</w:t>
      </w:r>
      <w:r w:rsidRPr="00D51319">
        <w:rPr>
          <w:rFonts w:ascii="Liberation Serif" w:hAnsi="Liberation Serif"/>
          <w:sz w:val="28"/>
          <w:szCs w:val="28"/>
        </w:rPr>
        <w:t>еш</w:t>
      </w:r>
      <w:r>
        <w:rPr>
          <w:rFonts w:ascii="Liberation Serif" w:hAnsi="Liberation Serif"/>
          <w:sz w:val="28"/>
          <w:szCs w:val="28"/>
        </w:rPr>
        <w:t>ений</w:t>
      </w:r>
      <w:r w:rsidRPr="00D51319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br/>
      </w:r>
      <w:r w:rsidRPr="00D51319">
        <w:rPr>
          <w:rFonts w:ascii="Liberation Serif" w:hAnsi="Liberation Serif"/>
          <w:sz w:val="28"/>
          <w:szCs w:val="28"/>
        </w:rPr>
        <w:t>от 29.12.2020 № 790</w:t>
      </w:r>
      <w:r>
        <w:rPr>
          <w:rFonts w:ascii="Liberation Serif" w:hAnsi="Liberation Serif"/>
          <w:sz w:val="28"/>
          <w:szCs w:val="28"/>
        </w:rPr>
        <w:t>, от 23.06.2021 № 861</w:t>
      </w:r>
      <w:proofErr w:type="gramEnd"/>
      <w:r w:rsidRPr="00D51319">
        <w:rPr>
          <w:rFonts w:ascii="Liberation Serif" w:hAnsi="Liberation Serif"/>
          <w:sz w:val="28"/>
          <w:szCs w:val="28"/>
        </w:rPr>
        <w:t>)</w:t>
      </w:r>
      <w:r w:rsidR="00F52EBB" w:rsidRPr="00D51319">
        <w:rPr>
          <w:rFonts w:ascii="Liberation Serif" w:hAnsi="Liberation Serif"/>
          <w:sz w:val="28"/>
          <w:szCs w:val="28"/>
        </w:rPr>
        <w:t xml:space="preserve">, </w:t>
      </w:r>
      <w:r w:rsidR="00FB7C0C">
        <w:rPr>
          <w:rFonts w:ascii="Liberation Serif" w:hAnsi="Liberation Serif"/>
          <w:sz w:val="28"/>
          <w:szCs w:val="28"/>
        </w:rPr>
        <w:t>на основании об</w:t>
      </w:r>
      <w:r w:rsidR="00162048">
        <w:rPr>
          <w:rFonts w:ascii="Liberation Serif" w:hAnsi="Liberation Serif"/>
          <w:sz w:val="28"/>
          <w:szCs w:val="28"/>
        </w:rPr>
        <w:t xml:space="preserve">ращений епископа Каменского и </w:t>
      </w:r>
      <w:proofErr w:type="spellStart"/>
      <w:r w:rsidR="00162048">
        <w:rPr>
          <w:rFonts w:ascii="Liberation Serif" w:hAnsi="Liberation Serif"/>
          <w:sz w:val="28"/>
          <w:szCs w:val="28"/>
        </w:rPr>
        <w:t>Ка</w:t>
      </w:r>
      <w:r w:rsidR="00FB7C0C">
        <w:rPr>
          <w:rFonts w:ascii="Liberation Serif" w:hAnsi="Liberation Serif"/>
          <w:sz w:val="28"/>
          <w:szCs w:val="28"/>
        </w:rPr>
        <w:t>мышловского</w:t>
      </w:r>
      <w:proofErr w:type="spellEnd"/>
      <w:r w:rsidR="00C335E2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FB7C0C">
        <w:rPr>
          <w:rFonts w:ascii="Liberation Serif" w:hAnsi="Liberation Serif"/>
          <w:sz w:val="28"/>
          <w:szCs w:val="28"/>
        </w:rPr>
        <w:t>Мефодия</w:t>
      </w:r>
      <w:proofErr w:type="spellEnd"/>
      <w:r w:rsidR="00FB7C0C">
        <w:rPr>
          <w:rFonts w:ascii="Liberation Serif" w:hAnsi="Liberation Serif"/>
          <w:sz w:val="28"/>
          <w:szCs w:val="28"/>
        </w:rPr>
        <w:t xml:space="preserve"> (Кондратьев Михаил Александрович) от 16.12.2021 № 263</w:t>
      </w:r>
      <w:r w:rsidR="00F52EBB" w:rsidRPr="00D51319">
        <w:rPr>
          <w:rFonts w:ascii="Liberation Serif" w:hAnsi="Liberation Serif"/>
          <w:sz w:val="28"/>
          <w:szCs w:val="28"/>
        </w:rPr>
        <w:t>,</w:t>
      </w:r>
      <w:r w:rsidR="00FB7C0C">
        <w:rPr>
          <w:rFonts w:ascii="Liberation Serif" w:hAnsi="Liberation Serif"/>
          <w:sz w:val="28"/>
          <w:szCs w:val="28"/>
        </w:rPr>
        <w:t xml:space="preserve"> настоятеля </w:t>
      </w:r>
      <w:proofErr w:type="spellStart"/>
      <w:r w:rsidR="00FB7C0C">
        <w:rPr>
          <w:rFonts w:ascii="Liberation Serif" w:hAnsi="Liberation Serif"/>
          <w:sz w:val="28"/>
          <w:szCs w:val="28"/>
        </w:rPr>
        <w:t>иерейя</w:t>
      </w:r>
      <w:proofErr w:type="spellEnd"/>
      <w:r w:rsidR="00FB7C0C">
        <w:rPr>
          <w:rFonts w:ascii="Liberation Serif" w:hAnsi="Liberation Serif"/>
          <w:sz w:val="28"/>
          <w:szCs w:val="28"/>
        </w:rPr>
        <w:t xml:space="preserve"> Сергея </w:t>
      </w:r>
      <w:r w:rsidR="00EA0CF3">
        <w:rPr>
          <w:rFonts w:ascii="Liberation Serif" w:hAnsi="Liberation Serif"/>
          <w:sz w:val="28"/>
          <w:szCs w:val="28"/>
        </w:rPr>
        <w:t xml:space="preserve">Валерьевича </w:t>
      </w:r>
      <w:proofErr w:type="spellStart"/>
      <w:r w:rsidR="00FB7C0C">
        <w:rPr>
          <w:rFonts w:ascii="Liberation Serif" w:hAnsi="Liberation Serif"/>
          <w:sz w:val="28"/>
          <w:szCs w:val="28"/>
        </w:rPr>
        <w:t>Вяткина</w:t>
      </w:r>
      <w:proofErr w:type="spellEnd"/>
      <w:r w:rsidR="00FB7C0C">
        <w:rPr>
          <w:rFonts w:ascii="Liberation Serif" w:hAnsi="Liberation Serif"/>
          <w:sz w:val="28"/>
          <w:szCs w:val="28"/>
        </w:rPr>
        <w:t xml:space="preserve"> </w:t>
      </w:r>
      <w:r w:rsidR="00EA0CF3">
        <w:rPr>
          <w:rFonts w:ascii="Liberation Serif" w:hAnsi="Liberation Serif"/>
          <w:sz w:val="28"/>
          <w:szCs w:val="28"/>
        </w:rPr>
        <w:br/>
      </w:r>
      <w:r w:rsidR="00D65C37">
        <w:rPr>
          <w:rFonts w:ascii="Liberation Serif" w:hAnsi="Liberation Serif"/>
          <w:sz w:val="28"/>
          <w:szCs w:val="28"/>
        </w:rPr>
        <w:t>от 16.12.2021 № 1/8,</w:t>
      </w:r>
      <w:r w:rsidR="00C335E2">
        <w:rPr>
          <w:rFonts w:ascii="Liberation Serif" w:hAnsi="Liberation Serif"/>
          <w:sz w:val="28"/>
          <w:szCs w:val="28"/>
        </w:rPr>
        <w:t xml:space="preserve"> </w:t>
      </w:r>
      <w:r w:rsidR="004F1BF0" w:rsidRPr="00D5131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D51319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D51319">
        <w:rPr>
          <w:rFonts w:ascii="Liberation Serif" w:hAnsi="Liberation Serif"/>
          <w:b/>
          <w:sz w:val="28"/>
        </w:rPr>
        <w:t>ПОСТАНОВЛЯЕТ:</w:t>
      </w:r>
    </w:p>
    <w:p w:rsidR="004F1BF0" w:rsidRDefault="00C3545C" w:rsidP="007C407D">
      <w:pPr>
        <w:tabs>
          <w:tab w:val="left" w:pos="1276"/>
        </w:tabs>
        <w:ind w:firstLine="720"/>
        <w:jc w:val="both"/>
        <w:rPr>
          <w:rFonts w:ascii="Liberation Serif" w:hAnsi="Liberation Serif"/>
          <w:sz w:val="28"/>
        </w:rPr>
      </w:pPr>
      <w:r w:rsidRPr="00D51319">
        <w:rPr>
          <w:rFonts w:ascii="Liberation Serif" w:hAnsi="Liberation Serif"/>
          <w:sz w:val="28"/>
        </w:rPr>
        <w:t>1.</w:t>
      </w:r>
      <w:r w:rsidRPr="00D51319">
        <w:rPr>
          <w:rFonts w:ascii="Liberation Serif" w:hAnsi="Liberation Serif"/>
          <w:sz w:val="28"/>
        </w:rPr>
        <w:tab/>
      </w:r>
      <w:r w:rsidR="003E1520" w:rsidRPr="00D51319">
        <w:rPr>
          <w:rFonts w:ascii="Liberation Serif" w:hAnsi="Liberation Serif"/>
          <w:sz w:val="28"/>
        </w:rPr>
        <w:t xml:space="preserve">Органу местного самоуправления «Комитет по </w:t>
      </w:r>
      <w:r w:rsidR="00A92C65" w:rsidRPr="00D51319">
        <w:rPr>
          <w:rFonts w:ascii="Liberation Serif" w:hAnsi="Liberation Serif"/>
          <w:sz w:val="28"/>
        </w:rPr>
        <w:t>управлению имуществом Каменск-</w:t>
      </w:r>
      <w:r w:rsidR="003E1520" w:rsidRPr="00D51319">
        <w:rPr>
          <w:rFonts w:ascii="Liberation Serif" w:hAnsi="Liberation Serif"/>
          <w:sz w:val="28"/>
        </w:rPr>
        <w:t xml:space="preserve">Уральского городского округа» (Зубарев А.С.): передать </w:t>
      </w:r>
      <w:r w:rsidR="00EA0CF3">
        <w:rPr>
          <w:rFonts w:ascii="Liberation Serif" w:hAnsi="Liberation Serif"/>
          <w:sz w:val="28"/>
        </w:rPr>
        <w:t xml:space="preserve">безвозмездно </w:t>
      </w:r>
      <w:r w:rsidR="003E1520" w:rsidRPr="00D51319">
        <w:rPr>
          <w:rFonts w:ascii="Liberation Serif" w:hAnsi="Liberation Serif"/>
          <w:sz w:val="28"/>
        </w:rPr>
        <w:t>из муници</w:t>
      </w:r>
      <w:r w:rsidR="00A92C65" w:rsidRPr="00D51319">
        <w:rPr>
          <w:rFonts w:ascii="Liberation Serif" w:hAnsi="Liberation Serif"/>
          <w:sz w:val="28"/>
        </w:rPr>
        <w:t>пальной собственности Каменск-</w:t>
      </w:r>
      <w:r w:rsidR="003E1520" w:rsidRPr="00D51319">
        <w:rPr>
          <w:rFonts w:ascii="Liberation Serif" w:hAnsi="Liberation Serif"/>
          <w:sz w:val="28"/>
        </w:rPr>
        <w:t>Уральского городского округав собственность</w:t>
      </w:r>
      <w:r w:rsidR="00D65C37">
        <w:rPr>
          <w:rFonts w:ascii="Liberation Serif" w:hAnsi="Liberation Serif"/>
          <w:sz w:val="28"/>
          <w:szCs w:val="28"/>
        </w:rPr>
        <w:t xml:space="preserve">Православной религиозной организации Архиерейское подворье во имя Благоверного князя Александра Невского </w:t>
      </w:r>
      <w:r w:rsidR="00EA0CF3">
        <w:rPr>
          <w:rFonts w:ascii="Liberation Serif" w:hAnsi="Liberation Serif"/>
          <w:sz w:val="28"/>
          <w:szCs w:val="28"/>
        </w:rPr>
        <w:br/>
      </w:r>
      <w:r w:rsidR="00D65C37">
        <w:rPr>
          <w:rFonts w:ascii="Liberation Serif" w:hAnsi="Liberation Serif"/>
          <w:sz w:val="28"/>
          <w:szCs w:val="28"/>
        </w:rPr>
        <w:t xml:space="preserve">г. Каменск-Уральский Свердловской области Каменской епархии Русской Православной Церкви </w:t>
      </w:r>
      <w:r w:rsidR="00ED5870">
        <w:rPr>
          <w:rFonts w:ascii="Liberation Serif" w:hAnsi="Liberation Serif"/>
          <w:sz w:val="28"/>
        </w:rPr>
        <w:t>недвижимое имущество р</w:t>
      </w:r>
      <w:r w:rsidR="007C407D">
        <w:rPr>
          <w:rFonts w:ascii="Liberation Serif" w:hAnsi="Liberation Serif"/>
          <w:sz w:val="28"/>
        </w:rPr>
        <w:t>елигиозного назначения – Часовня</w:t>
      </w:r>
      <w:r w:rsidR="00ED5870">
        <w:rPr>
          <w:rFonts w:ascii="Liberation Serif" w:hAnsi="Liberation Serif"/>
          <w:sz w:val="28"/>
        </w:rPr>
        <w:t xml:space="preserve"> во имя Святого князя Александра Невского, общей площадью </w:t>
      </w:r>
      <w:r w:rsidR="00EA0CF3">
        <w:rPr>
          <w:rFonts w:ascii="Liberation Serif" w:hAnsi="Liberation Serif"/>
          <w:sz w:val="28"/>
        </w:rPr>
        <w:br/>
      </w:r>
      <w:r w:rsidR="00553FE8">
        <w:rPr>
          <w:rFonts w:ascii="Liberation Serif" w:hAnsi="Liberation Serif"/>
          <w:sz w:val="28"/>
        </w:rPr>
        <w:t>335</w:t>
      </w:r>
      <w:r w:rsidR="00ED5870">
        <w:rPr>
          <w:rFonts w:ascii="Liberation Serif" w:hAnsi="Liberation Serif"/>
          <w:sz w:val="28"/>
        </w:rPr>
        <w:t xml:space="preserve"> кв.м</w:t>
      </w:r>
      <w:r w:rsidR="00553FE8">
        <w:rPr>
          <w:rFonts w:ascii="Liberation Serif" w:hAnsi="Liberation Serif"/>
          <w:sz w:val="28"/>
        </w:rPr>
        <w:t xml:space="preserve">, </w:t>
      </w:r>
      <w:r w:rsidR="00EA0CF3">
        <w:rPr>
          <w:rFonts w:ascii="Liberation Serif" w:hAnsi="Liberation Serif"/>
          <w:sz w:val="28"/>
        </w:rPr>
        <w:t xml:space="preserve">с </w:t>
      </w:r>
      <w:r w:rsidR="007C407D">
        <w:rPr>
          <w:rFonts w:ascii="Liberation Serif" w:hAnsi="Liberation Serif"/>
          <w:sz w:val="28"/>
        </w:rPr>
        <w:t xml:space="preserve">кадастровым номером 66:45:0100472:4, балансовой стоимостью </w:t>
      </w:r>
      <w:r w:rsidR="00EA0CF3">
        <w:rPr>
          <w:rFonts w:ascii="Liberation Serif" w:hAnsi="Liberation Serif"/>
          <w:sz w:val="28"/>
        </w:rPr>
        <w:br/>
      </w:r>
      <w:r w:rsidR="007C407D">
        <w:rPr>
          <w:rFonts w:ascii="Liberation Serif" w:hAnsi="Liberation Serif"/>
          <w:sz w:val="28"/>
        </w:rPr>
        <w:t xml:space="preserve">14 777 774 (четырнадцать миллионов семьсот семьдесят семь тысяч семьсот семьдесят четыре) рубля 60 копеек, </w:t>
      </w:r>
      <w:r w:rsidR="00553FE8">
        <w:rPr>
          <w:rFonts w:ascii="Liberation Serif" w:hAnsi="Liberation Serif"/>
          <w:sz w:val="28"/>
        </w:rPr>
        <w:t>расположенное по адресу: Российская Федерация, Свердловская область, город Каменск-</w:t>
      </w:r>
      <w:r w:rsidR="007C407D">
        <w:rPr>
          <w:rFonts w:ascii="Liberation Serif" w:hAnsi="Liberation Serif"/>
          <w:sz w:val="28"/>
        </w:rPr>
        <w:t xml:space="preserve">Уральский, </w:t>
      </w:r>
      <w:r w:rsidR="00EA0CF3">
        <w:rPr>
          <w:rFonts w:ascii="Liberation Serif" w:hAnsi="Liberation Serif"/>
          <w:sz w:val="28"/>
        </w:rPr>
        <w:br/>
      </w:r>
      <w:r w:rsidR="007C407D">
        <w:rPr>
          <w:rFonts w:ascii="Liberation Serif" w:hAnsi="Liberation Serif"/>
          <w:sz w:val="28"/>
        </w:rPr>
        <w:t>проспект Победы, 1б.</w:t>
      </w:r>
    </w:p>
    <w:p w:rsidR="002E2AEB" w:rsidRDefault="00F42C09" w:rsidP="00C3545C">
      <w:pPr>
        <w:tabs>
          <w:tab w:val="left" w:pos="1276"/>
        </w:tabs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2.</w:t>
      </w:r>
      <w:r>
        <w:rPr>
          <w:rFonts w:ascii="Liberation Serif" w:hAnsi="Liberation Serif"/>
          <w:sz w:val="28"/>
        </w:rPr>
        <w:tab/>
      </w:r>
      <w:r w:rsidR="002E2AEB">
        <w:rPr>
          <w:rFonts w:ascii="Liberation Serif" w:hAnsi="Liberation Serif"/>
          <w:sz w:val="28"/>
        </w:rPr>
        <w:t xml:space="preserve">Право собственности на имущество, передаваемое в соответствии с настоящим постановлением, возникает с момента его государственной регистрации. </w:t>
      </w:r>
    </w:p>
    <w:p w:rsidR="00EA0CF3" w:rsidRPr="008C5231" w:rsidRDefault="00EA0CF3" w:rsidP="00EA0C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3. </w:t>
      </w:r>
      <w:r>
        <w:rPr>
          <w:rFonts w:ascii="Liberation Serif" w:hAnsi="Liberation Serif"/>
          <w:sz w:val="28"/>
        </w:rPr>
        <w:tab/>
        <w:t>Р</w:t>
      </w:r>
      <w:r w:rsidRPr="008C5231">
        <w:rPr>
          <w:rFonts w:ascii="Liberation Serif" w:hAnsi="Liberation Serif"/>
          <w:sz w:val="28"/>
        </w:rPr>
        <w:t xml:space="preserve">азместить </w:t>
      </w:r>
      <w:r>
        <w:rPr>
          <w:rFonts w:ascii="Liberation Serif" w:hAnsi="Liberation Serif"/>
          <w:sz w:val="28"/>
        </w:rPr>
        <w:t xml:space="preserve">настоящее постановление </w:t>
      </w:r>
      <w:r w:rsidRPr="008C5231">
        <w:rPr>
          <w:rFonts w:ascii="Liberation Serif" w:hAnsi="Liberation Serif"/>
          <w:sz w:val="28"/>
        </w:rPr>
        <w:t>на официальном сайте муниципального образования.</w:t>
      </w:r>
    </w:p>
    <w:p w:rsidR="004F1BF0" w:rsidRPr="00D51319" w:rsidRDefault="00EA0CF3" w:rsidP="00C3545C">
      <w:pPr>
        <w:tabs>
          <w:tab w:val="left" w:pos="1276"/>
        </w:tabs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</w:t>
      </w:r>
      <w:r w:rsidR="00C3545C" w:rsidRPr="00D51319">
        <w:rPr>
          <w:rFonts w:ascii="Liberation Serif" w:hAnsi="Liberation Serif"/>
          <w:sz w:val="28"/>
        </w:rPr>
        <w:tab/>
        <w:t xml:space="preserve">Контроль исполнения настоящего постановления возложить на </w:t>
      </w:r>
      <w:r w:rsidR="00341D1D">
        <w:rPr>
          <w:rFonts w:ascii="Liberation Serif" w:hAnsi="Liberation Serif"/>
          <w:sz w:val="28"/>
        </w:rPr>
        <w:t xml:space="preserve">первого </w:t>
      </w:r>
      <w:r w:rsidR="00C3545C" w:rsidRPr="00D51319">
        <w:rPr>
          <w:rFonts w:ascii="Liberation Serif" w:hAnsi="Liberation Serif"/>
          <w:sz w:val="28"/>
        </w:rPr>
        <w:t xml:space="preserve">заместителя главы Администрации городского округа </w:t>
      </w:r>
      <w:proofErr w:type="spellStart"/>
      <w:r w:rsidR="00341D1D">
        <w:rPr>
          <w:rFonts w:ascii="Liberation Serif" w:hAnsi="Liberation Serif"/>
          <w:sz w:val="28"/>
        </w:rPr>
        <w:t>Башарина</w:t>
      </w:r>
      <w:proofErr w:type="spellEnd"/>
      <w:r w:rsidR="00341D1D">
        <w:rPr>
          <w:rFonts w:ascii="Liberation Serif" w:hAnsi="Liberation Serif"/>
          <w:sz w:val="28"/>
        </w:rPr>
        <w:t xml:space="preserve"> Д.В.</w:t>
      </w:r>
    </w:p>
    <w:p w:rsidR="003E3A61" w:rsidRDefault="003E3A61" w:rsidP="004F1BF0">
      <w:pPr>
        <w:ind w:firstLine="720"/>
        <w:jc w:val="both"/>
        <w:rPr>
          <w:rFonts w:ascii="Liberation Serif" w:hAnsi="Liberation Serif"/>
          <w:sz w:val="28"/>
        </w:rPr>
      </w:pPr>
    </w:p>
    <w:p w:rsidR="002E2AEB" w:rsidRDefault="002E2AEB" w:rsidP="004F1BF0">
      <w:pPr>
        <w:ind w:firstLine="720"/>
        <w:jc w:val="both"/>
        <w:rPr>
          <w:rFonts w:ascii="Liberation Serif" w:hAnsi="Liberation Serif"/>
          <w:sz w:val="22"/>
          <w:szCs w:val="22"/>
        </w:rPr>
      </w:pPr>
    </w:p>
    <w:p w:rsidR="00F42C09" w:rsidRPr="00D51319" w:rsidRDefault="00F42C09" w:rsidP="00F42C09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D51319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F42C09" w:rsidRPr="00D51319" w:rsidRDefault="00F42C09" w:rsidP="00F42C09">
      <w:pPr>
        <w:jc w:val="both"/>
        <w:rPr>
          <w:rFonts w:ascii="Liberation Serif" w:hAnsi="Liberation Serif"/>
          <w:sz w:val="28"/>
          <w:szCs w:val="28"/>
        </w:rPr>
      </w:pPr>
      <w:r w:rsidRPr="00D5131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D51319">
        <w:rPr>
          <w:rFonts w:ascii="Liberation Serif" w:hAnsi="Liberation Serif"/>
          <w:sz w:val="28"/>
          <w:szCs w:val="28"/>
        </w:rPr>
        <w:tab/>
      </w:r>
      <w:r w:rsidRPr="00D51319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C335E2">
        <w:rPr>
          <w:rFonts w:ascii="Liberation Serif" w:hAnsi="Liberation Serif"/>
          <w:sz w:val="28"/>
          <w:szCs w:val="28"/>
        </w:rPr>
        <w:t xml:space="preserve">         </w:t>
      </w:r>
      <w:r w:rsidRPr="00D51319">
        <w:rPr>
          <w:rFonts w:ascii="Liberation Serif" w:hAnsi="Liberation Serif"/>
          <w:sz w:val="28"/>
          <w:szCs w:val="28"/>
        </w:rPr>
        <w:t>А.А.Герасимов</w:t>
      </w:r>
    </w:p>
    <w:p w:rsidR="00F42C09" w:rsidRPr="00157931" w:rsidRDefault="00F42C09" w:rsidP="004F1BF0">
      <w:pPr>
        <w:ind w:firstLine="720"/>
        <w:jc w:val="both"/>
        <w:rPr>
          <w:rFonts w:ascii="Liberation Serif" w:hAnsi="Liberation Serif"/>
          <w:sz w:val="22"/>
          <w:szCs w:val="22"/>
        </w:rPr>
      </w:pPr>
    </w:p>
    <w:sectPr w:rsidR="00F42C09" w:rsidRPr="00157931" w:rsidSect="00C335E2">
      <w:headerReference w:type="default" r:id="rId8"/>
      <w:pgSz w:w="11906" w:h="16838"/>
      <w:pgMar w:top="39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5E2" w:rsidRDefault="00C335E2" w:rsidP="00C335E2">
      <w:r>
        <w:separator/>
      </w:r>
    </w:p>
  </w:endnote>
  <w:endnote w:type="continuationSeparator" w:id="1">
    <w:p w:rsidR="00C335E2" w:rsidRDefault="00C335E2" w:rsidP="00C335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Liberation Serif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5E2" w:rsidRDefault="00C335E2" w:rsidP="00C335E2">
      <w:r>
        <w:separator/>
      </w:r>
    </w:p>
  </w:footnote>
  <w:footnote w:type="continuationSeparator" w:id="1">
    <w:p w:rsidR="00C335E2" w:rsidRDefault="00C335E2" w:rsidP="00C335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6471719"/>
      <w:docPartObj>
        <w:docPartGallery w:val="Page Numbers (Top of Page)"/>
        <w:docPartUnique/>
      </w:docPartObj>
    </w:sdtPr>
    <w:sdtContent>
      <w:p w:rsidR="00C335E2" w:rsidRDefault="00C335E2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C335E2" w:rsidRDefault="00C335E2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709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5017"/>
    <w:rsid w:val="00133698"/>
    <w:rsid w:val="00157931"/>
    <w:rsid w:val="00162048"/>
    <w:rsid w:val="001A64EC"/>
    <w:rsid w:val="001C5017"/>
    <w:rsid w:val="0023226A"/>
    <w:rsid w:val="0029067C"/>
    <w:rsid w:val="002921ED"/>
    <w:rsid w:val="002B5CA9"/>
    <w:rsid w:val="002E2AEB"/>
    <w:rsid w:val="00301773"/>
    <w:rsid w:val="00311136"/>
    <w:rsid w:val="00341D1D"/>
    <w:rsid w:val="00352B7E"/>
    <w:rsid w:val="00374C89"/>
    <w:rsid w:val="003E1520"/>
    <w:rsid w:val="003E3A61"/>
    <w:rsid w:val="003F6459"/>
    <w:rsid w:val="00421AB0"/>
    <w:rsid w:val="004C3D72"/>
    <w:rsid w:val="004C6953"/>
    <w:rsid w:val="004F1BF0"/>
    <w:rsid w:val="004F4246"/>
    <w:rsid w:val="00536788"/>
    <w:rsid w:val="00545FF0"/>
    <w:rsid w:val="00553FE8"/>
    <w:rsid w:val="005D059A"/>
    <w:rsid w:val="005E01E5"/>
    <w:rsid w:val="006408E9"/>
    <w:rsid w:val="006C6C5E"/>
    <w:rsid w:val="006D7D50"/>
    <w:rsid w:val="00702165"/>
    <w:rsid w:val="00710295"/>
    <w:rsid w:val="00720985"/>
    <w:rsid w:val="007968AA"/>
    <w:rsid w:val="007C407D"/>
    <w:rsid w:val="00824D5B"/>
    <w:rsid w:val="0083594B"/>
    <w:rsid w:val="00871148"/>
    <w:rsid w:val="00896CBC"/>
    <w:rsid w:val="008C0E41"/>
    <w:rsid w:val="008F6239"/>
    <w:rsid w:val="00956960"/>
    <w:rsid w:val="00975A1C"/>
    <w:rsid w:val="00A1076A"/>
    <w:rsid w:val="00A158A8"/>
    <w:rsid w:val="00A26589"/>
    <w:rsid w:val="00A92C65"/>
    <w:rsid w:val="00A97129"/>
    <w:rsid w:val="00AD0102"/>
    <w:rsid w:val="00B83FDE"/>
    <w:rsid w:val="00B95DBC"/>
    <w:rsid w:val="00BA7870"/>
    <w:rsid w:val="00BB54FB"/>
    <w:rsid w:val="00BC77AC"/>
    <w:rsid w:val="00BE3054"/>
    <w:rsid w:val="00BF6E52"/>
    <w:rsid w:val="00C07452"/>
    <w:rsid w:val="00C335E2"/>
    <w:rsid w:val="00C3545C"/>
    <w:rsid w:val="00C55198"/>
    <w:rsid w:val="00C73218"/>
    <w:rsid w:val="00C8290F"/>
    <w:rsid w:val="00CA14D7"/>
    <w:rsid w:val="00CA5E75"/>
    <w:rsid w:val="00CF7251"/>
    <w:rsid w:val="00D263F2"/>
    <w:rsid w:val="00D419F5"/>
    <w:rsid w:val="00D46873"/>
    <w:rsid w:val="00D51319"/>
    <w:rsid w:val="00D65C37"/>
    <w:rsid w:val="00D76271"/>
    <w:rsid w:val="00D921D5"/>
    <w:rsid w:val="00DE4BE7"/>
    <w:rsid w:val="00EA0CF3"/>
    <w:rsid w:val="00EC0B46"/>
    <w:rsid w:val="00ED4DA5"/>
    <w:rsid w:val="00ED5870"/>
    <w:rsid w:val="00EE4587"/>
    <w:rsid w:val="00F129BF"/>
    <w:rsid w:val="00F30944"/>
    <w:rsid w:val="00F42C09"/>
    <w:rsid w:val="00F52EBB"/>
    <w:rsid w:val="00FA194B"/>
    <w:rsid w:val="00FA3C20"/>
    <w:rsid w:val="00FB7C0C"/>
    <w:rsid w:val="00FD7DEC"/>
    <w:rsid w:val="00FE224B"/>
    <w:rsid w:val="00FE7AC4"/>
    <w:rsid w:val="00FF4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968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335E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335E2"/>
  </w:style>
  <w:style w:type="paragraph" w:styleId="aa">
    <w:name w:val="footer"/>
    <w:basedOn w:val="a"/>
    <w:link w:val="ab"/>
    <w:semiHidden/>
    <w:unhideWhenUsed/>
    <w:rsid w:val="00C335E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rsid w:val="00C335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2;&#1077;&#1082;&#1096;&#1077;&#1075;&#1086;&#1085;&#1086;&#1074;&#1072;\&#1054;&#1073;&#1097;&#1072;&#1103;%20&#1084;&#1086;&#1103;\&#1041;&#1083;&#1072;&#1085;&#1082;&#1080;%20&#1040;&#1076;&#1084;&#1080;&#1085;&#1080;&#1089;&#1090;&#1088;&#1072;&#1094;&#1080;&#1080;%20(&#1085;&#1086;&#1074;&#1099;&#1077;%202020%20&#1075;.)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668BB-1ABE-4848-9A5C-FE6C92060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612</TotalTime>
  <Pages>2</Pages>
  <Words>325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Malceva</dc:creator>
  <cp:lastModifiedBy>Пользователь Windows</cp:lastModifiedBy>
  <cp:revision>18</cp:revision>
  <cp:lastPrinted>2022-02-22T09:57:00Z</cp:lastPrinted>
  <dcterms:created xsi:type="dcterms:W3CDTF">2021-01-20T10:04:00Z</dcterms:created>
  <dcterms:modified xsi:type="dcterms:W3CDTF">2022-03-11T09:16:00Z</dcterms:modified>
</cp:coreProperties>
</file>