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569D7" w:rsidP="00EB088A">
      <w:pPr>
        <w:pStyle w:val="1"/>
        <w:ind w:left="5387"/>
        <w:rPr>
          <w:b w:val="0"/>
          <w:bCs/>
          <w:iCs w:val="0"/>
          <w:lang w:val="en-US"/>
        </w:rPr>
      </w:pPr>
      <w:r w:rsidRPr="003569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A078B3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3569D7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B640A6">
        <w:rPr>
          <w:rFonts w:ascii="Liberation Serif" w:hAnsi="Liberation Serif"/>
          <w:sz w:val="28"/>
          <w:szCs w:val="28"/>
        </w:rPr>
        <w:t>22.06.2022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B640A6">
        <w:rPr>
          <w:rFonts w:ascii="Liberation Serif" w:hAnsi="Liberation Serif"/>
          <w:sz w:val="28"/>
          <w:szCs w:val="28"/>
        </w:rPr>
        <w:t>112</w:t>
      </w:r>
    </w:p>
    <w:p w:rsidR="00133698" w:rsidRDefault="00133698" w:rsidP="00133698">
      <w:pPr>
        <w:rPr>
          <w:sz w:val="28"/>
          <w:szCs w:val="28"/>
        </w:rPr>
      </w:pPr>
    </w:p>
    <w:p w:rsidR="005251E6" w:rsidRPr="001F1590" w:rsidRDefault="005251E6" w:rsidP="00133698">
      <w:pPr>
        <w:rPr>
          <w:sz w:val="28"/>
          <w:szCs w:val="28"/>
        </w:rPr>
      </w:pPr>
    </w:p>
    <w:p w:rsidR="00801142" w:rsidRPr="00A078B3" w:rsidRDefault="00CF3F96" w:rsidP="00996481">
      <w:pPr>
        <w:pStyle w:val="a4"/>
        <w:ind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hyperlink r:id="rId9" w:history="1">
        <w:r w:rsidR="00A078B3" w:rsidRPr="00A078B3">
          <w:rPr>
            <w:rFonts w:ascii="Liberation Serif" w:hAnsi="Liberation Serif"/>
            <w:b/>
            <w:bCs/>
            <w:sz w:val="28"/>
            <w:szCs w:val="28"/>
          </w:rPr>
          <w:t>Порядок</w:t>
        </w:r>
      </w:hyperlink>
      <w:r w:rsidR="00A078B3" w:rsidRPr="00A078B3">
        <w:rPr>
          <w:rFonts w:ascii="Liberation Serif" w:hAnsi="Liberation Serif"/>
          <w:b/>
          <w:bCs/>
          <w:sz w:val="28"/>
          <w:szCs w:val="28"/>
        </w:rPr>
        <w:t xml:space="preserve"> предоставления жилых помещений муниципального специализированного жилищного фонда</w:t>
      </w:r>
    </w:p>
    <w:p w:rsidR="00A078B3" w:rsidRPr="001620AE" w:rsidRDefault="00A078B3" w:rsidP="00A078B3">
      <w:pPr>
        <w:pStyle w:val="a4"/>
        <w:ind w:firstLine="720"/>
        <w:jc w:val="center"/>
        <w:rPr>
          <w:rFonts w:ascii="Liberation Serif" w:hAnsi="Liberation Serif"/>
          <w:sz w:val="28"/>
          <w:szCs w:val="28"/>
        </w:rPr>
      </w:pPr>
    </w:p>
    <w:p w:rsidR="00DE724D" w:rsidRPr="001620AE" w:rsidRDefault="003F5CCC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3F5CCC">
        <w:rPr>
          <w:rFonts w:ascii="Liberation Serif" w:hAnsi="Liberation Serif"/>
          <w:sz w:val="28"/>
          <w:szCs w:val="28"/>
        </w:rPr>
        <w:t>В соответствии с Федеральн</w:t>
      </w:r>
      <w:r w:rsidR="00A078B3">
        <w:rPr>
          <w:rFonts w:ascii="Liberation Serif" w:hAnsi="Liberation Serif"/>
          <w:sz w:val="28"/>
          <w:szCs w:val="28"/>
        </w:rPr>
        <w:t>ым</w:t>
      </w:r>
      <w:r w:rsidRPr="003F5CCC">
        <w:rPr>
          <w:rFonts w:ascii="Liberation Serif" w:hAnsi="Liberation Serif"/>
          <w:sz w:val="28"/>
          <w:szCs w:val="28"/>
        </w:rPr>
        <w:t xml:space="preserve"> закон</w:t>
      </w:r>
      <w:r w:rsidR="00A078B3">
        <w:rPr>
          <w:rFonts w:ascii="Liberation Serif" w:hAnsi="Liberation Serif"/>
          <w:sz w:val="28"/>
          <w:szCs w:val="28"/>
        </w:rPr>
        <w:t>ом</w:t>
      </w:r>
      <w:r w:rsidRPr="003F5CCC">
        <w:rPr>
          <w:rFonts w:ascii="Liberation Serif" w:hAnsi="Liberation Serif"/>
          <w:sz w:val="28"/>
          <w:szCs w:val="28"/>
        </w:rPr>
        <w:t xml:space="preserve"> от 6 октября 2003 года № 131-ФЗ «Об общих принципах местного самоуправления в Российской Федерации» </w:t>
      </w:r>
      <w:r w:rsidR="00996481">
        <w:rPr>
          <w:rFonts w:ascii="Liberation Serif" w:hAnsi="Liberation Serif"/>
          <w:sz w:val="28"/>
          <w:szCs w:val="28"/>
        </w:rPr>
        <w:br/>
      </w:r>
      <w:r w:rsidRPr="003F5CCC">
        <w:rPr>
          <w:rFonts w:ascii="Liberation Serif" w:hAnsi="Liberation Serif"/>
          <w:sz w:val="28"/>
          <w:szCs w:val="28"/>
        </w:rPr>
        <w:t>и статьей 22 Устава муниципального образования Каменск-Уральский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C32893">
        <w:rPr>
          <w:rFonts w:ascii="Liberation Serif" w:hAnsi="Liberation Serif"/>
          <w:sz w:val="28"/>
          <w:szCs w:val="28"/>
        </w:rPr>
        <w:t xml:space="preserve">городской округ Свердловской области </w:t>
      </w:r>
      <w:r w:rsidR="00DE724D"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756FE0" w:rsidRDefault="003F5CC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3F5CCC">
        <w:rPr>
          <w:rFonts w:ascii="Liberation Serif" w:hAnsi="Liberation Serif"/>
          <w:sz w:val="28"/>
        </w:rPr>
        <w:t>1</w:t>
      </w:r>
      <w:r w:rsidRPr="00756FE0">
        <w:rPr>
          <w:rFonts w:ascii="Liberation Serif" w:hAnsi="Liberation Serif"/>
          <w:sz w:val="28"/>
          <w:szCs w:val="28"/>
        </w:rPr>
        <w:t xml:space="preserve">. 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Внести в </w:t>
      </w:r>
      <w:hyperlink r:id="rId10" w:history="1">
        <w:r w:rsidR="00756FE0" w:rsidRPr="00756FE0">
          <w:rPr>
            <w:rFonts w:ascii="Liberation Serif" w:hAnsi="Liberation Serif"/>
            <w:bCs/>
            <w:sz w:val="28"/>
            <w:szCs w:val="28"/>
          </w:rPr>
          <w:t>Порядок</w:t>
        </w:r>
      </w:hyperlink>
      <w:r w:rsidR="00756FE0" w:rsidRPr="00756FE0">
        <w:rPr>
          <w:rFonts w:ascii="Liberation Serif" w:hAnsi="Liberation Serif"/>
          <w:bCs/>
          <w:sz w:val="28"/>
          <w:szCs w:val="28"/>
        </w:rPr>
        <w:t xml:space="preserve"> предоставления жилых помещений муниципального специализированного жилищного фонда, утвержденный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ешением Городской Думы города Каменска-Уральского от 21.09.2011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402 (в редакции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ешений Городской Думы города Каменска-Уральского от 23.05.2012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507,</w:t>
      </w:r>
      <w:r w:rsidR="005251E6">
        <w:rPr>
          <w:rFonts w:ascii="Liberation Serif" w:hAnsi="Liberation Serif"/>
          <w:bCs/>
          <w:sz w:val="28"/>
          <w:szCs w:val="28"/>
        </w:rPr>
        <w:t xml:space="preserve"> </w:t>
      </w:r>
      <w:r w:rsidR="005251E6">
        <w:rPr>
          <w:rFonts w:ascii="Liberation Serif" w:hAnsi="Liberation Serif"/>
          <w:bCs/>
          <w:sz w:val="28"/>
          <w:szCs w:val="28"/>
        </w:rPr>
        <w:br/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от 19.08.2015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473, от 18.10.2017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260, от 27.12.2017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295, от 26.12.2018</w:t>
      </w:r>
      <w:r w:rsidR="005251E6">
        <w:rPr>
          <w:rFonts w:ascii="Liberation Serif" w:hAnsi="Liberation Serif"/>
          <w:bCs/>
          <w:sz w:val="28"/>
          <w:szCs w:val="28"/>
        </w:rPr>
        <w:br/>
      </w:r>
      <w:r w:rsidR="00756FE0">
        <w:rPr>
          <w:rFonts w:ascii="Liberation Serif" w:hAnsi="Liberation Serif"/>
          <w:bCs/>
          <w:sz w:val="28"/>
          <w:szCs w:val="28"/>
        </w:rPr>
        <w:t xml:space="preserve"> 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446, от 22.01.2020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639</w:t>
      </w:r>
      <w:r w:rsidR="00756FE0">
        <w:rPr>
          <w:rFonts w:ascii="Liberation Serif" w:hAnsi="Liberation Serif"/>
          <w:bCs/>
          <w:sz w:val="28"/>
          <w:szCs w:val="28"/>
        </w:rPr>
        <w:t xml:space="preserve">, </w:t>
      </w:r>
      <w:r w:rsidR="00791A7F">
        <w:rPr>
          <w:rFonts w:ascii="Liberation Serif" w:hAnsi="Liberation Serif"/>
          <w:bCs/>
          <w:sz w:val="28"/>
          <w:szCs w:val="28"/>
        </w:rPr>
        <w:t xml:space="preserve">решения Думы Каменск-Уральского городского округа </w:t>
      </w:r>
      <w:r w:rsidR="00756FE0">
        <w:rPr>
          <w:rFonts w:ascii="Liberation Serif" w:hAnsi="Liberation Serif"/>
          <w:bCs/>
          <w:sz w:val="28"/>
          <w:szCs w:val="28"/>
        </w:rPr>
        <w:t>от 14.04.2021 № 822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) </w:t>
      </w:r>
      <w:r w:rsidR="00756FE0">
        <w:rPr>
          <w:rFonts w:ascii="Liberation Serif" w:hAnsi="Liberation Serif"/>
          <w:bCs/>
          <w:sz w:val="28"/>
          <w:szCs w:val="28"/>
        </w:rPr>
        <w:t>«</w:t>
      </w:r>
      <w:r w:rsidR="00756FE0" w:rsidRPr="00756FE0">
        <w:rPr>
          <w:rFonts w:ascii="Liberation Serif" w:hAnsi="Liberation Serif"/>
          <w:bCs/>
          <w:sz w:val="28"/>
          <w:szCs w:val="28"/>
        </w:rPr>
        <w:t>Об утверждении Порядка предоставления жилых помещений муниципального специализированного жилищного фонда</w:t>
      </w:r>
      <w:r w:rsidR="00756FE0">
        <w:rPr>
          <w:rFonts w:ascii="Liberation Serif" w:hAnsi="Liberation Serif"/>
          <w:bCs/>
          <w:sz w:val="28"/>
          <w:szCs w:val="28"/>
        </w:rPr>
        <w:t>»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(далее - Порядок), следующие изменения:</w:t>
      </w:r>
    </w:p>
    <w:p w:rsid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 пункт 24 Порядка дополнить частью третьей следующего содержания:</w:t>
      </w:r>
    </w:p>
    <w:p w:rsid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«Жилые помещения в муниципальных общежитиях предоставляются также гражданам Украины, Донецкой Народной Республики, Луганской Народной Республики, </w:t>
      </w:r>
      <w:r w:rsidR="000E18E2">
        <w:rPr>
          <w:rFonts w:ascii="Liberation Serif" w:hAnsi="Liberation Serif"/>
          <w:bCs/>
          <w:sz w:val="28"/>
          <w:szCs w:val="28"/>
        </w:rPr>
        <w:t xml:space="preserve">не имеющим гражданства Российской Федерации, </w:t>
      </w:r>
      <w:r w:rsidRPr="00756FE0">
        <w:rPr>
          <w:rFonts w:ascii="Liberation Serif" w:hAnsi="Liberation Serif"/>
          <w:bCs/>
          <w:sz w:val="28"/>
          <w:szCs w:val="28"/>
        </w:rPr>
        <w:t xml:space="preserve">постоянно проживавшим на территории указанных государств и прибывшим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на территорию Каменск-Уральского городского округа после 18</w:t>
      </w:r>
      <w:r w:rsidR="000E18E2">
        <w:rPr>
          <w:rFonts w:ascii="Liberation Serif" w:hAnsi="Liberation Serif"/>
          <w:bCs/>
          <w:sz w:val="28"/>
          <w:szCs w:val="28"/>
        </w:rPr>
        <w:t xml:space="preserve"> февраля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2022 года, при отсутствии у них регистрации по месту пребывания или </w:t>
      </w:r>
      <w:r w:rsidR="00996481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по </w:t>
      </w:r>
      <w:r w:rsidRPr="00756FE0">
        <w:rPr>
          <w:rFonts w:ascii="Liberation Serif" w:hAnsi="Liberation Serif"/>
          <w:bCs/>
          <w:sz w:val="28"/>
          <w:szCs w:val="28"/>
        </w:rPr>
        <w:t xml:space="preserve">месту жительства на территории Каменск-Уральского городского округа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на период до приобретения ими в собственность или в пользование по договору социального найма жилого помещения на территории Каменск-Уральского городского округа.</w:t>
      </w:r>
      <w:r>
        <w:rPr>
          <w:rFonts w:ascii="Liberation Serif" w:hAnsi="Liberation Serif"/>
          <w:bCs/>
          <w:sz w:val="28"/>
          <w:szCs w:val="28"/>
        </w:rPr>
        <w:t>»;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2) дополнить Порядок пунктом 30-1 следующего содержания: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«30-1. С заявлением гражданин, относящийся к категории, указанной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в </w:t>
      </w:r>
      <w:hyperlink w:anchor="Par7" w:history="1">
        <w:r w:rsidRPr="00756FE0">
          <w:rPr>
            <w:rFonts w:ascii="Liberation Serif" w:hAnsi="Liberation Serif"/>
            <w:bCs/>
            <w:sz w:val="28"/>
            <w:szCs w:val="28"/>
          </w:rPr>
          <w:t>части третьей пункта 24</w:t>
        </w:r>
      </w:hyperlink>
      <w:r w:rsidRPr="00756FE0">
        <w:rPr>
          <w:rFonts w:ascii="Liberation Serif" w:hAnsi="Liberation Serif"/>
          <w:bCs/>
          <w:sz w:val="28"/>
          <w:szCs w:val="28"/>
        </w:rPr>
        <w:t xml:space="preserve"> настоящего Порядка, предоставляет в отдел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lastRenderedPageBreak/>
        <w:t>по социальным и жилищным вопросам Администрации городского округа следующие документы: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- копию паспорта (копии паспортов членов семьи, </w:t>
      </w:r>
      <w:r w:rsidR="005251E6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на несовершеннолетних детей в возрасте до 14 лет - копии свидетельств </w:t>
      </w:r>
      <w:r w:rsidR="005251E6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о рождении);</w:t>
      </w:r>
    </w:p>
    <w:p w:rsidR="00DC6FDC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- копию свидетельства о заключении брака (при наличии)</w:t>
      </w:r>
      <w:r w:rsidR="00DC6FDC">
        <w:rPr>
          <w:rFonts w:ascii="Liberation Serif" w:hAnsi="Liberation Serif"/>
          <w:bCs/>
          <w:sz w:val="28"/>
          <w:szCs w:val="28"/>
        </w:rPr>
        <w:t>;</w:t>
      </w:r>
    </w:p>
    <w:p w:rsidR="00756FE0" w:rsidRPr="00756FE0" w:rsidRDefault="00DC6FD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- копию документа, подтверждающего факт </w:t>
      </w:r>
      <w:r w:rsidR="000E18E2">
        <w:rPr>
          <w:rFonts w:ascii="Liberation Serif" w:hAnsi="Liberation Serif"/>
          <w:bCs/>
          <w:sz w:val="28"/>
          <w:szCs w:val="28"/>
        </w:rPr>
        <w:t xml:space="preserve">въезда на территорию </w:t>
      </w:r>
      <w:r>
        <w:rPr>
          <w:rFonts w:ascii="Liberation Serif" w:hAnsi="Liberation Serif"/>
          <w:bCs/>
          <w:sz w:val="28"/>
          <w:szCs w:val="28"/>
        </w:rPr>
        <w:t>Российской Федерации</w:t>
      </w:r>
      <w:r w:rsidR="000E18E2">
        <w:rPr>
          <w:rFonts w:ascii="Liberation Serif" w:hAnsi="Liberation Serif"/>
          <w:bCs/>
          <w:sz w:val="28"/>
          <w:szCs w:val="28"/>
        </w:rPr>
        <w:t xml:space="preserve"> после 18 февраля 2022 года</w:t>
      </w:r>
      <w:r w:rsidR="00756FE0" w:rsidRPr="00756FE0">
        <w:rPr>
          <w:rFonts w:ascii="Liberation Serif" w:hAnsi="Liberation Serif"/>
          <w:bCs/>
          <w:sz w:val="28"/>
          <w:szCs w:val="28"/>
        </w:rPr>
        <w:t>.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Гражданин вправе по собственной инициативе представить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документы, подтверждающие регистрацию в системе индивидуального (персонифицированного) учета заявителя и членов его семьи (при наличии).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После получения от гражданина заявления с приложением всех документов, перечисленных в части первой настоящего пункта, специалисты отдела по социальным и жилищным вопросам Администрации городского округа направляют в соответствии с Федеральным </w:t>
      </w:r>
      <w:hyperlink r:id="rId11" w:history="1">
        <w:r w:rsidRPr="00756FE0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756FE0">
        <w:rPr>
          <w:rFonts w:ascii="Liberation Serif" w:hAnsi="Liberation Serif"/>
          <w:bCs/>
          <w:sz w:val="28"/>
          <w:szCs w:val="28"/>
        </w:rPr>
        <w:t xml:space="preserve"> от 27.07.2010 </w:t>
      </w:r>
      <w:r w:rsidR="005251E6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№</w:t>
      </w:r>
      <w:r w:rsidRPr="00756FE0">
        <w:rPr>
          <w:rFonts w:ascii="Liberation Serif" w:hAnsi="Liberation Serif"/>
          <w:bCs/>
          <w:sz w:val="28"/>
          <w:szCs w:val="28"/>
        </w:rPr>
        <w:t xml:space="preserve"> 210-ФЗ </w:t>
      </w:r>
      <w:r>
        <w:rPr>
          <w:rFonts w:ascii="Liberation Serif" w:hAnsi="Liberation Serif"/>
          <w:bCs/>
          <w:sz w:val="28"/>
          <w:szCs w:val="28"/>
        </w:rPr>
        <w:t>«</w:t>
      </w:r>
      <w:r w:rsidRPr="00756FE0">
        <w:rPr>
          <w:rFonts w:ascii="Liberation Serif" w:hAnsi="Liberation Serif"/>
          <w:bCs/>
          <w:sz w:val="28"/>
          <w:szCs w:val="28"/>
        </w:rPr>
        <w:t xml:space="preserve">Об организации предоставления государственных </w:t>
      </w:r>
      <w:r w:rsidR="005251E6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и муниципальных услуг</w:t>
      </w:r>
      <w:r>
        <w:rPr>
          <w:rFonts w:ascii="Liberation Serif" w:hAnsi="Liberation Serif"/>
          <w:bCs/>
          <w:sz w:val="28"/>
          <w:szCs w:val="28"/>
        </w:rPr>
        <w:t>»</w:t>
      </w:r>
      <w:r w:rsidRPr="00756FE0">
        <w:rPr>
          <w:rFonts w:ascii="Liberation Serif" w:hAnsi="Liberation Serif"/>
          <w:bCs/>
          <w:sz w:val="28"/>
          <w:szCs w:val="28"/>
        </w:rPr>
        <w:t xml:space="preserve"> межведомственные запросы о регистрации по месту пребывания и по месту жительства заявителя и членов его семьи, о наличии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или отсутствии жилых помещений на праве собственности на территории Каменск-Уральского городского округа у заявителя и членов его семьи, </w:t>
      </w:r>
      <w:r w:rsidR="00996481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о наличии регистрации в системе индивидуального (персонифицированного) учета заявителя и членов его семьи.</w:t>
      </w:r>
      <w:r>
        <w:rPr>
          <w:rFonts w:ascii="Liberation Serif" w:hAnsi="Liberation Serif"/>
          <w:bCs/>
          <w:sz w:val="28"/>
          <w:szCs w:val="28"/>
        </w:rPr>
        <w:t>»;</w:t>
      </w:r>
    </w:p>
    <w:p w:rsidR="00756FE0" w:rsidRPr="00756FE0" w:rsidRDefault="00756FE0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3) в абзаце втором пункта 33 Порядка слова «пунктом 28 или 30» заменить словами «пунктом 28, 30 или 30-1»; </w:t>
      </w:r>
    </w:p>
    <w:p w:rsidR="00160605" w:rsidRPr="008F5389" w:rsidRDefault="008F5389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</w:t>
      </w:r>
      <w:r w:rsidRPr="008F5389">
        <w:rPr>
          <w:rFonts w:ascii="Liberation Serif" w:hAnsi="Liberation Serif"/>
          <w:bCs/>
          <w:sz w:val="28"/>
          <w:szCs w:val="28"/>
        </w:rPr>
        <w:t>4) пункт 39 Порядка после слов «оставшихся без попечения родителей,» дополнить словами «приобретение лицами, указанными в части третьей пункта 24 настоящего Порядка, жилого помещения в собственность или в пользование по договору социального найма на территории Каменск-Уральского городского округа</w:t>
      </w:r>
      <w:r>
        <w:rPr>
          <w:rFonts w:ascii="Liberation Serif" w:hAnsi="Liberation Serif"/>
          <w:bCs/>
          <w:sz w:val="28"/>
          <w:szCs w:val="28"/>
        </w:rPr>
        <w:t>».</w:t>
      </w:r>
    </w:p>
    <w:p w:rsidR="005251E6" w:rsidRPr="008320FA" w:rsidRDefault="00C32893" w:rsidP="005251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</w:rPr>
        <w:t>2</w:t>
      </w:r>
      <w:r w:rsidR="00133698" w:rsidRPr="001620AE">
        <w:rPr>
          <w:rFonts w:ascii="Liberation Serif" w:hAnsi="Liberation Serif"/>
          <w:sz w:val="28"/>
        </w:rPr>
        <w:t>.</w:t>
      </w:r>
      <w:r w:rsidR="00D21549" w:rsidRPr="00D21549">
        <w:t xml:space="preserve"> </w:t>
      </w:r>
      <w:r w:rsidR="005251E6" w:rsidRPr="008320FA">
        <w:rPr>
          <w:rFonts w:ascii="Liberation Serif" w:hAnsi="Liberation Serif"/>
          <w:color w:val="000000"/>
          <w:sz w:val="28"/>
          <w:szCs w:val="28"/>
        </w:rPr>
        <w:t xml:space="preserve">Опубликовать настоящее решение в газете «Каменский рабочий», </w:t>
      </w:r>
      <w:r w:rsidR="005251E6" w:rsidRPr="008320FA">
        <w:rPr>
          <w:rFonts w:ascii="Liberation Serif" w:hAnsi="Liberation Serif"/>
          <w:sz w:val="28"/>
          <w:szCs w:val="28"/>
        </w:rPr>
        <w:t>разместить на официальных сайтах Думы Каменск-Уральского городского округа, Каменск-Уральского городского округа</w:t>
      </w:r>
      <w:r w:rsidR="005251E6">
        <w:rPr>
          <w:rFonts w:ascii="Liberation Serif" w:hAnsi="Liberation Serif"/>
          <w:sz w:val="28"/>
          <w:szCs w:val="28"/>
        </w:rPr>
        <w:t>.</w:t>
      </w:r>
      <w:r w:rsidR="005251E6" w:rsidRPr="008320FA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133698" w:rsidRPr="001620AE" w:rsidRDefault="00C32893" w:rsidP="008F5389">
      <w:pPr>
        <w:ind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3</w:t>
      </w:r>
      <w:r w:rsidR="00820265" w:rsidRPr="00820265">
        <w:rPr>
          <w:sz w:val="28"/>
          <w:szCs w:val="28"/>
        </w:rPr>
        <w:t>.</w:t>
      </w:r>
      <w:r w:rsidR="00820265">
        <w:t xml:space="preserve"> </w:t>
      </w:r>
      <w:r w:rsidR="00D431B6" w:rsidRPr="00D431B6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996481">
        <w:rPr>
          <w:rFonts w:ascii="Liberation Serif" w:hAnsi="Liberation Serif"/>
          <w:sz w:val="28"/>
        </w:rPr>
        <w:br/>
      </w:r>
      <w:r w:rsidR="00D431B6" w:rsidRPr="00D431B6">
        <w:rPr>
          <w:rFonts w:ascii="Liberation Serif" w:hAnsi="Liberation Serif"/>
          <w:sz w:val="28"/>
        </w:rPr>
        <w:t>по социальной политике (</w:t>
      </w:r>
      <w:r w:rsidR="008F5389">
        <w:rPr>
          <w:rFonts w:ascii="Liberation Serif" w:hAnsi="Liberation Serif"/>
          <w:sz w:val="28"/>
        </w:rPr>
        <w:t>Коноваленко</w:t>
      </w:r>
      <w:r w:rsidR="005251E6" w:rsidRPr="005251E6">
        <w:rPr>
          <w:rFonts w:ascii="Liberation Serif" w:hAnsi="Liberation Serif"/>
          <w:sz w:val="28"/>
        </w:rPr>
        <w:t xml:space="preserve"> </w:t>
      </w:r>
      <w:r w:rsidR="005251E6">
        <w:rPr>
          <w:rFonts w:ascii="Liberation Serif" w:hAnsi="Liberation Serif"/>
          <w:sz w:val="28"/>
        </w:rPr>
        <w:t>О.М.</w:t>
      </w:r>
      <w:r w:rsidR="00D431B6" w:rsidRPr="00D431B6">
        <w:rPr>
          <w:rFonts w:ascii="Liberation Serif" w:hAnsi="Liberation Serif"/>
          <w:sz w:val="28"/>
        </w:rPr>
        <w:t>).</w:t>
      </w:r>
    </w:p>
    <w:p w:rsidR="00133698" w:rsidRPr="001620AE" w:rsidRDefault="00133698" w:rsidP="008F5389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D431B6">
        <w:rPr>
          <w:rFonts w:ascii="Liberation Serif" w:hAnsi="Liberation Serif"/>
          <w:sz w:val="28"/>
          <w:szCs w:val="28"/>
        </w:rPr>
        <w:t>ральского городского округа</w:t>
      </w:r>
      <w:bookmarkStart w:id="0" w:name="_GoBack"/>
      <w:bookmarkEnd w:id="0"/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</w:r>
      <w:r w:rsidR="005251E6">
        <w:rPr>
          <w:rFonts w:ascii="Liberation Serif" w:hAnsi="Liberation Serif"/>
          <w:sz w:val="28"/>
          <w:szCs w:val="28"/>
        </w:rPr>
        <w:tab/>
        <w:t xml:space="preserve">         </w:t>
      </w:r>
      <w:r w:rsidR="003F5CCC">
        <w:rPr>
          <w:rFonts w:ascii="Liberation Serif" w:hAnsi="Liberation Serif"/>
          <w:sz w:val="28"/>
          <w:szCs w:val="28"/>
        </w:rPr>
        <w:t>А.А.</w:t>
      </w:r>
      <w:r w:rsidR="00D431B6">
        <w:rPr>
          <w:rFonts w:ascii="Liberation Serif" w:hAnsi="Liberation Serif"/>
          <w:sz w:val="28"/>
          <w:szCs w:val="28"/>
        </w:rPr>
        <w:t xml:space="preserve"> </w:t>
      </w:r>
      <w:r w:rsidR="003F5CCC">
        <w:rPr>
          <w:rFonts w:ascii="Liberation Serif" w:hAnsi="Liberation Serif"/>
          <w:sz w:val="28"/>
          <w:szCs w:val="28"/>
        </w:rPr>
        <w:t>Герасимов</w:t>
      </w:r>
    </w:p>
    <w:sectPr w:rsidR="00901A08" w:rsidRPr="001620AE" w:rsidSect="005251E6">
      <w:headerReference w:type="default" r:id="rId12"/>
      <w:pgSz w:w="11906" w:h="16838"/>
      <w:pgMar w:top="907" w:right="567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5FC" w:rsidRDefault="00AE45FC" w:rsidP="00664141">
      <w:r>
        <w:separator/>
      </w:r>
    </w:p>
  </w:endnote>
  <w:endnote w:type="continuationSeparator" w:id="1">
    <w:p w:rsidR="00AE45FC" w:rsidRDefault="00AE45FC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5FC" w:rsidRDefault="00AE45FC" w:rsidP="00664141">
      <w:r>
        <w:separator/>
      </w:r>
    </w:p>
  </w:footnote>
  <w:footnote w:type="continuationSeparator" w:id="1">
    <w:p w:rsidR="00AE45FC" w:rsidRDefault="00AE45FC" w:rsidP="00664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93598"/>
    </w:sdtPr>
    <w:sdtContent>
      <w:p w:rsidR="005251E6" w:rsidRDefault="003569D7">
        <w:pPr>
          <w:pStyle w:val="a8"/>
          <w:jc w:val="center"/>
        </w:pPr>
        <w:fldSimple w:instr=" PAGE   \* MERGEFORMAT ">
          <w:r w:rsidR="00B640A6">
            <w:rPr>
              <w:noProof/>
            </w:rPr>
            <w:t>2</w:t>
          </w:r>
        </w:fldSimple>
      </w:p>
    </w:sdtContent>
  </w:sdt>
  <w:p w:rsidR="005251E6" w:rsidRDefault="005251E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6D40"/>
    <w:rsid w:val="000B6180"/>
    <w:rsid w:val="000E18E2"/>
    <w:rsid w:val="000E61A4"/>
    <w:rsid w:val="00133698"/>
    <w:rsid w:val="00160605"/>
    <w:rsid w:val="001620AE"/>
    <w:rsid w:val="001D0FDA"/>
    <w:rsid w:val="0023226A"/>
    <w:rsid w:val="00283CF5"/>
    <w:rsid w:val="002F07E6"/>
    <w:rsid w:val="00301773"/>
    <w:rsid w:val="00311136"/>
    <w:rsid w:val="00352B7E"/>
    <w:rsid w:val="003569D7"/>
    <w:rsid w:val="00361C5F"/>
    <w:rsid w:val="00374C89"/>
    <w:rsid w:val="003F5CCC"/>
    <w:rsid w:val="003F6459"/>
    <w:rsid w:val="00482B22"/>
    <w:rsid w:val="004A63AA"/>
    <w:rsid w:val="004B0D4D"/>
    <w:rsid w:val="004C3D72"/>
    <w:rsid w:val="004F4246"/>
    <w:rsid w:val="005251E6"/>
    <w:rsid w:val="00536788"/>
    <w:rsid w:val="005637C2"/>
    <w:rsid w:val="005E4B23"/>
    <w:rsid w:val="005F758B"/>
    <w:rsid w:val="00634769"/>
    <w:rsid w:val="006445DC"/>
    <w:rsid w:val="00664141"/>
    <w:rsid w:val="0068784F"/>
    <w:rsid w:val="006B62D9"/>
    <w:rsid w:val="006C6C5E"/>
    <w:rsid w:val="00702165"/>
    <w:rsid w:val="00720985"/>
    <w:rsid w:val="00742F79"/>
    <w:rsid w:val="00756FE0"/>
    <w:rsid w:val="00791A7F"/>
    <w:rsid w:val="007F4E90"/>
    <w:rsid w:val="00801142"/>
    <w:rsid w:val="00820265"/>
    <w:rsid w:val="00863F8C"/>
    <w:rsid w:val="00871148"/>
    <w:rsid w:val="0088452B"/>
    <w:rsid w:val="00896CBC"/>
    <w:rsid w:val="008C0E41"/>
    <w:rsid w:val="008F5389"/>
    <w:rsid w:val="008F589F"/>
    <w:rsid w:val="00900351"/>
    <w:rsid w:val="00900A6B"/>
    <w:rsid w:val="00901A08"/>
    <w:rsid w:val="00931C8A"/>
    <w:rsid w:val="00956960"/>
    <w:rsid w:val="00975A1C"/>
    <w:rsid w:val="009812A1"/>
    <w:rsid w:val="00996481"/>
    <w:rsid w:val="009B5A2D"/>
    <w:rsid w:val="009F6E5A"/>
    <w:rsid w:val="00A078B3"/>
    <w:rsid w:val="00A1076A"/>
    <w:rsid w:val="00A26589"/>
    <w:rsid w:val="00AE1A71"/>
    <w:rsid w:val="00AE45FC"/>
    <w:rsid w:val="00B640A6"/>
    <w:rsid w:val="00B95DBC"/>
    <w:rsid w:val="00BA7870"/>
    <w:rsid w:val="00BC77AC"/>
    <w:rsid w:val="00BD2AA7"/>
    <w:rsid w:val="00BF6E52"/>
    <w:rsid w:val="00C32893"/>
    <w:rsid w:val="00C54C48"/>
    <w:rsid w:val="00C55198"/>
    <w:rsid w:val="00C8290F"/>
    <w:rsid w:val="00CA14D7"/>
    <w:rsid w:val="00CC2D68"/>
    <w:rsid w:val="00CF3F96"/>
    <w:rsid w:val="00CF7251"/>
    <w:rsid w:val="00D025E1"/>
    <w:rsid w:val="00D21549"/>
    <w:rsid w:val="00D431B6"/>
    <w:rsid w:val="00D46873"/>
    <w:rsid w:val="00D830F5"/>
    <w:rsid w:val="00D921D5"/>
    <w:rsid w:val="00DC6FDC"/>
    <w:rsid w:val="00DE4BE7"/>
    <w:rsid w:val="00DE724D"/>
    <w:rsid w:val="00E53993"/>
    <w:rsid w:val="00EB088A"/>
    <w:rsid w:val="00EE4587"/>
    <w:rsid w:val="00FA194B"/>
    <w:rsid w:val="00FA3C20"/>
    <w:rsid w:val="00FD20F2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uiPriority w:val="9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65F782BB0B2E7BB691F229398B8B55E5D155E1F27ED7B7159F141503771BB991B79C63B08F2442C04E81268C0qE36K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24EE87AB7B9E4AB3C07E9F7EE6A4E1DD99B563EAFD167EC362E5D97EDDD7DBFAEDC466650BF5F90262F285721D19E929AC8A180A05C4041FDF3C1724D6y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EE87AB7B9E4AB3C07E9F7EE6A4E1DD99B563EAFD167EC362E5D97EDDD7DBFAEDC466650BF5F90262F285721D19E929AC8A180A05C4041FDF3C1724D6y0H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B1BA-56C8-4946-B4B3-74168401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135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7</cp:revision>
  <cp:lastPrinted>2022-06-17T10:41:00Z</cp:lastPrinted>
  <dcterms:created xsi:type="dcterms:W3CDTF">2022-04-14T08:08:00Z</dcterms:created>
  <dcterms:modified xsi:type="dcterms:W3CDTF">2022-06-22T12:18:00Z</dcterms:modified>
</cp:coreProperties>
</file>