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223B4" w:rsidRDefault="00A835B5" w:rsidP="007F29F9">
      <w:pPr>
        <w:pStyle w:val="1"/>
        <w:ind w:left="5387"/>
        <w:jc w:val="right"/>
        <w:rPr>
          <w:rFonts w:ascii="Liberation Serif" w:hAnsi="Liberation Serif"/>
          <w:bCs/>
          <w:iCs w:val="0"/>
          <w:sz w:val="24"/>
        </w:rPr>
      </w:pPr>
      <w:r w:rsidRPr="00A835B5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-12.4pt;width:49.45pt;height:71.8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">
              <w:txbxContent>
                <w:p w:rsidR="00EA3862" w:rsidRDefault="00EA386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133698" w:rsidRPr="001223B4">
        <w:rPr>
          <w:rFonts w:ascii="Liberation Serif" w:hAnsi="Liberation Serif"/>
          <w:b w:val="0"/>
          <w:bCs/>
          <w:iCs w:val="0"/>
        </w:rPr>
        <w:t xml:space="preserve">         </w:t>
      </w:r>
    </w:p>
    <w:p w:rsidR="00133698" w:rsidRPr="001223B4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1223B4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1223B4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1223B4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1223B4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1223B4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1223B4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1223B4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1223B4" w:rsidRDefault="00A835B5" w:rsidP="00024D48">
      <w:pPr>
        <w:spacing w:before="400"/>
        <w:rPr>
          <w:rFonts w:ascii="Liberation Serif" w:hAnsi="Liberation Serif"/>
          <w:sz w:val="24"/>
        </w:rPr>
      </w:pPr>
      <w:r w:rsidRPr="00A835B5">
        <w:rPr>
          <w:rFonts w:ascii="Liberation Serif" w:hAnsi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1223B4">
        <w:rPr>
          <w:rFonts w:ascii="Liberation Serif" w:hAnsi="Liberation Serif"/>
          <w:sz w:val="24"/>
        </w:rPr>
        <w:t>от</w:t>
      </w:r>
      <w:r w:rsidR="00AC0078" w:rsidRPr="001223B4">
        <w:rPr>
          <w:rFonts w:ascii="Liberation Serif" w:hAnsi="Liberation Serif"/>
          <w:sz w:val="24"/>
        </w:rPr>
        <w:t xml:space="preserve"> </w:t>
      </w:r>
      <w:r w:rsidR="003F0671">
        <w:rPr>
          <w:rFonts w:ascii="Liberation Serif" w:hAnsi="Liberation Serif"/>
          <w:sz w:val="24"/>
        </w:rPr>
        <w:t>24.01.2023</w:t>
      </w:r>
      <w:r w:rsidR="00024D48" w:rsidRPr="001223B4">
        <w:rPr>
          <w:rFonts w:ascii="Liberation Serif" w:hAnsi="Liberation Serif"/>
          <w:sz w:val="24"/>
        </w:rPr>
        <w:t xml:space="preserve">  </w:t>
      </w:r>
      <w:r w:rsidR="00133698" w:rsidRPr="001223B4">
        <w:rPr>
          <w:rFonts w:ascii="Liberation Serif" w:hAnsi="Liberation Serif"/>
          <w:sz w:val="24"/>
        </w:rPr>
        <w:t xml:space="preserve">№ </w:t>
      </w:r>
      <w:r w:rsidR="003F0671">
        <w:rPr>
          <w:rFonts w:ascii="Liberation Serif" w:hAnsi="Liberation Serif"/>
          <w:sz w:val="24"/>
        </w:rPr>
        <w:t>41</w:t>
      </w:r>
    </w:p>
    <w:p w:rsidR="00024D48" w:rsidRPr="001223B4" w:rsidRDefault="00024D48" w:rsidP="00C74A91">
      <w:pPr>
        <w:rPr>
          <w:rFonts w:ascii="Liberation Serif" w:hAnsi="Liberation Serif"/>
          <w:sz w:val="28"/>
          <w:szCs w:val="28"/>
        </w:rPr>
      </w:pPr>
    </w:p>
    <w:p w:rsidR="00133698" w:rsidRPr="001223B4" w:rsidRDefault="00133698" w:rsidP="00C74A91">
      <w:pPr>
        <w:rPr>
          <w:rFonts w:ascii="Liberation Serif" w:hAnsi="Liberation Serif"/>
          <w:sz w:val="28"/>
          <w:szCs w:val="28"/>
        </w:rPr>
      </w:pPr>
    </w:p>
    <w:p w:rsidR="00C74A91" w:rsidRPr="001223B4" w:rsidRDefault="00C74A91" w:rsidP="00C74A9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223B4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BF3D7E" w:rsidRPr="001223B4" w:rsidRDefault="00C74A91" w:rsidP="00BF3D7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223B4">
        <w:rPr>
          <w:rFonts w:ascii="Liberation Serif" w:hAnsi="Liberation Serif"/>
          <w:b/>
          <w:bCs/>
          <w:sz w:val="28"/>
          <w:szCs w:val="28"/>
        </w:rPr>
        <w:t xml:space="preserve">Каменска-Уральского от </w:t>
      </w:r>
      <w:r w:rsidR="00BF3D7E" w:rsidRPr="001223B4">
        <w:rPr>
          <w:rFonts w:ascii="Liberation Serif" w:hAnsi="Liberation Serif"/>
          <w:b/>
          <w:bCs/>
          <w:sz w:val="28"/>
          <w:szCs w:val="28"/>
        </w:rPr>
        <w:t xml:space="preserve">25.11.2019 № 959  </w:t>
      </w:r>
      <w:r w:rsidRPr="001223B4">
        <w:rPr>
          <w:rFonts w:ascii="Liberation Serif" w:hAnsi="Liberation Serif"/>
          <w:b/>
          <w:bCs/>
          <w:sz w:val="28"/>
          <w:szCs w:val="28"/>
        </w:rPr>
        <w:t>«</w:t>
      </w:r>
      <w:r w:rsidR="00BF3D7E" w:rsidRPr="001223B4">
        <w:rPr>
          <w:rFonts w:ascii="Liberation Serif" w:hAnsi="Liberation Serif"/>
          <w:b/>
          <w:bCs/>
          <w:sz w:val="28"/>
          <w:szCs w:val="28"/>
        </w:rPr>
        <w:t>Об утверждении регламента</w:t>
      </w:r>
    </w:p>
    <w:p w:rsidR="00BF3D7E" w:rsidRPr="001223B4" w:rsidRDefault="00BF3D7E" w:rsidP="00BF3D7E">
      <w:pPr>
        <w:widowControl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223B4">
        <w:rPr>
          <w:rFonts w:ascii="Liberation Serif" w:hAnsi="Liberation Serif"/>
          <w:b/>
          <w:bCs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</w:p>
    <w:p w:rsidR="00C74A91" w:rsidRPr="001223B4" w:rsidRDefault="00BF3D7E" w:rsidP="00BF3D7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223B4">
        <w:rPr>
          <w:rFonts w:ascii="Liberation Serif" w:hAnsi="Liberation Serif"/>
          <w:b/>
          <w:bCs/>
          <w:sz w:val="28"/>
          <w:szCs w:val="28"/>
        </w:rPr>
        <w:t>в области противодействия терроризму на территории муниципального образования город Каменск-Уральский</w:t>
      </w:r>
      <w:r w:rsidR="00C74A91" w:rsidRPr="001223B4">
        <w:rPr>
          <w:rFonts w:ascii="Liberation Serif" w:hAnsi="Liberation Serif"/>
          <w:b/>
          <w:bCs/>
          <w:sz w:val="28"/>
          <w:szCs w:val="28"/>
        </w:rPr>
        <w:t xml:space="preserve">» </w:t>
      </w:r>
    </w:p>
    <w:p w:rsidR="00C74A91" w:rsidRPr="001223B4" w:rsidRDefault="00BF3D7E" w:rsidP="005970EE">
      <w:pPr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B4">
        <w:rPr>
          <w:rFonts w:ascii="Liberation Serif" w:eastAsia="Calibri" w:hAnsi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3748B2" w:rsidRPr="001223B4">
        <w:rPr>
          <w:rFonts w:ascii="Liberation Serif" w:eastAsia="Calibri" w:hAnsi="Liberation Serif"/>
          <w:sz w:val="28"/>
          <w:szCs w:val="28"/>
        </w:rPr>
        <w:t xml:space="preserve">              </w:t>
      </w:r>
      <w:r w:rsidRPr="001223B4">
        <w:rPr>
          <w:rFonts w:ascii="Liberation Serif" w:eastAsia="Calibri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06 марта 2006 года № 35-ФЗ «О противодействии терроризму», Концепцией противодействия терроризму в Российской Федерации от 05 октября 2009 года, утвержденной  Президентом Российской Федерации, пунктом 15 вопроса </w:t>
      </w:r>
      <w:r w:rsidRPr="001223B4">
        <w:rPr>
          <w:rFonts w:ascii="Liberation Serif" w:eastAsia="Calibri" w:hAnsi="Liberation Serif"/>
          <w:sz w:val="28"/>
          <w:szCs w:val="28"/>
          <w:lang w:val="en-US"/>
        </w:rPr>
        <w:t>IV</w:t>
      </w:r>
      <w:r w:rsidRPr="001223B4">
        <w:rPr>
          <w:rFonts w:ascii="Liberation Serif" w:eastAsia="Calibri" w:hAnsi="Liberation Serif"/>
          <w:sz w:val="28"/>
          <w:szCs w:val="28"/>
        </w:rPr>
        <w:t xml:space="preserve"> протокола № 5 от 30.12.2022</w:t>
      </w:r>
      <w:proofErr w:type="gramEnd"/>
      <w:r w:rsidRPr="001223B4">
        <w:rPr>
          <w:rFonts w:ascii="Liberation Serif" w:eastAsia="Calibri" w:hAnsi="Liberation Serif"/>
          <w:sz w:val="28"/>
          <w:szCs w:val="28"/>
        </w:rPr>
        <w:t xml:space="preserve"> совместного заседания антитеррористической комиссии в Свердловской области и оперативного штаба в Свердловской области</w:t>
      </w:r>
      <w:r w:rsidRPr="001223B4">
        <w:rPr>
          <w:rFonts w:ascii="Liberation Serif" w:hAnsi="Liberation Serif"/>
          <w:sz w:val="28"/>
          <w:szCs w:val="28"/>
        </w:rPr>
        <w:t xml:space="preserve"> </w:t>
      </w:r>
      <w:r w:rsidR="00C74A91" w:rsidRPr="001223B4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756FED" w:rsidRPr="001223B4" w:rsidRDefault="000661CC" w:rsidP="00756FED">
      <w:pPr>
        <w:jc w:val="both"/>
        <w:rPr>
          <w:rFonts w:ascii="Liberation Serif" w:hAnsi="Liberation Serif"/>
          <w:b/>
          <w:sz w:val="28"/>
          <w:szCs w:val="28"/>
        </w:rPr>
      </w:pPr>
      <w:r w:rsidRPr="001223B4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2CB0" w:rsidRPr="001223B4" w:rsidRDefault="00C74A91" w:rsidP="00A1689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1. Внести </w:t>
      </w:r>
      <w:r w:rsidR="00082CB0" w:rsidRPr="001223B4">
        <w:rPr>
          <w:rFonts w:ascii="Liberation Serif" w:hAnsi="Liberation Serif"/>
          <w:sz w:val="28"/>
          <w:szCs w:val="28"/>
        </w:rPr>
        <w:t xml:space="preserve">следующие </w:t>
      </w:r>
      <w:r w:rsidRPr="001223B4">
        <w:rPr>
          <w:rFonts w:ascii="Liberation Serif" w:hAnsi="Liberation Serif"/>
          <w:sz w:val="28"/>
          <w:szCs w:val="28"/>
        </w:rPr>
        <w:t xml:space="preserve">изменения в постановление Администрации города Каменска-Уральского </w:t>
      </w:r>
      <w:r w:rsidR="00A16895" w:rsidRPr="001223B4">
        <w:rPr>
          <w:rFonts w:ascii="Liberation Serif" w:hAnsi="Liberation Serif"/>
          <w:bCs/>
          <w:sz w:val="28"/>
          <w:szCs w:val="28"/>
        </w:rPr>
        <w:t xml:space="preserve">от 25.11.2019 № 959 «Об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город Каменск-Уральский» </w:t>
      </w:r>
      <w:r w:rsidR="00082CB0" w:rsidRPr="001223B4">
        <w:rPr>
          <w:rFonts w:ascii="Liberation Serif" w:hAnsi="Liberation Serif"/>
          <w:sz w:val="28"/>
          <w:szCs w:val="28"/>
        </w:rPr>
        <w:t xml:space="preserve"> (далее – Постановление):</w:t>
      </w:r>
    </w:p>
    <w:p w:rsidR="009E1EAC" w:rsidRPr="001223B4" w:rsidRDefault="00082CB0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>1)</w:t>
      </w:r>
      <w:r w:rsidR="00C74A91" w:rsidRPr="001223B4">
        <w:rPr>
          <w:rFonts w:ascii="Liberation Serif" w:hAnsi="Liberation Serif"/>
          <w:sz w:val="28"/>
          <w:szCs w:val="28"/>
        </w:rPr>
        <w:t xml:space="preserve"> </w:t>
      </w:r>
      <w:r w:rsidR="004E5A83" w:rsidRPr="001223B4">
        <w:rPr>
          <w:rFonts w:ascii="Liberation Serif" w:hAnsi="Liberation Serif"/>
          <w:sz w:val="28"/>
          <w:szCs w:val="28"/>
        </w:rPr>
        <w:t>в наименовании</w:t>
      </w:r>
      <w:r w:rsidRPr="001223B4">
        <w:rPr>
          <w:rFonts w:ascii="Liberation Serif" w:hAnsi="Liberation Serif"/>
          <w:sz w:val="28"/>
          <w:szCs w:val="28"/>
        </w:rPr>
        <w:t xml:space="preserve"> и пункт</w:t>
      </w:r>
      <w:r w:rsidR="00DE06FD" w:rsidRPr="001223B4">
        <w:rPr>
          <w:rFonts w:ascii="Liberation Serif" w:hAnsi="Liberation Serif"/>
          <w:sz w:val="28"/>
          <w:szCs w:val="28"/>
        </w:rPr>
        <w:t>ах</w:t>
      </w:r>
      <w:r w:rsidRPr="001223B4">
        <w:rPr>
          <w:rFonts w:ascii="Liberation Serif" w:hAnsi="Liberation Serif"/>
          <w:sz w:val="28"/>
          <w:szCs w:val="28"/>
        </w:rPr>
        <w:t xml:space="preserve"> 1</w:t>
      </w:r>
      <w:r w:rsidR="00DE06FD" w:rsidRPr="001223B4">
        <w:rPr>
          <w:rFonts w:ascii="Liberation Serif" w:hAnsi="Liberation Serif"/>
          <w:sz w:val="28"/>
          <w:szCs w:val="28"/>
        </w:rPr>
        <w:t xml:space="preserve">, 2 </w:t>
      </w:r>
      <w:r w:rsidRPr="001223B4">
        <w:rPr>
          <w:rFonts w:ascii="Liberation Serif" w:hAnsi="Liberation Serif"/>
          <w:sz w:val="28"/>
          <w:szCs w:val="28"/>
        </w:rPr>
        <w:t>Постановления слова «</w:t>
      </w:r>
      <w:r w:rsidR="00DE06FD" w:rsidRPr="001223B4">
        <w:rPr>
          <w:rFonts w:ascii="Liberation Serif" w:eastAsia="Calibri" w:hAnsi="Liberation Serif"/>
          <w:sz w:val="28"/>
          <w:szCs w:val="28"/>
        </w:rPr>
        <w:t>муниципального образования город Каменск-Уральский</w:t>
      </w:r>
      <w:r w:rsidRPr="001223B4">
        <w:rPr>
          <w:rFonts w:ascii="Liberation Serif" w:hAnsi="Liberation Serif"/>
          <w:sz w:val="28"/>
          <w:szCs w:val="28"/>
        </w:rPr>
        <w:t>» заменить словами «</w:t>
      </w:r>
      <w:r w:rsidR="00DE06FD" w:rsidRPr="001223B4">
        <w:rPr>
          <w:rFonts w:ascii="Liberation Serif" w:hAnsi="Liberation Serif"/>
          <w:sz w:val="28"/>
          <w:szCs w:val="28"/>
        </w:rPr>
        <w:t>Каменск-Уральск</w:t>
      </w:r>
      <w:r w:rsidR="0053265C" w:rsidRPr="001223B4">
        <w:rPr>
          <w:rFonts w:ascii="Liberation Serif" w:hAnsi="Liberation Serif"/>
          <w:sz w:val="28"/>
          <w:szCs w:val="28"/>
        </w:rPr>
        <w:t>ого</w:t>
      </w:r>
      <w:r w:rsidR="00DE06FD" w:rsidRPr="001223B4">
        <w:rPr>
          <w:rFonts w:ascii="Liberation Serif" w:hAnsi="Liberation Serif"/>
          <w:sz w:val="28"/>
          <w:szCs w:val="28"/>
        </w:rPr>
        <w:t xml:space="preserve"> городск</w:t>
      </w:r>
      <w:r w:rsidR="00FD7C2B" w:rsidRPr="001223B4">
        <w:rPr>
          <w:rFonts w:ascii="Liberation Serif" w:hAnsi="Liberation Serif"/>
          <w:sz w:val="28"/>
          <w:szCs w:val="28"/>
        </w:rPr>
        <w:t>о</w:t>
      </w:r>
      <w:r w:rsidR="0053265C" w:rsidRPr="001223B4">
        <w:rPr>
          <w:rFonts w:ascii="Liberation Serif" w:hAnsi="Liberation Serif"/>
          <w:sz w:val="28"/>
          <w:szCs w:val="28"/>
        </w:rPr>
        <w:t>го</w:t>
      </w:r>
      <w:r w:rsidR="00DE06FD" w:rsidRPr="001223B4">
        <w:rPr>
          <w:rFonts w:ascii="Liberation Serif" w:hAnsi="Liberation Serif"/>
          <w:sz w:val="28"/>
          <w:szCs w:val="28"/>
        </w:rPr>
        <w:t xml:space="preserve"> округ</w:t>
      </w:r>
      <w:r w:rsidR="0053265C" w:rsidRPr="001223B4">
        <w:rPr>
          <w:rFonts w:ascii="Liberation Serif" w:hAnsi="Liberation Serif"/>
          <w:sz w:val="28"/>
          <w:szCs w:val="28"/>
        </w:rPr>
        <w:t>а</w:t>
      </w:r>
      <w:r w:rsidRPr="001223B4">
        <w:rPr>
          <w:rFonts w:ascii="Liberation Serif" w:hAnsi="Liberation Serif"/>
          <w:sz w:val="28"/>
          <w:szCs w:val="28"/>
        </w:rPr>
        <w:t>»</w:t>
      </w:r>
      <w:r w:rsidR="009E1EAC" w:rsidRPr="001223B4">
        <w:rPr>
          <w:rFonts w:ascii="Liberation Serif" w:hAnsi="Liberation Serif"/>
          <w:sz w:val="28"/>
          <w:szCs w:val="28"/>
        </w:rPr>
        <w:t>;</w:t>
      </w:r>
    </w:p>
    <w:p w:rsidR="003748B2" w:rsidRPr="001223B4" w:rsidRDefault="003748B2" w:rsidP="009E1E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23B4">
        <w:rPr>
          <w:rFonts w:ascii="Liberation Serif" w:hAnsi="Liberation Serif" w:cs="Liberation Serif"/>
          <w:sz w:val="28"/>
          <w:szCs w:val="28"/>
        </w:rPr>
        <w:t>2</w:t>
      </w:r>
      <w:r w:rsidR="00FD7C2B" w:rsidRPr="001223B4">
        <w:rPr>
          <w:rFonts w:ascii="Liberation Serif" w:hAnsi="Liberation Serif" w:cs="Liberation Serif"/>
          <w:sz w:val="28"/>
          <w:szCs w:val="28"/>
        </w:rPr>
        <w:t xml:space="preserve">) </w:t>
      </w:r>
      <w:r w:rsidR="00714EB4" w:rsidRPr="001223B4">
        <w:rPr>
          <w:rFonts w:ascii="Liberation Serif" w:hAnsi="Liberation Serif" w:cs="Liberation Serif"/>
          <w:sz w:val="28"/>
          <w:szCs w:val="28"/>
        </w:rPr>
        <w:t xml:space="preserve">пункт 3 Постановления </w:t>
      </w:r>
      <w:r w:rsidRPr="001223B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3748B2" w:rsidRPr="001223B4" w:rsidRDefault="001223B4" w:rsidP="009E1E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>«</w:t>
      </w:r>
      <w:r w:rsidR="003748B2" w:rsidRPr="001223B4">
        <w:rPr>
          <w:rFonts w:ascii="Liberation Serif" w:hAnsi="Liberation Serif"/>
          <w:sz w:val="28"/>
          <w:szCs w:val="28"/>
        </w:rPr>
        <w:t>3.</w:t>
      </w:r>
      <w:r w:rsidR="003748B2" w:rsidRPr="001223B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748B2" w:rsidRPr="001223B4">
        <w:rPr>
          <w:rFonts w:ascii="Liberation Serif" w:hAnsi="Liberation Serif" w:cs="Liberation Serif"/>
          <w:sz w:val="28"/>
          <w:szCs w:val="28"/>
        </w:rPr>
        <w:t>О</w:t>
      </w:r>
      <w:r w:rsidR="003748B2" w:rsidRPr="001223B4">
        <w:rPr>
          <w:rFonts w:ascii="Liberation Serif" w:hAnsi="Liberation Serif"/>
          <w:sz w:val="28"/>
          <w:szCs w:val="28"/>
        </w:rPr>
        <w:t xml:space="preserve">рганам местного самоуправления «Управление культуры Каменск-Уральского городского округа» (С.В. Казанцева), «Управление образования Каменск-Уральского городского округа» (Л.М. </w:t>
      </w:r>
      <w:proofErr w:type="spellStart"/>
      <w:r w:rsidR="003748B2" w:rsidRPr="001223B4">
        <w:rPr>
          <w:rFonts w:ascii="Liberation Serif" w:hAnsi="Liberation Serif"/>
          <w:sz w:val="28"/>
          <w:szCs w:val="28"/>
        </w:rPr>
        <w:t>Миннуллина</w:t>
      </w:r>
      <w:proofErr w:type="spellEnd"/>
      <w:r w:rsidR="003748B2" w:rsidRPr="001223B4">
        <w:rPr>
          <w:rFonts w:ascii="Liberation Serif" w:hAnsi="Liberation Serif"/>
          <w:sz w:val="28"/>
          <w:szCs w:val="28"/>
        </w:rPr>
        <w:t xml:space="preserve">) и «Управление по физической культуре и спорту Каменск-Уральского городского округа» (П.Г. </w:t>
      </w:r>
      <w:proofErr w:type="spellStart"/>
      <w:r w:rsidR="003748B2" w:rsidRPr="001223B4">
        <w:rPr>
          <w:rFonts w:ascii="Liberation Serif" w:hAnsi="Liberation Serif"/>
          <w:sz w:val="28"/>
          <w:szCs w:val="28"/>
        </w:rPr>
        <w:t>Гиматов</w:t>
      </w:r>
      <w:proofErr w:type="spellEnd"/>
      <w:r w:rsidR="003748B2" w:rsidRPr="001223B4">
        <w:rPr>
          <w:rFonts w:ascii="Liberation Serif" w:hAnsi="Liberation Serif"/>
          <w:sz w:val="28"/>
          <w:szCs w:val="28"/>
        </w:rPr>
        <w:t xml:space="preserve">)» осуществлять мониторинг </w:t>
      </w:r>
      <w:r w:rsidR="003748B2" w:rsidRPr="001223B4">
        <w:rPr>
          <w:rFonts w:ascii="Liberation Serif" w:eastAsia="Calibri" w:hAnsi="Liberation Serif"/>
          <w:sz w:val="28"/>
          <w:szCs w:val="28"/>
        </w:rPr>
        <w:t>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Каменск-Уральского городского округа в соответствии с регламентом</w:t>
      </w:r>
      <w:r w:rsidR="003748B2" w:rsidRPr="001223B4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225D2A" w:rsidRPr="001223B4" w:rsidRDefault="003748B2" w:rsidP="009E1E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lastRenderedPageBreak/>
        <w:t>3</w:t>
      </w:r>
      <w:r w:rsidR="0053265C" w:rsidRPr="001223B4">
        <w:rPr>
          <w:rFonts w:ascii="Liberation Serif" w:hAnsi="Liberation Serif"/>
          <w:sz w:val="28"/>
          <w:szCs w:val="28"/>
        </w:rPr>
        <w:t xml:space="preserve">) </w:t>
      </w:r>
      <w:r w:rsidR="00225D2A" w:rsidRPr="001223B4">
        <w:rPr>
          <w:rFonts w:ascii="Liberation Serif" w:hAnsi="Liberation Serif"/>
          <w:sz w:val="28"/>
          <w:szCs w:val="28"/>
        </w:rPr>
        <w:t xml:space="preserve">в пункте 6 Постановления слова «руководителя аппарата Администрации города В.С. </w:t>
      </w:r>
      <w:proofErr w:type="spellStart"/>
      <w:r w:rsidR="00225D2A" w:rsidRPr="001223B4">
        <w:rPr>
          <w:rFonts w:ascii="Liberation Serif" w:hAnsi="Liberation Serif"/>
          <w:sz w:val="28"/>
          <w:szCs w:val="28"/>
        </w:rPr>
        <w:t>Шауракса</w:t>
      </w:r>
      <w:proofErr w:type="spellEnd"/>
      <w:r w:rsidR="00225D2A" w:rsidRPr="001223B4">
        <w:rPr>
          <w:rFonts w:ascii="Liberation Serif" w:hAnsi="Liberation Serif"/>
          <w:sz w:val="28"/>
          <w:szCs w:val="28"/>
        </w:rPr>
        <w:t xml:space="preserve">» заменить словами «руководителя аппарата Администрации городского округа </w:t>
      </w:r>
      <w:proofErr w:type="spellStart"/>
      <w:r w:rsidR="00225D2A" w:rsidRPr="001223B4">
        <w:rPr>
          <w:rFonts w:ascii="Liberation Serif" w:hAnsi="Liberation Serif"/>
          <w:sz w:val="28"/>
          <w:szCs w:val="28"/>
        </w:rPr>
        <w:t>Ялунина</w:t>
      </w:r>
      <w:proofErr w:type="spellEnd"/>
      <w:r w:rsidRPr="001223B4">
        <w:rPr>
          <w:rFonts w:ascii="Liberation Serif" w:hAnsi="Liberation Serif"/>
          <w:sz w:val="28"/>
          <w:szCs w:val="28"/>
        </w:rPr>
        <w:t xml:space="preserve"> А.В.</w:t>
      </w:r>
      <w:r w:rsidR="00225D2A" w:rsidRPr="001223B4">
        <w:rPr>
          <w:rFonts w:ascii="Liberation Serif" w:hAnsi="Liberation Serif"/>
          <w:sz w:val="28"/>
          <w:szCs w:val="28"/>
        </w:rPr>
        <w:t>».</w:t>
      </w:r>
    </w:p>
    <w:p w:rsidR="009E1EAC" w:rsidRPr="001223B4" w:rsidRDefault="009E1EAC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 w:cs="Liberation Serif"/>
          <w:sz w:val="28"/>
          <w:szCs w:val="28"/>
        </w:rPr>
        <w:t xml:space="preserve">2. </w:t>
      </w:r>
      <w:r w:rsidRPr="001223B4">
        <w:rPr>
          <w:rFonts w:ascii="Liberation Serif" w:hAnsi="Liberation Serif"/>
          <w:sz w:val="28"/>
          <w:szCs w:val="28"/>
        </w:rPr>
        <w:t xml:space="preserve">Внести следующие изменения в </w:t>
      </w:r>
      <w:r w:rsidR="00225D2A" w:rsidRPr="001223B4">
        <w:rPr>
          <w:rFonts w:ascii="Liberation Serif" w:hAnsi="Liberation Serif"/>
          <w:sz w:val="28"/>
          <w:szCs w:val="28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</w:t>
      </w:r>
      <w:r w:rsidR="003748B2" w:rsidRPr="001223B4">
        <w:rPr>
          <w:rFonts w:ascii="Liberation Serif" w:hAnsi="Liberation Serif"/>
          <w:sz w:val="28"/>
          <w:szCs w:val="28"/>
        </w:rPr>
        <w:t>ования город Каменск- Уральский</w:t>
      </w:r>
      <w:r w:rsidRPr="001223B4">
        <w:rPr>
          <w:rFonts w:ascii="Liberation Serif" w:hAnsi="Liberation Serif"/>
          <w:sz w:val="28"/>
          <w:szCs w:val="28"/>
        </w:rPr>
        <w:t>, утвержденн</w:t>
      </w:r>
      <w:r w:rsidR="00225D2A" w:rsidRPr="001223B4">
        <w:rPr>
          <w:rFonts w:ascii="Liberation Serif" w:hAnsi="Liberation Serif"/>
          <w:sz w:val="28"/>
          <w:szCs w:val="28"/>
        </w:rPr>
        <w:t>ый</w:t>
      </w:r>
      <w:r w:rsidRPr="001223B4">
        <w:rPr>
          <w:rFonts w:ascii="Liberation Serif" w:hAnsi="Liberation Serif"/>
          <w:sz w:val="28"/>
          <w:szCs w:val="28"/>
        </w:rPr>
        <w:t xml:space="preserve"> Постановлением (далее – </w:t>
      </w:r>
      <w:r w:rsidR="00225D2A" w:rsidRPr="001223B4">
        <w:rPr>
          <w:rFonts w:ascii="Liberation Serif" w:hAnsi="Liberation Serif"/>
          <w:sz w:val="28"/>
          <w:szCs w:val="28"/>
        </w:rPr>
        <w:t>Регламент</w:t>
      </w:r>
      <w:r w:rsidRPr="001223B4">
        <w:rPr>
          <w:rFonts w:ascii="Liberation Serif" w:hAnsi="Liberation Serif"/>
          <w:sz w:val="28"/>
          <w:szCs w:val="28"/>
        </w:rPr>
        <w:t xml:space="preserve">): </w:t>
      </w:r>
    </w:p>
    <w:p w:rsidR="009E1EAC" w:rsidRPr="001223B4" w:rsidRDefault="009E1EAC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1) в наименовании и по всему тексту </w:t>
      </w:r>
      <w:r w:rsidR="00225D2A" w:rsidRPr="001223B4">
        <w:rPr>
          <w:rFonts w:ascii="Liberation Serif" w:hAnsi="Liberation Serif"/>
          <w:sz w:val="28"/>
          <w:szCs w:val="28"/>
        </w:rPr>
        <w:t>Регламента</w:t>
      </w:r>
      <w:r w:rsidRPr="001223B4">
        <w:rPr>
          <w:rFonts w:ascii="Liberation Serif" w:hAnsi="Liberation Serif"/>
          <w:sz w:val="28"/>
          <w:szCs w:val="28"/>
        </w:rPr>
        <w:t xml:space="preserve"> слова «</w:t>
      </w:r>
      <w:r w:rsidR="00225D2A" w:rsidRPr="001223B4">
        <w:rPr>
          <w:rFonts w:ascii="Liberation Serif" w:hAnsi="Liberation Serif"/>
          <w:sz w:val="28"/>
          <w:szCs w:val="28"/>
        </w:rPr>
        <w:t>муниципальн</w:t>
      </w:r>
      <w:r w:rsidR="003748B2" w:rsidRPr="001223B4">
        <w:rPr>
          <w:rFonts w:ascii="Liberation Serif" w:hAnsi="Liberation Serif"/>
          <w:sz w:val="28"/>
          <w:szCs w:val="28"/>
        </w:rPr>
        <w:t>ое</w:t>
      </w:r>
      <w:r w:rsidR="00225D2A" w:rsidRPr="001223B4">
        <w:rPr>
          <w:rFonts w:ascii="Liberation Serif" w:hAnsi="Liberation Serif"/>
          <w:sz w:val="28"/>
          <w:szCs w:val="28"/>
        </w:rPr>
        <w:t xml:space="preserve"> образовани</w:t>
      </w:r>
      <w:r w:rsidR="003748B2" w:rsidRPr="001223B4">
        <w:rPr>
          <w:rFonts w:ascii="Liberation Serif" w:hAnsi="Liberation Serif"/>
          <w:sz w:val="28"/>
          <w:szCs w:val="28"/>
        </w:rPr>
        <w:t>е</w:t>
      </w:r>
      <w:r w:rsidR="00225D2A" w:rsidRPr="001223B4">
        <w:rPr>
          <w:rFonts w:ascii="Liberation Serif" w:hAnsi="Liberation Serif"/>
          <w:sz w:val="28"/>
          <w:szCs w:val="28"/>
        </w:rPr>
        <w:t xml:space="preserve"> город Каменск-Уральский</w:t>
      </w:r>
      <w:r w:rsidRPr="001223B4">
        <w:rPr>
          <w:rFonts w:ascii="Liberation Serif" w:hAnsi="Liberation Serif"/>
          <w:sz w:val="28"/>
          <w:szCs w:val="28"/>
        </w:rPr>
        <w:t>»</w:t>
      </w:r>
      <w:r w:rsidR="003748B2" w:rsidRPr="001223B4">
        <w:rPr>
          <w:rFonts w:ascii="Liberation Serif" w:hAnsi="Liberation Serif"/>
          <w:sz w:val="28"/>
          <w:szCs w:val="28"/>
        </w:rPr>
        <w:t xml:space="preserve"> в соответствующих падежах</w:t>
      </w:r>
      <w:r w:rsidRPr="001223B4">
        <w:rPr>
          <w:rFonts w:ascii="Liberation Serif" w:hAnsi="Liberation Serif"/>
          <w:sz w:val="28"/>
          <w:szCs w:val="28"/>
        </w:rPr>
        <w:t xml:space="preserve"> заменить словами «</w:t>
      </w:r>
      <w:r w:rsidR="00225D2A" w:rsidRPr="001223B4">
        <w:rPr>
          <w:rFonts w:ascii="Liberation Serif" w:hAnsi="Liberation Serif"/>
          <w:sz w:val="28"/>
          <w:szCs w:val="28"/>
        </w:rPr>
        <w:t>Каменск-Уральск</w:t>
      </w:r>
      <w:r w:rsidR="003748B2" w:rsidRPr="001223B4">
        <w:rPr>
          <w:rFonts w:ascii="Liberation Serif" w:hAnsi="Liberation Serif"/>
          <w:sz w:val="28"/>
          <w:szCs w:val="28"/>
        </w:rPr>
        <w:t>ий</w:t>
      </w:r>
      <w:r w:rsidR="00225D2A" w:rsidRPr="001223B4">
        <w:rPr>
          <w:rFonts w:ascii="Liberation Serif" w:hAnsi="Liberation Serif"/>
          <w:sz w:val="28"/>
          <w:szCs w:val="28"/>
        </w:rPr>
        <w:t xml:space="preserve"> городско</w:t>
      </w:r>
      <w:r w:rsidR="003748B2" w:rsidRPr="001223B4">
        <w:rPr>
          <w:rFonts w:ascii="Liberation Serif" w:hAnsi="Liberation Serif"/>
          <w:sz w:val="28"/>
          <w:szCs w:val="28"/>
        </w:rPr>
        <w:t>й</w:t>
      </w:r>
      <w:r w:rsidR="00225D2A" w:rsidRPr="001223B4">
        <w:rPr>
          <w:rFonts w:ascii="Liberation Serif" w:hAnsi="Liberation Serif"/>
          <w:sz w:val="28"/>
          <w:szCs w:val="28"/>
        </w:rPr>
        <w:t xml:space="preserve"> округ</w:t>
      </w:r>
      <w:r w:rsidRPr="001223B4">
        <w:rPr>
          <w:rFonts w:ascii="Liberation Serif" w:hAnsi="Liberation Serif"/>
          <w:sz w:val="28"/>
          <w:szCs w:val="28"/>
        </w:rPr>
        <w:t>»</w:t>
      </w:r>
      <w:r w:rsidR="00225D2A" w:rsidRPr="001223B4">
        <w:rPr>
          <w:rFonts w:ascii="Liberation Serif" w:hAnsi="Liberation Serif"/>
          <w:sz w:val="28"/>
          <w:szCs w:val="28"/>
        </w:rPr>
        <w:t xml:space="preserve"> в соответствующих падежах</w:t>
      </w:r>
      <w:r w:rsidRPr="001223B4">
        <w:rPr>
          <w:rFonts w:ascii="Liberation Serif" w:hAnsi="Liberation Serif"/>
          <w:sz w:val="28"/>
          <w:szCs w:val="28"/>
        </w:rPr>
        <w:t>;</w:t>
      </w:r>
    </w:p>
    <w:p w:rsidR="00D158C9" w:rsidRPr="00D158C9" w:rsidRDefault="009E1EAC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158C9">
        <w:rPr>
          <w:rFonts w:ascii="Liberation Serif" w:hAnsi="Liberation Serif"/>
          <w:sz w:val="28"/>
          <w:szCs w:val="28"/>
        </w:rPr>
        <w:t>2</w:t>
      </w:r>
      <w:r w:rsidR="00C74A91" w:rsidRPr="00D158C9">
        <w:rPr>
          <w:rFonts w:ascii="Liberation Serif" w:hAnsi="Liberation Serif"/>
          <w:sz w:val="28"/>
          <w:szCs w:val="28"/>
        </w:rPr>
        <w:t>)</w:t>
      </w:r>
      <w:r w:rsidR="003C319F" w:rsidRPr="00D158C9">
        <w:rPr>
          <w:rFonts w:ascii="Liberation Serif" w:hAnsi="Liberation Serif"/>
          <w:sz w:val="28"/>
          <w:szCs w:val="28"/>
        </w:rPr>
        <w:t xml:space="preserve"> </w:t>
      </w:r>
      <w:r w:rsidR="00D158C9" w:rsidRPr="00D158C9">
        <w:rPr>
          <w:rFonts w:ascii="Liberation Serif" w:hAnsi="Liberation Serif"/>
          <w:sz w:val="28"/>
          <w:szCs w:val="28"/>
        </w:rPr>
        <w:t>раздел 2 Регламента дополнить пунктом 7.6 следующего содержания:</w:t>
      </w:r>
    </w:p>
    <w:p w:rsidR="00D158C9" w:rsidRDefault="00D158C9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158C9">
        <w:rPr>
          <w:rFonts w:ascii="Liberation Serif" w:hAnsi="Liberation Serif"/>
          <w:sz w:val="28"/>
          <w:szCs w:val="28"/>
        </w:rPr>
        <w:t xml:space="preserve">«7.6 </w:t>
      </w:r>
      <w:r w:rsidRPr="00D158C9">
        <w:rPr>
          <w:rFonts w:ascii="Liberation Serif" w:eastAsia="Calibri" w:hAnsi="Liberation Serif" w:cs="Liberation Serif"/>
          <w:sz w:val="28"/>
          <w:szCs w:val="28"/>
        </w:rPr>
        <w:t>корректировка имеющихся планов работы и муниципальных программ (подпрограмм) по направлениям деятельности в части включения в них мероприятий по противодействию идеологии терроризма, а также внесения соответствующих изменений в планы работы, планы проведения адресной работы на территории Каменск-Уральского городского округа</w:t>
      </w:r>
      <w:proofErr w:type="gramStart"/>
      <w:r w:rsidRPr="00D158C9">
        <w:rPr>
          <w:rFonts w:ascii="Liberation Serif" w:eastAsia="Calibri" w:hAnsi="Liberation Serif" w:cs="Liberation Serif"/>
          <w:sz w:val="28"/>
          <w:szCs w:val="28"/>
        </w:rPr>
        <w:t>.</w:t>
      </w:r>
      <w:r w:rsidRPr="00D158C9">
        <w:rPr>
          <w:rFonts w:ascii="Liberation Serif" w:hAnsi="Liberation Serif"/>
          <w:sz w:val="28"/>
          <w:szCs w:val="28"/>
        </w:rPr>
        <w:t>»;</w:t>
      </w:r>
      <w:proofErr w:type="gramEnd"/>
    </w:p>
    <w:p w:rsidR="003748B2" w:rsidRPr="001223B4" w:rsidRDefault="00D158C9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3748B2" w:rsidRPr="001223B4">
        <w:rPr>
          <w:rFonts w:ascii="Liberation Serif" w:hAnsi="Liberation Serif"/>
          <w:sz w:val="28"/>
          <w:szCs w:val="28"/>
        </w:rPr>
        <w:t>пункт 8.4 Регламента дополнить предложением следующего содержания:</w:t>
      </w:r>
    </w:p>
    <w:p w:rsidR="003C319F" w:rsidRPr="001223B4" w:rsidRDefault="003C319F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 «Наличие причин и условий, способствовавших вовлечению граждан в деятельность ячеек международных террористических организации</w:t>
      </w:r>
      <w:proofErr w:type="gramStart"/>
      <w:r w:rsidR="003748B2" w:rsidRPr="001223B4">
        <w:rPr>
          <w:rFonts w:ascii="Liberation Serif" w:hAnsi="Liberation Serif"/>
          <w:sz w:val="28"/>
          <w:szCs w:val="28"/>
        </w:rPr>
        <w:t>.</w:t>
      </w:r>
      <w:r w:rsidRPr="001223B4">
        <w:rPr>
          <w:rFonts w:ascii="Liberation Serif" w:hAnsi="Liberation Serif"/>
          <w:sz w:val="28"/>
          <w:szCs w:val="28"/>
        </w:rPr>
        <w:t>»;</w:t>
      </w:r>
      <w:proofErr w:type="gramEnd"/>
    </w:p>
    <w:p w:rsidR="003748B2" w:rsidRPr="001223B4" w:rsidRDefault="00D158C9" w:rsidP="003748B2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C319F" w:rsidRPr="001223B4">
        <w:rPr>
          <w:rFonts w:ascii="Liberation Serif" w:hAnsi="Liberation Serif"/>
          <w:sz w:val="28"/>
          <w:szCs w:val="28"/>
        </w:rPr>
        <w:t xml:space="preserve">)  пункт 8.8 </w:t>
      </w:r>
      <w:r w:rsidR="003748B2" w:rsidRPr="001223B4">
        <w:rPr>
          <w:rFonts w:ascii="Liberation Serif" w:hAnsi="Liberation Serif"/>
          <w:sz w:val="28"/>
          <w:szCs w:val="28"/>
        </w:rPr>
        <w:t>Регламента дополнить предложением следующего содержания:</w:t>
      </w:r>
    </w:p>
    <w:p w:rsidR="003C319F" w:rsidRPr="001223B4" w:rsidRDefault="003748B2" w:rsidP="003748B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 </w:t>
      </w:r>
      <w:r w:rsidR="003C319F" w:rsidRPr="001223B4">
        <w:rPr>
          <w:rFonts w:ascii="Liberation Serif" w:hAnsi="Liberation Serif"/>
          <w:sz w:val="28"/>
          <w:szCs w:val="28"/>
        </w:rPr>
        <w:t>«Выявление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proofErr w:type="gramStart"/>
      <w:r w:rsidRPr="001223B4">
        <w:rPr>
          <w:rFonts w:ascii="Liberation Serif" w:hAnsi="Liberation Serif"/>
          <w:sz w:val="28"/>
          <w:szCs w:val="28"/>
        </w:rPr>
        <w:t>.</w:t>
      </w:r>
      <w:r w:rsidR="003C319F" w:rsidRPr="001223B4">
        <w:rPr>
          <w:rFonts w:ascii="Liberation Serif" w:hAnsi="Liberation Serif"/>
          <w:sz w:val="28"/>
          <w:szCs w:val="28"/>
        </w:rPr>
        <w:t>»;</w:t>
      </w:r>
      <w:proofErr w:type="gramEnd"/>
    </w:p>
    <w:p w:rsidR="003748B2" w:rsidRPr="001223B4" w:rsidRDefault="00D158C9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C319F" w:rsidRPr="001223B4">
        <w:rPr>
          <w:rFonts w:ascii="Liberation Serif" w:hAnsi="Liberation Serif"/>
          <w:sz w:val="28"/>
          <w:szCs w:val="28"/>
        </w:rPr>
        <w:t>)</w:t>
      </w:r>
      <w:r w:rsidR="00225D2A" w:rsidRPr="001223B4">
        <w:rPr>
          <w:rFonts w:ascii="Liberation Serif" w:hAnsi="Liberation Serif"/>
          <w:sz w:val="28"/>
          <w:szCs w:val="28"/>
        </w:rPr>
        <w:t xml:space="preserve"> подпункт</w:t>
      </w:r>
      <w:r w:rsidR="003748B2" w:rsidRPr="001223B4">
        <w:rPr>
          <w:rFonts w:ascii="Liberation Serif" w:hAnsi="Liberation Serif"/>
          <w:sz w:val="28"/>
          <w:szCs w:val="28"/>
        </w:rPr>
        <w:t xml:space="preserve">ы </w:t>
      </w:r>
      <w:r w:rsidR="001223B4" w:rsidRPr="001223B4">
        <w:rPr>
          <w:rFonts w:ascii="Liberation Serif" w:hAnsi="Liberation Serif"/>
          <w:sz w:val="28"/>
          <w:szCs w:val="28"/>
        </w:rPr>
        <w:t>1</w:t>
      </w:r>
      <w:r w:rsidR="003748B2" w:rsidRPr="001223B4">
        <w:rPr>
          <w:rFonts w:ascii="Liberation Serif" w:hAnsi="Liberation Serif"/>
          <w:sz w:val="28"/>
          <w:szCs w:val="28"/>
        </w:rPr>
        <w:t xml:space="preserve">-5 </w:t>
      </w:r>
      <w:r w:rsidR="00225D2A" w:rsidRPr="001223B4">
        <w:rPr>
          <w:rFonts w:ascii="Liberation Serif" w:hAnsi="Liberation Serif"/>
          <w:sz w:val="28"/>
          <w:szCs w:val="28"/>
        </w:rPr>
        <w:t xml:space="preserve">пункта 14 Регламента </w:t>
      </w:r>
      <w:r w:rsidR="003748B2" w:rsidRPr="001223B4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3748B2" w:rsidRPr="001223B4" w:rsidRDefault="003748B2" w:rsidP="003748B2">
      <w:pPr>
        <w:pStyle w:val="1"/>
        <w:shd w:val="clear" w:color="auto" w:fill="FFFFFF"/>
        <w:jc w:val="both"/>
        <w:rPr>
          <w:rFonts w:ascii="Liberation Serif" w:hAnsi="Liberation Serif"/>
          <w:b w:val="0"/>
          <w:iCs w:val="0"/>
        </w:rPr>
      </w:pPr>
      <w:r w:rsidRPr="001223B4">
        <w:rPr>
          <w:rFonts w:ascii="Liberation Serif" w:hAnsi="Liberation Serif"/>
        </w:rPr>
        <w:t xml:space="preserve">         </w:t>
      </w:r>
      <w:r w:rsidRPr="00DA63A6">
        <w:rPr>
          <w:rFonts w:ascii="Liberation Serif" w:hAnsi="Liberation Serif"/>
          <w:b w:val="0"/>
        </w:rPr>
        <w:t>«</w:t>
      </w:r>
      <w:r w:rsidRPr="001223B4">
        <w:rPr>
          <w:rFonts w:ascii="Liberation Serif" w:hAnsi="Liberation Serif"/>
          <w:b w:val="0"/>
          <w:iCs w:val="0"/>
        </w:rPr>
        <w:t xml:space="preserve">1) ГКУ </w:t>
      </w:r>
      <w:r w:rsidR="001223B4">
        <w:rPr>
          <w:rFonts w:ascii="Liberation Serif" w:hAnsi="Liberation Serif"/>
          <w:b w:val="0"/>
          <w:iCs w:val="0"/>
        </w:rPr>
        <w:t>«</w:t>
      </w:r>
      <w:r w:rsidRPr="001223B4">
        <w:rPr>
          <w:rFonts w:ascii="Liberation Serif" w:hAnsi="Liberation Serif"/>
          <w:b w:val="0"/>
          <w:iCs w:val="0"/>
        </w:rPr>
        <w:t>Ка</w:t>
      </w:r>
      <w:r w:rsidR="001223B4">
        <w:rPr>
          <w:rFonts w:ascii="Liberation Serif" w:hAnsi="Liberation Serif"/>
          <w:b w:val="0"/>
          <w:iCs w:val="0"/>
        </w:rPr>
        <w:t>менск-Уральский центр занятости»</w:t>
      </w:r>
      <w:r w:rsidRPr="001223B4">
        <w:rPr>
          <w:rFonts w:ascii="Liberation Serif" w:hAnsi="Liberation Serif"/>
          <w:b w:val="0"/>
          <w:iCs w:val="0"/>
        </w:rPr>
        <w:t>;</w:t>
      </w:r>
    </w:p>
    <w:p w:rsidR="003748B2" w:rsidRPr="001223B4" w:rsidRDefault="003748B2" w:rsidP="003748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>2) Администрация Каменск-Уральского городского округа;</w:t>
      </w:r>
    </w:p>
    <w:p w:rsidR="003748B2" w:rsidRPr="001223B4" w:rsidRDefault="003748B2" w:rsidP="003748B2">
      <w:pPr>
        <w:tabs>
          <w:tab w:val="left" w:pos="1207"/>
        </w:tabs>
        <w:ind w:right="40" w:firstLine="708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3) ОМС «Управление культуры Каменск-Уральского городского округа»; </w:t>
      </w:r>
    </w:p>
    <w:p w:rsidR="003748B2" w:rsidRPr="001223B4" w:rsidRDefault="003748B2" w:rsidP="003748B2">
      <w:pPr>
        <w:tabs>
          <w:tab w:val="left" w:pos="1207"/>
        </w:tabs>
        <w:ind w:right="40" w:firstLine="708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>4) ОМС «Управление образования Каменск-Уральского городского округа»;</w:t>
      </w:r>
    </w:p>
    <w:p w:rsidR="003748B2" w:rsidRDefault="003748B2" w:rsidP="003748B2">
      <w:pPr>
        <w:tabs>
          <w:tab w:val="left" w:pos="1207"/>
        </w:tabs>
        <w:ind w:right="40" w:firstLine="708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>5) ОМС «Управление по физической культуре и спорту Каменск-</w:t>
      </w:r>
      <w:r w:rsidR="000B0ECA">
        <w:rPr>
          <w:rFonts w:ascii="Liberation Serif" w:hAnsi="Liberation Serif"/>
          <w:sz w:val="28"/>
          <w:szCs w:val="28"/>
        </w:rPr>
        <w:t>Уральского городского округа»</w:t>
      </w:r>
      <w:proofErr w:type="gramStart"/>
      <w:r w:rsidR="000B0ECA">
        <w:rPr>
          <w:rFonts w:ascii="Liberation Serif" w:hAnsi="Liberation Serif"/>
          <w:sz w:val="28"/>
          <w:szCs w:val="28"/>
        </w:rPr>
        <w:t>.»</w:t>
      </w:r>
      <w:proofErr w:type="gramEnd"/>
      <w:r w:rsidR="000B0ECA">
        <w:rPr>
          <w:rFonts w:ascii="Liberation Serif" w:hAnsi="Liberation Serif"/>
          <w:sz w:val="28"/>
          <w:szCs w:val="28"/>
        </w:rPr>
        <w:t>;</w:t>
      </w:r>
    </w:p>
    <w:p w:rsidR="000B0ECA" w:rsidRDefault="00D158C9" w:rsidP="003748B2">
      <w:pPr>
        <w:tabs>
          <w:tab w:val="left" w:pos="1207"/>
        </w:tabs>
        <w:ind w:right="4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B0ECA">
        <w:rPr>
          <w:rFonts w:ascii="Liberation Serif" w:hAnsi="Liberation Serif"/>
          <w:sz w:val="28"/>
          <w:szCs w:val="28"/>
        </w:rPr>
        <w:t>) раздел 5 Регламента дополнить пунктом 20.1 следующего содержания:</w:t>
      </w:r>
    </w:p>
    <w:p w:rsidR="000B0ECA" w:rsidRDefault="000B0ECA" w:rsidP="000B0ECA">
      <w:pPr>
        <w:tabs>
          <w:tab w:val="left" w:pos="1158"/>
        </w:tabs>
        <w:spacing w:line="307" w:lineRule="exact"/>
        <w:ind w:right="40" w:firstLine="709"/>
        <w:jc w:val="both"/>
        <w:rPr>
          <w:rFonts w:ascii="Liberation Serif" w:hAnsi="Liberation Serif"/>
          <w:sz w:val="28"/>
          <w:szCs w:val="28"/>
        </w:rPr>
      </w:pPr>
      <w:r w:rsidRPr="000B0ECA">
        <w:rPr>
          <w:rFonts w:ascii="Liberation Serif" w:hAnsi="Liberation Serif"/>
          <w:sz w:val="28"/>
          <w:szCs w:val="28"/>
        </w:rPr>
        <w:t>«</w:t>
      </w:r>
      <w:r w:rsidRPr="000B0ECA">
        <w:rPr>
          <w:rFonts w:ascii="Liberation Serif" w:eastAsia="Calibri" w:hAnsi="Liberation Serif" w:cs="Liberation Serif"/>
          <w:sz w:val="28"/>
          <w:szCs w:val="28"/>
        </w:rPr>
        <w:t xml:space="preserve">20.1 Обо всех фактах пресечения деятельности ячеек международных террористических организаций, оказания пособнической помощи террористам и предотвращения иных преступлений террористической направленности, а также </w:t>
      </w:r>
      <w:proofErr w:type="spellStart"/>
      <w:r w:rsidRPr="000B0ECA">
        <w:rPr>
          <w:rFonts w:ascii="Liberation Serif" w:eastAsia="Calibri" w:hAnsi="Liberation Serif" w:cs="Liberation Serif"/>
          <w:sz w:val="28"/>
          <w:szCs w:val="28"/>
        </w:rPr>
        <w:t>радикализации</w:t>
      </w:r>
      <w:proofErr w:type="spellEnd"/>
      <w:r w:rsidRPr="000B0ECA">
        <w:rPr>
          <w:rFonts w:ascii="Liberation Serif" w:eastAsia="Calibri" w:hAnsi="Liberation Serif" w:cs="Liberation Serif"/>
          <w:sz w:val="28"/>
          <w:szCs w:val="28"/>
        </w:rPr>
        <w:t xml:space="preserve"> различных групп населения, прежде всего молодежи и мигрантов, субъекты мониторинга незамедлительно в письменном виде информируют </w:t>
      </w:r>
      <w:r w:rsidR="00D158C9">
        <w:rPr>
          <w:rFonts w:ascii="Liberation Serif" w:eastAsia="Calibri" w:hAnsi="Liberation Serif" w:cs="Liberation Serif"/>
          <w:sz w:val="28"/>
          <w:szCs w:val="28"/>
        </w:rPr>
        <w:t>АТК</w:t>
      </w:r>
      <w:r w:rsidRPr="000B0ECA">
        <w:rPr>
          <w:rFonts w:ascii="Liberation Serif" w:eastAsia="Calibri" w:hAnsi="Liberation Serif" w:cs="Liberation Serif"/>
          <w:sz w:val="28"/>
          <w:szCs w:val="28"/>
        </w:rPr>
        <w:t xml:space="preserve"> в Свердловской области, для выработки своевременных профилактических мер реагирования</w:t>
      </w:r>
      <w:proofErr w:type="gramStart"/>
      <w:r w:rsidRPr="000B0ECA">
        <w:rPr>
          <w:rFonts w:ascii="Liberation Serif" w:eastAsia="Calibri" w:hAnsi="Liberation Serif" w:cs="Liberation Serif"/>
          <w:sz w:val="28"/>
          <w:szCs w:val="28"/>
        </w:rPr>
        <w:t>.</w:t>
      </w:r>
      <w:r w:rsidRPr="000B0ECA">
        <w:rPr>
          <w:rFonts w:ascii="Liberation Serif" w:hAnsi="Liberation Serif"/>
          <w:sz w:val="28"/>
          <w:szCs w:val="28"/>
        </w:rPr>
        <w:t>»;</w:t>
      </w:r>
      <w:proofErr w:type="gramEnd"/>
    </w:p>
    <w:p w:rsidR="000B0ECA" w:rsidRDefault="00D158C9" w:rsidP="000B0ECA">
      <w:pPr>
        <w:tabs>
          <w:tab w:val="left" w:pos="1158"/>
        </w:tabs>
        <w:spacing w:line="307" w:lineRule="exact"/>
        <w:ind w:right="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B0ECA">
        <w:rPr>
          <w:rFonts w:ascii="Liberation Serif" w:hAnsi="Liberation Serif"/>
          <w:sz w:val="28"/>
          <w:szCs w:val="28"/>
        </w:rPr>
        <w:t>) пункт 22 Регламента изложить в следующей редакции:</w:t>
      </w:r>
    </w:p>
    <w:p w:rsidR="000B0ECA" w:rsidRPr="001223B4" w:rsidRDefault="000B0ECA" w:rsidP="000B0ECA">
      <w:pPr>
        <w:tabs>
          <w:tab w:val="left" w:pos="1158"/>
        </w:tabs>
        <w:spacing w:line="307" w:lineRule="exact"/>
        <w:ind w:right="40" w:firstLine="709"/>
        <w:jc w:val="both"/>
        <w:rPr>
          <w:rFonts w:ascii="Liberation Serif" w:hAnsi="Liberation Serif"/>
          <w:sz w:val="28"/>
          <w:szCs w:val="28"/>
        </w:rPr>
      </w:pPr>
      <w:r w:rsidRPr="000B0ECA">
        <w:rPr>
          <w:rFonts w:ascii="Liberation Serif" w:hAnsi="Liberation Serif"/>
          <w:sz w:val="28"/>
          <w:szCs w:val="28"/>
        </w:rPr>
        <w:lastRenderedPageBreak/>
        <w:t>«</w:t>
      </w:r>
      <w:r w:rsidR="00D158C9">
        <w:rPr>
          <w:rFonts w:ascii="Liberation Serif" w:hAnsi="Liberation Serif"/>
          <w:sz w:val="28"/>
          <w:szCs w:val="28"/>
        </w:rPr>
        <w:t xml:space="preserve">22. </w:t>
      </w:r>
      <w:r w:rsidRPr="000B0ECA">
        <w:rPr>
          <w:rFonts w:ascii="Liberation Serif" w:hAnsi="Liberation Serif"/>
          <w:sz w:val="28"/>
          <w:szCs w:val="28"/>
        </w:rPr>
        <w:t xml:space="preserve">Субъекты мониторинга обеспечивают системное использование полученных в ходе мониторинга </w:t>
      </w:r>
      <w:r w:rsidRPr="000B0ECA">
        <w:rPr>
          <w:rFonts w:ascii="Liberation Serif" w:eastAsia="Calibri" w:hAnsi="Liberation Serif" w:cs="Liberation Serif"/>
          <w:sz w:val="28"/>
          <w:szCs w:val="28"/>
        </w:rPr>
        <w:t>результатов для корректировки имеющихся планов работы и муниципальных программ (подпрограмм) по направлениям деятельности в части включения в них мероприятий по противодействию идеологии терроризма, а также внесения соответствующих изменений в планы работы, планы проведения адресной работы на территории Каменск-Уральского городского округа</w:t>
      </w:r>
      <w:proofErr w:type="gramStart"/>
      <w:r w:rsidRPr="000B0ECA">
        <w:rPr>
          <w:rFonts w:ascii="Liberation Serif" w:eastAsia="Calibri" w:hAnsi="Liberation Serif" w:cs="Liberation Serif"/>
          <w:sz w:val="28"/>
          <w:szCs w:val="28"/>
        </w:rPr>
        <w:t>.</w:t>
      </w:r>
      <w:r w:rsidRPr="000B0ECA">
        <w:rPr>
          <w:rFonts w:ascii="Liberation Serif" w:hAnsi="Liberation Serif"/>
          <w:sz w:val="28"/>
          <w:szCs w:val="28"/>
        </w:rPr>
        <w:t>».</w:t>
      </w:r>
      <w:proofErr w:type="gramEnd"/>
    </w:p>
    <w:p w:rsidR="00C74A91" w:rsidRPr="001223B4" w:rsidRDefault="00C74A91" w:rsidP="00C74A9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>3.</w:t>
      </w:r>
      <w:r w:rsidR="004335FC" w:rsidRPr="001223B4">
        <w:rPr>
          <w:rFonts w:ascii="Liberation Serif" w:hAnsi="Liberation Serif"/>
          <w:sz w:val="28"/>
          <w:szCs w:val="28"/>
        </w:rPr>
        <w:t xml:space="preserve"> </w:t>
      </w:r>
      <w:r w:rsidRPr="001223B4">
        <w:rPr>
          <w:rFonts w:ascii="Liberation Serif" w:hAnsi="Liberation Serif"/>
          <w:sz w:val="28"/>
          <w:szCs w:val="28"/>
        </w:rPr>
        <w:t xml:space="preserve">Опубликовать настоящее постановление </w:t>
      </w:r>
      <w:r w:rsidR="00086AA0" w:rsidRPr="001223B4">
        <w:rPr>
          <w:rFonts w:ascii="Liberation Serif" w:hAnsi="Liberation Serif"/>
          <w:sz w:val="28"/>
          <w:szCs w:val="28"/>
        </w:rPr>
        <w:t xml:space="preserve">в газете «Каменский рабочий» и разместить </w:t>
      </w:r>
      <w:r w:rsidRPr="001223B4">
        <w:rPr>
          <w:rFonts w:ascii="Liberation Serif" w:hAnsi="Liberation Serif"/>
          <w:sz w:val="28"/>
          <w:szCs w:val="28"/>
        </w:rPr>
        <w:t>на официальном сайте муниципального образования.</w:t>
      </w:r>
    </w:p>
    <w:p w:rsidR="00C74A91" w:rsidRPr="001223B4" w:rsidRDefault="00C74A91" w:rsidP="00C74A9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1223B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223B4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руководителя аппарата Администрации городского округа </w:t>
      </w:r>
      <w:proofErr w:type="spellStart"/>
      <w:r w:rsidRPr="001223B4">
        <w:rPr>
          <w:rFonts w:ascii="Liberation Serif" w:hAnsi="Liberation Serif"/>
          <w:sz w:val="28"/>
          <w:szCs w:val="28"/>
        </w:rPr>
        <w:t>Ялунина</w:t>
      </w:r>
      <w:proofErr w:type="spellEnd"/>
      <w:r w:rsidRPr="001223B4">
        <w:rPr>
          <w:rFonts w:ascii="Liberation Serif" w:hAnsi="Liberation Serif"/>
          <w:sz w:val="28"/>
          <w:szCs w:val="28"/>
        </w:rPr>
        <w:t xml:space="preserve"> А.В.</w:t>
      </w:r>
    </w:p>
    <w:p w:rsidR="00FD5F1F" w:rsidRPr="001223B4" w:rsidRDefault="00FD5F1F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AA6A84" w:rsidRPr="001223B4" w:rsidRDefault="00AA6A84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Pr="001223B4" w:rsidRDefault="00133698" w:rsidP="00133698">
      <w:pPr>
        <w:jc w:val="both"/>
        <w:rPr>
          <w:rFonts w:ascii="Liberation Serif" w:hAnsi="Liberation Serif"/>
          <w:sz w:val="28"/>
          <w:szCs w:val="28"/>
        </w:rPr>
      </w:pPr>
      <w:r w:rsidRPr="001223B4">
        <w:rPr>
          <w:rFonts w:ascii="Liberation Serif" w:hAnsi="Liberation Serif"/>
          <w:sz w:val="28"/>
          <w:szCs w:val="28"/>
        </w:rPr>
        <w:t xml:space="preserve">Глава </w:t>
      </w:r>
      <w:r w:rsidR="00FD7DEC" w:rsidRPr="001223B4">
        <w:rPr>
          <w:rFonts w:ascii="Liberation Serif" w:hAnsi="Liberation Serif"/>
          <w:sz w:val="28"/>
          <w:szCs w:val="28"/>
        </w:rPr>
        <w:br/>
      </w:r>
      <w:r w:rsidR="00720985" w:rsidRPr="001223B4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1223B4">
        <w:rPr>
          <w:rFonts w:ascii="Liberation Serif" w:hAnsi="Liberation Serif"/>
          <w:sz w:val="28"/>
          <w:szCs w:val="28"/>
        </w:rPr>
        <w:t xml:space="preserve"> </w:t>
      </w:r>
      <w:r w:rsidR="00720985" w:rsidRPr="001223B4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1223B4">
        <w:rPr>
          <w:rFonts w:ascii="Liberation Serif" w:hAnsi="Liberation Serif"/>
          <w:sz w:val="28"/>
          <w:szCs w:val="28"/>
        </w:rPr>
        <w:tab/>
      </w:r>
      <w:r w:rsidR="00FD7DEC" w:rsidRPr="001223B4">
        <w:rPr>
          <w:rFonts w:ascii="Liberation Serif" w:hAnsi="Liberation Serif"/>
          <w:sz w:val="28"/>
          <w:szCs w:val="28"/>
        </w:rPr>
        <w:tab/>
      </w:r>
      <w:r w:rsidR="00FD7DEC" w:rsidRPr="001223B4">
        <w:rPr>
          <w:rFonts w:ascii="Liberation Serif" w:hAnsi="Liberation Serif"/>
          <w:sz w:val="28"/>
          <w:szCs w:val="28"/>
        </w:rPr>
        <w:tab/>
      </w:r>
      <w:r w:rsidR="00FD7DEC" w:rsidRPr="001223B4">
        <w:rPr>
          <w:rFonts w:ascii="Liberation Serif" w:hAnsi="Liberation Serif"/>
          <w:sz w:val="28"/>
          <w:szCs w:val="28"/>
        </w:rPr>
        <w:tab/>
      </w:r>
      <w:r w:rsidR="000661CC" w:rsidRPr="001223B4">
        <w:rPr>
          <w:rFonts w:ascii="Liberation Serif" w:hAnsi="Liberation Serif"/>
          <w:sz w:val="28"/>
          <w:szCs w:val="28"/>
        </w:rPr>
        <w:t xml:space="preserve">        </w:t>
      </w:r>
      <w:r w:rsidR="004F4246" w:rsidRPr="001223B4">
        <w:rPr>
          <w:rFonts w:ascii="Liberation Serif" w:hAnsi="Liberation Serif"/>
          <w:sz w:val="28"/>
          <w:szCs w:val="28"/>
        </w:rPr>
        <w:t>А</w:t>
      </w:r>
      <w:r w:rsidRPr="001223B4">
        <w:rPr>
          <w:rFonts w:ascii="Liberation Serif" w:hAnsi="Liberation Serif"/>
          <w:sz w:val="28"/>
          <w:szCs w:val="28"/>
        </w:rPr>
        <w:t>.</w:t>
      </w:r>
      <w:r w:rsidR="000661CC" w:rsidRPr="001223B4">
        <w:rPr>
          <w:rFonts w:ascii="Liberation Serif" w:hAnsi="Liberation Serif"/>
          <w:sz w:val="28"/>
          <w:szCs w:val="28"/>
        </w:rPr>
        <w:t>А</w:t>
      </w:r>
      <w:r w:rsidR="00956960" w:rsidRPr="001223B4">
        <w:rPr>
          <w:rFonts w:ascii="Liberation Serif" w:hAnsi="Liberation Serif"/>
          <w:sz w:val="28"/>
          <w:szCs w:val="28"/>
        </w:rPr>
        <w:t xml:space="preserve">. </w:t>
      </w:r>
      <w:r w:rsidR="000661CC" w:rsidRPr="001223B4">
        <w:rPr>
          <w:rFonts w:ascii="Liberation Serif" w:hAnsi="Liberation Serif"/>
          <w:sz w:val="28"/>
          <w:szCs w:val="28"/>
        </w:rPr>
        <w:t>Герасим</w:t>
      </w:r>
      <w:r w:rsidR="004F4246" w:rsidRPr="001223B4">
        <w:rPr>
          <w:rFonts w:ascii="Liberation Serif" w:hAnsi="Liberation Serif"/>
          <w:sz w:val="28"/>
          <w:szCs w:val="28"/>
        </w:rPr>
        <w:t>ов</w:t>
      </w:r>
    </w:p>
    <w:p w:rsidR="00E0233D" w:rsidRPr="001223B4" w:rsidRDefault="00E0233D" w:rsidP="00863967">
      <w:pPr>
        <w:jc w:val="both"/>
        <w:rPr>
          <w:rFonts w:ascii="Liberation Serif" w:hAnsi="Liberation Serif"/>
          <w:sz w:val="28"/>
          <w:szCs w:val="28"/>
        </w:rPr>
      </w:pPr>
    </w:p>
    <w:sectPr w:rsidR="00E0233D" w:rsidRPr="001223B4" w:rsidSect="00C1062F">
      <w:headerReference w:type="default" r:id="rId9"/>
      <w:headerReference w:type="first" r:id="rId10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C5" w:rsidRDefault="008B06C5" w:rsidP="004D6AA5">
      <w:r>
        <w:separator/>
      </w:r>
    </w:p>
  </w:endnote>
  <w:endnote w:type="continuationSeparator" w:id="1">
    <w:p w:rsidR="008B06C5" w:rsidRDefault="008B06C5" w:rsidP="004D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C5" w:rsidRDefault="008B06C5" w:rsidP="004D6AA5">
      <w:r>
        <w:separator/>
      </w:r>
    </w:p>
  </w:footnote>
  <w:footnote w:type="continuationSeparator" w:id="1">
    <w:p w:rsidR="008B06C5" w:rsidRDefault="008B06C5" w:rsidP="004D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2299"/>
      <w:docPartObj>
        <w:docPartGallery w:val="Page Numbers (Top of Page)"/>
        <w:docPartUnique/>
      </w:docPartObj>
    </w:sdtPr>
    <w:sdtContent>
      <w:p w:rsidR="00EA3862" w:rsidRDefault="00A835B5">
        <w:pPr>
          <w:pStyle w:val="aa"/>
          <w:jc w:val="center"/>
        </w:pPr>
        <w:fldSimple w:instr=" PAGE   \* MERGEFORMAT ">
          <w:r w:rsidR="003F0671">
            <w:rPr>
              <w:noProof/>
            </w:rPr>
            <w:t>2</w:t>
          </w:r>
        </w:fldSimple>
      </w:p>
    </w:sdtContent>
  </w:sdt>
  <w:p w:rsidR="00EA3862" w:rsidRDefault="00EA38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62" w:rsidRDefault="00EA3862">
    <w:pPr>
      <w:pStyle w:val="aa"/>
    </w:pPr>
  </w:p>
  <w:p w:rsidR="00EA3862" w:rsidRDefault="00EA38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F7"/>
    <w:multiLevelType w:val="hybridMultilevel"/>
    <w:tmpl w:val="D37E1ADC"/>
    <w:lvl w:ilvl="0" w:tplc="AA5E8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66"/>
    <w:multiLevelType w:val="multilevel"/>
    <w:tmpl w:val="F52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3DB"/>
    <w:multiLevelType w:val="hybridMultilevel"/>
    <w:tmpl w:val="BB008C8E"/>
    <w:lvl w:ilvl="0" w:tplc="A4363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E2E"/>
    <w:multiLevelType w:val="hybridMultilevel"/>
    <w:tmpl w:val="FD206068"/>
    <w:lvl w:ilvl="0" w:tplc="EA1E073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7801F3"/>
    <w:multiLevelType w:val="hybridMultilevel"/>
    <w:tmpl w:val="704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34C"/>
    <w:multiLevelType w:val="hybridMultilevel"/>
    <w:tmpl w:val="FFE80FDC"/>
    <w:lvl w:ilvl="0" w:tplc="877C0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4C6B0D"/>
    <w:multiLevelType w:val="hybridMultilevel"/>
    <w:tmpl w:val="65B8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46DC4"/>
    <w:multiLevelType w:val="hybridMultilevel"/>
    <w:tmpl w:val="98847A38"/>
    <w:lvl w:ilvl="0" w:tplc="A4BA0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E86129"/>
    <w:multiLevelType w:val="hybridMultilevel"/>
    <w:tmpl w:val="C390FF44"/>
    <w:lvl w:ilvl="0" w:tplc="6CCE9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5260"/>
    <w:multiLevelType w:val="hybridMultilevel"/>
    <w:tmpl w:val="95126184"/>
    <w:lvl w:ilvl="0" w:tplc="C6880C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0661CC"/>
    <w:rsid w:val="00012325"/>
    <w:rsid w:val="00024D48"/>
    <w:rsid w:val="000601D3"/>
    <w:rsid w:val="000661CC"/>
    <w:rsid w:val="00082CB0"/>
    <w:rsid w:val="00086AA0"/>
    <w:rsid w:val="000A0471"/>
    <w:rsid w:val="000B0ECA"/>
    <w:rsid w:val="000B4365"/>
    <w:rsid w:val="000E09C2"/>
    <w:rsid w:val="000F350B"/>
    <w:rsid w:val="00112D25"/>
    <w:rsid w:val="00114833"/>
    <w:rsid w:val="001223B4"/>
    <w:rsid w:val="00133698"/>
    <w:rsid w:val="00161303"/>
    <w:rsid w:val="00164E85"/>
    <w:rsid w:val="0017591D"/>
    <w:rsid w:val="001B2542"/>
    <w:rsid w:val="001C4EAA"/>
    <w:rsid w:val="001D67CF"/>
    <w:rsid w:val="001D7946"/>
    <w:rsid w:val="00225D2A"/>
    <w:rsid w:val="00225EE0"/>
    <w:rsid w:val="0023226A"/>
    <w:rsid w:val="00234738"/>
    <w:rsid w:val="00255E3F"/>
    <w:rsid w:val="00272A95"/>
    <w:rsid w:val="00277B43"/>
    <w:rsid w:val="00294C11"/>
    <w:rsid w:val="002A1F93"/>
    <w:rsid w:val="002E5598"/>
    <w:rsid w:val="002E5AD9"/>
    <w:rsid w:val="00301773"/>
    <w:rsid w:val="00311136"/>
    <w:rsid w:val="00332092"/>
    <w:rsid w:val="00352B7E"/>
    <w:rsid w:val="00365BE3"/>
    <w:rsid w:val="003748B2"/>
    <w:rsid w:val="00374C89"/>
    <w:rsid w:val="00391B19"/>
    <w:rsid w:val="003B1859"/>
    <w:rsid w:val="003B216A"/>
    <w:rsid w:val="003C319F"/>
    <w:rsid w:val="003C44D6"/>
    <w:rsid w:val="003C471A"/>
    <w:rsid w:val="003E24B6"/>
    <w:rsid w:val="003E4D06"/>
    <w:rsid w:val="003F0671"/>
    <w:rsid w:val="003F6459"/>
    <w:rsid w:val="004335FC"/>
    <w:rsid w:val="00445723"/>
    <w:rsid w:val="00445B10"/>
    <w:rsid w:val="004808F5"/>
    <w:rsid w:val="0049306C"/>
    <w:rsid w:val="004C3332"/>
    <w:rsid w:val="004C3D72"/>
    <w:rsid w:val="004C7DF4"/>
    <w:rsid w:val="004D6AA5"/>
    <w:rsid w:val="004E5A83"/>
    <w:rsid w:val="004E657C"/>
    <w:rsid w:val="004E6BCA"/>
    <w:rsid w:val="004F1BF0"/>
    <w:rsid w:val="004F4246"/>
    <w:rsid w:val="005268AE"/>
    <w:rsid w:val="0053265C"/>
    <w:rsid w:val="00536788"/>
    <w:rsid w:val="00570E0F"/>
    <w:rsid w:val="00592B9E"/>
    <w:rsid w:val="005970EE"/>
    <w:rsid w:val="005A25CA"/>
    <w:rsid w:val="005C2ACA"/>
    <w:rsid w:val="005C6749"/>
    <w:rsid w:val="006044EE"/>
    <w:rsid w:val="00614FF9"/>
    <w:rsid w:val="00631E33"/>
    <w:rsid w:val="00635578"/>
    <w:rsid w:val="00640BC5"/>
    <w:rsid w:val="00642B58"/>
    <w:rsid w:val="006909C6"/>
    <w:rsid w:val="006C4DB1"/>
    <w:rsid w:val="006C6C5E"/>
    <w:rsid w:val="006E6947"/>
    <w:rsid w:val="00702165"/>
    <w:rsid w:val="00703929"/>
    <w:rsid w:val="00714EB4"/>
    <w:rsid w:val="00720985"/>
    <w:rsid w:val="00723811"/>
    <w:rsid w:val="0073389A"/>
    <w:rsid w:val="007558AA"/>
    <w:rsid w:val="00756FED"/>
    <w:rsid w:val="0077711E"/>
    <w:rsid w:val="007B2AF7"/>
    <w:rsid w:val="007B7A7F"/>
    <w:rsid w:val="007B7DA3"/>
    <w:rsid w:val="007C43E9"/>
    <w:rsid w:val="007F2940"/>
    <w:rsid w:val="007F29F9"/>
    <w:rsid w:val="0083594B"/>
    <w:rsid w:val="008438EC"/>
    <w:rsid w:val="00845F9F"/>
    <w:rsid w:val="00851DE0"/>
    <w:rsid w:val="00856A5E"/>
    <w:rsid w:val="00863967"/>
    <w:rsid w:val="00871148"/>
    <w:rsid w:val="008764F8"/>
    <w:rsid w:val="00896CBC"/>
    <w:rsid w:val="008B06C5"/>
    <w:rsid w:val="008B2596"/>
    <w:rsid w:val="008C0E41"/>
    <w:rsid w:val="00914956"/>
    <w:rsid w:val="009300D1"/>
    <w:rsid w:val="009555B9"/>
    <w:rsid w:val="00956960"/>
    <w:rsid w:val="0096763D"/>
    <w:rsid w:val="00975A1C"/>
    <w:rsid w:val="00985E7F"/>
    <w:rsid w:val="009C0E16"/>
    <w:rsid w:val="009C7D6E"/>
    <w:rsid w:val="009D00AE"/>
    <w:rsid w:val="009D1654"/>
    <w:rsid w:val="009E1EAC"/>
    <w:rsid w:val="009E4FB4"/>
    <w:rsid w:val="009F7A78"/>
    <w:rsid w:val="00A1076A"/>
    <w:rsid w:val="00A16895"/>
    <w:rsid w:val="00A26589"/>
    <w:rsid w:val="00A307A8"/>
    <w:rsid w:val="00A75C81"/>
    <w:rsid w:val="00A835B5"/>
    <w:rsid w:val="00AA6A84"/>
    <w:rsid w:val="00AB7705"/>
    <w:rsid w:val="00AC0078"/>
    <w:rsid w:val="00AE40E7"/>
    <w:rsid w:val="00AE62E6"/>
    <w:rsid w:val="00AF4D2E"/>
    <w:rsid w:val="00AF7331"/>
    <w:rsid w:val="00B364D6"/>
    <w:rsid w:val="00B44114"/>
    <w:rsid w:val="00B527B8"/>
    <w:rsid w:val="00B72F26"/>
    <w:rsid w:val="00B93C85"/>
    <w:rsid w:val="00B95DBC"/>
    <w:rsid w:val="00BA1AFB"/>
    <w:rsid w:val="00BA470C"/>
    <w:rsid w:val="00BA7870"/>
    <w:rsid w:val="00BC77AC"/>
    <w:rsid w:val="00BF3D7E"/>
    <w:rsid w:val="00BF6E52"/>
    <w:rsid w:val="00C1062F"/>
    <w:rsid w:val="00C32DB4"/>
    <w:rsid w:val="00C40A23"/>
    <w:rsid w:val="00C55198"/>
    <w:rsid w:val="00C62DE2"/>
    <w:rsid w:val="00C7215B"/>
    <w:rsid w:val="00C73640"/>
    <w:rsid w:val="00C74A91"/>
    <w:rsid w:val="00C8290F"/>
    <w:rsid w:val="00CA14D7"/>
    <w:rsid w:val="00CA6EDF"/>
    <w:rsid w:val="00CB046B"/>
    <w:rsid w:val="00CC0700"/>
    <w:rsid w:val="00CF3285"/>
    <w:rsid w:val="00CF7251"/>
    <w:rsid w:val="00D1578C"/>
    <w:rsid w:val="00D158C9"/>
    <w:rsid w:val="00D238B0"/>
    <w:rsid w:val="00D46873"/>
    <w:rsid w:val="00D62E8A"/>
    <w:rsid w:val="00D63E61"/>
    <w:rsid w:val="00D74BEF"/>
    <w:rsid w:val="00D921D5"/>
    <w:rsid w:val="00D923B0"/>
    <w:rsid w:val="00D95810"/>
    <w:rsid w:val="00DA2800"/>
    <w:rsid w:val="00DA63A6"/>
    <w:rsid w:val="00DA7110"/>
    <w:rsid w:val="00DC04AF"/>
    <w:rsid w:val="00DE06FD"/>
    <w:rsid w:val="00DE4BE7"/>
    <w:rsid w:val="00E0233D"/>
    <w:rsid w:val="00E06AF1"/>
    <w:rsid w:val="00E1087C"/>
    <w:rsid w:val="00E42961"/>
    <w:rsid w:val="00E44E5E"/>
    <w:rsid w:val="00E60145"/>
    <w:rsid w:val="00E66643"/>
    <w:rsid w:val="00E84868"/>
    <w:rsid w:val="00EA3862"/>
    <w:rsid w:val="00EA6121"/>
    <w:rsid w:val="00EB1A51"/>
    <w:rsid w:val="00EC2212"/>
    <w:rsid w:val="00ED3926"/>
    <w:rsid w:val="00ED395E"/>
    <w:rsid w:val="00ED4DA5"/>
    <w:rsid w:val="00EE4587"/>
    <w:rsid w:val="00EF5287"/>
    <w:rsid w:val="00F129BF"/>
    <w:rsid w:val="00F17A87"/>
    <w:rsid w:val="00F45FD1"/>
    <w:rsid w:val="00F711D5"/>
    <w:rsid w:val="00F73C9B"/>
    <w:rsid w:val="00F73D42"/>
    <w:rsid w:val="00F9333D"/>
    <w:rsid w:val="00FA194B"/>
    <w:rsid w:val="00FA3C20"/>
    <w:rsid w:val="00FC0EFB"/>
    <w:rsid w:val="00FD5F1F"/>
    <w:rsid w:val="00FD7C2B"/>
    <w:rsid w:val="00FD7DEC"/>
    <w:rsid w:val="00FE224B"/>
    <w:rsid w:val="00FE7AC4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C40A23"/>
    <w:rPr>
      <w:sz w:val="25"/>
      <w:szCs w:val="24"/>
    </w:rPr>
  </w:style>
  <w:style w:type="paragraph" w:styleId="a8">
    <w:name w:val="List Paragraph"/>
    <w:basedOn w:val="a"/>
    <w:uiPriority w:val="34"/>
    <w:qFormat/>
    <w:rsid w:val="00391B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D6AA5"/>
    <w:pPr>
      <w:spacing w:before="113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4D6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AA5"/>
  </w:style>
  <w:style w:type="paragraph" w:styleId="ac">
    <w:name w:val="footer"/>
    <w:basedOn w:val="a"/>
    <w:link w:val="ad"/>
    <w:uiPriority w:val="99"/>
    <w:rsid w:val="004D6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AA5"/>
  </w:style>
  <w:style w:type="paragraph" w:customStyle="1" w:styleId="ConsPlusNormal">
    <w:name w:val="ConsPlusNormal"/>
    <w:rsid w:val="00570E0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CC070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styleId="ae">
    <w:name w:val="Table Grid"/>
    <w:basedOn w:val="a1"/>
    <w:uiPriority w:val="59"/>
    <w:rsid w:val="00E023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0233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page number"/>
    <w:basedOn w:val="a0"/>
    <w:rsid w:val="00E0233D"/>
  </w:style>
  <w:style w:type="paragraph" w:styleId="af0">
    <w:name w:val="Title"/>
    <w:basedOn w:val="a"/>
    <w:link w:val="af1"/>
    <w:qFormat/>
    <w:rsid w:val="00E0233D"/>
    <w:pPr>
      <w:jc w:val="center"/>
    </w:pPr>
    <w:rPr>
      <w:b/>
      <w:snapToGrid w:val="0"/>
      <w:color w:val="000000"/>
      <w:sz w:val="28"/>
    </w:rPr>
  </w:style>
  <w:style w:type="character" w:customStyle="1" w:styleId="af1">
    <w:name w:val="Название Знак"/>
    <w:basedOn w:val="a0"/>
    <w:link w:val="af0"/>
    <w:rsid w:val="00E0233D"/>
    <w:rPr>
      <w:b/>
      <w:snapToGrid w:val="0"/>
      <w:color w:val="000000"/>
      <w:sz w:val="28"/>
    </w:rPr>
  </w:style>
  <w:style w:type="character" w:customStyle="1" w:styleId="ConsPlusNormal0">
    <w:name w:val="ConsPlusNormal Знак Знак"/>
    <w:link w:val="ConsPlusNormal1"/>
    <w:rsid w:val="00E0233D"/>
    <w:rPr>
      <w:rFonts w:ascii="Arial" w:hAnsi="Arial"/>
    </w:rPr>
  </w:style>
  <w:style w:type="paragraph" w:customStyle="1" w:styleId="ConsPlusNormal1">
    <w:name w:val="ConsPlusNormal Знак"/>
    <w:link w:val="ConsPlusNormal0"/>
    <w:rsid w:val="00E023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Hyperlink"/>
    <w:uiPriority w:val="99"/>
    <w:unhideWhenUsed/>
    <w:rsid w:val="00E0233D"/>
    <w:rPr>
      <w:color w:val="0000FF"/>
      <w:u w:val="single"/>
    </w:rPr>
  </w:style>
  <w:style w:type="character" w:customStyle="1" w:styleId="af3">
    <w:name w:val="Основной текст_"/>
    <w:link w:val="10"/>
    <w:rsid w:val="00E0233D"/>
    <w:rPr>
      <w:spacing w:val="-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3"/>
    <w:rsid w:val="00E0233D"/>
    <w:pPr>
      <w:widowControl w:val="0"/>
      <w:shd w:val="clear" w:color="auto" w:fill="FFFFFF"/>
      <w:spacing w:line="307" w:lineRule="exact"/>
    </w:pPr>
    <w:rPr>
      <w:spacing w:val="-4"/>
      <w:sz w:val="25"/>
      <w:szCs w:val="25"/>
    </w:rPr>
  </w:style>
  <w:style w:type="character" w:customStyle="1" w:styleId="mw-headline">
    <w:name w:val="mw-headline"/>
    <w:basedOn w:val="a0"/>
    <w:rsid w:val="00E0233D"/>
  </w:style>
  <w:style w:type="paragraph" w:styleId="af4">
    <w:name w:val="No Spacing"/>
    <w:uiPriority w:val="1"/>
    <w:qFormat/>
    <w:rsid w:val="00E0233D"/>
    <w:rPr>
      <w:rFonts w:asciiTheme="minorHAnsi" w:hAnsiTheme="minorHAnsi"/>
      <w:sz w:val="22"/>
      <w:szCs w:val="22"/>
      <w:lang w:eastAsia="en-US"/>
    </w:rPr>
  </w:style>
  <w:style w:type="character" w:customStyle="1" w:styleId="FontStyle82">
    <w:name w:val="Font Style82"/>
    <w:basedOn w:val="a0"/>
    <w:uiPriority w:val="99"/>
    <w:rsid w:val="00E023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35E7-84B1-4D9A-8D30-0A1A2352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</TotalTime>
  <Pages>3</Pages>
  <Words>616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2023-01-19T09:44:00Z</cp:lastPrinted>
  <dcterms:created xsi:type="dcterms:W3CDTF">2023-01-24T05:53:00Z</dcterms:created>
  <dcterms:modified xsi:type="dcterms:W3CDTF">2023-01-24T05:53:00Z</dcterms:modified>
</cp:coreProperties>
</file>