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C02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C02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4A59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C02BC" w:rsidP="00133698">
      <w:pPr>
        <w:spacing w:before="400"/>
        <w:rPr>
          <w:rFonts w:ascii="Liberation Serif" w:hAnsi="Liberation Serif" w:cs="Liberation Serif"/>
          <w:sz w:val="24"/>
        </w:rPr>
      </w:pPr>
      <w:r w:rsidRPr="002C02B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F757E6">
        <w:rPr>
          <w:rFonts w:ascii="Liberation Serif" w:hAnsi="Liberation Serif" w:cs="Liberation Serif"/>
          <w:sz w:val="24"/>
        </w:rPr>
        <w:t xml:space="preserve"> 14.04.2023</w:t>
      </w:r>
      <w:r w:rsidR="00133698" w:rsidRPr="00B91D93">
        <w:rPr>
          <w:rFonts w:ascii="Liberation Serif" w:hAnsi="Liberation Serif" w:cs="Liberation Serif"/>
          <w:sz w:val="24"/>
        </w:rPr>
        <w:t xml:space="preserve"> №</w:t>
      </w:r>
      <w:r w:rsidR="00F757E6">
        <w:rPr>
          <w:rFonts w:ascii="Liberation Serif" w:hAnsi="Liberation Serif" w:cs="Liberation Serif"/>
          <w:sz w:val="24"/>
        </w:rPr>
        <w:t xml:space="preserve"> 234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DA4DC0" w:rsidP="00DA4DC0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DA4DC0">
        <w:rPr>
          <w:rFonts w:ascii="Liberation Serif" w:hAnsi="Liberation Serif"/>
          <w:b/>
          <w:sz w:val="28"/>
          <w:szCs w:val="28"/>
        </w:rPr>
        <w:t>Об утверждении перечня аварийно</w:t>
      </w:r>
      <w:r w:rsidR="009D30D8">
        <w:rPr>
          <w:rFonts w:ascii="Liberation Serif" w:hAnsi="Liberation Serif"/>
          <w:b/>
          <w:sz w:val="28"/>
          <w:szCs w:val="28"/>
        </w:rPr>
        <w:t>-</w:t>
      </w:r>
      <w:r w:rsidRPr="00DA4DC0">
        <w:rPr>
          <w:rFonts w:ascii="Liberation Serif" w:hAnsi="Liberation Serif"/>
          <w:b/>
          <w:sz w:val="28"/>
          <w:szCs w:val="28"/>
        </w:rPr>
        <w:t>опасных участков автомобильных дорог общего пользования местного значения Каменск-Уральск</w:t>
      </w:r>
      <w:r w:rsidR="001F4B73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DA4DC0">
        <w:rPr>
          <w:rFonts w:ascii="Liberation Serif" w:hAnsi="Liberation Serif"/>
          <w:b/>
          <w:sz w:val="28"/>
          <w:szCs w:val="28"/>
        </w:rPr>
        <w:t xml:space="preserve"> и первоочередных мер, направленных на устранение причин и условий совершения дорожно-транспортных происшествий</w:t>
      </w:r>
    </w:p>
    <w:p w:rsidR="00DA4DC0" w:rsidRPr="00DA4DC0" w:rsidRDefault="00DA4DC0" w:rsidP="00DA4DC0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</w:p>
    <w:p w:rsidR="004F1BF0" w:rsidRPr="00DA4DC0" w:rsidRDefault="007F2C86" w:rsidP="007F2C8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="00DA4DC0" w:rsidRPr="00DA4DC0">
        <w:rPr>
          <w:rFonts w:ascii="Liberation Serif" w:hAnsi="Liberation Serif"/>
          <w:sz w:val="28"/>
          <w:szCs w:val="28"/>
        </w:rPr>
        <w:t xml:space="preserve">В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соответствии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с </w:t>
      </w:r>
      <w:r w:rsidR="004C00DB">
        <w:rPr>
          <w:rFonts w:ascii="Liberation Serif" w:hAnsi="Liberation Serif"/>
          <w:sz w:val="28"/>
          <w:szCs w:val="28"/>
        </w:rPr>
        <w:t xml:space="preserve"> ф</w:t>
      </w:r>
      <w:r w:rsidR="00DA4DC0" w:rsidRPr="00DA4DC0">
        <w:rPr>
          <w:rFonts w:ascii="Liberation Serif" w:hAnsi="Liberation Serif"/>
          <w:sz w:val="28"/>
          <w:szCs w:val="28"/>
        </w:rPr>
        <w:t>едеральн</w:t>
      </w:r>
      <w:r w:rsidR="004C00DB">
        <w:rPr>
          <w:rFonts w:ascii="Liberation Serif" w:hAnsi="Liberation Serif"/>
          <w:sz w:val="28"/>
          <w:szCs w:val="28"/>
        </w:rPr>
        <w:t>ыми</w:t>
      </w:r>
      <w:r w:rsidR="00DA4DC0" w:rsidRPr="00DA4DC0">
        <w:rPr>
          <w:rFonts w:ascii="Liberation Serif" w:hAnsi="Liberation Serif"/>
          <w:sz w:val="28"/>
          <w:szCs w:val="28"/>
        </w:rPr>
        <w:t xml:space="preserve">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>закона</w:t>
      </w:r>
      <w:r w:rsidR="004C00DB">
        <w:rPr>
          <w:rFonts w:ascii="Liberation Serif" w:hAnsi="Liberation Serif"/>
          <w:sz w:val="28"/>
          <w:szCs w:val="28"/>
        </w:rPr>
        <w:t>ми</w:t>
      </w:r>
      <w:r w:rsidR="00DA4DC0" w:rsidRPr="00DA4DC0">
        <w:rPr>
          <w:rFonts w:ascii="Liberation Serif" w:hAnsi="Liberation Serif"/>
          <w:sz w:val="28"/>
          <w:szCs w:val="28"/>
        </w:rPr>
        <w:t xml:space="preserve">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от 10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E440A6">
        <w:rPr>
          <w:rFonts w:ascii="Liberation Serif" w:hAnsi="Liberation Serif"/>
          <w:sz w:val="28"/>
          <w:szCs w:val="28"/>
        </w:rPr>
        <w:t>декабря</w:t>
      </w:r>
      <w:r w:rsidR="00DA4DC0" w:rsidRPr="00DA4DC0">
        <w:rPr>
          <w:rFonts w:ascii="Liberation Serif" w:hAnsi="Liberation Serif"/>
          <w:sz w:val="28"/>
          <w:szCs w:val="28"/>
        </w:rPr>
        <w:t xml:space="preserve">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>1995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 года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 </w:t>
      </w:r>
      <w:hyperlink r:id="rId8" w:history="1">
        <w:r w:rsidR="00DA4DC0" w:rsidRPr="00DA4DC0">
          <w:rPr>
            <w:rFonts w:ascii="Liberation Serif" w:hAnsi="Liberation Serif"/>
            <w:sz w:val="28"/>
            <w:szCs w:val="28"/>
          </w:rPr>
          <w:t xml:space="preserve">№ </w:t>
        </w:r>
        <w:r w:rsidR="004C00DB">
          <w:rPr>
            <w:rFonts w:ascii="Liberation Serif" w:hAnsi="Liberation Serif"/>
            <w:sz w:val="28"/>
            <w:szCs w:val="28"/>
          </w:rPr>
          <w:t xml:space="preserve"> </w:t>
        </w:r>
        <w:r w:rsidR="00DA4DC0" w:rsidRPr="00DA4DC0">
          <w:rPr>
            <w:rFonts w:ascii="Liberation Serif" w:hAnsi="Liberation Serif"/>
            <w:sz w:val="28"/>
            <w:szCs w:val="28"/>
          </w:rPr>
          <w:t>196-ФЗ</w:t>
        </w:r>
      </w:hyperlink>
      <w:r w:rsidR="00DA4DC0" w:rsidRPr="00DA4DC0">
        <w:rPr>
          <w:rFonts w:ascii="Liberation Serif" w:hAnsi="Liberation Serif"/>
          <w:sz w:val="28"/>
          <w:szCs w:val="28"/>
        </w:rPr>
        <w:t xml:space="preserve">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«О безопасности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дорожного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движения»,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от 8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ноября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>2007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 года </w:t>
      </w:r>
      <w:r w:rsidR="004C00DB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="00DA4DC0" w:rsidRPr="00DA4DC0">
          <w:rPr>
            <w:rFonts w:ascii="Liberation Serif" w:hAnsi="Liberation Serif"/>
            <w:sz w:val="28"/>
            <w:szCs w:val="28"/>
          </w:rPr>
          <w:t>№ 257-ФЗ</w:t>
        </w:r>
      </w:hyperlink>
      <w:r w:rsidR="00DA4DC0" w:rsidRPr="00DA4DC0">
        <w:rPr>
          <w:rFonts w:ascii="Liberation Serif" w:hAnsi="Liberation Serif"/>
          <w:sz w:val="28"/>
          <w:szCs w:val="28"/>
        </w:rPr>
        <w:t xml:space="preserve"> «Об автомобильных дорогах и дорожной деятельности в Российской Федерации и внесении изменений в отдельные законодательные акты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>на основании ра</w:t>
      </w:r>
      <w:r w:rsidRPr="007F2C86">
        <w:rPr>
          <w:rFonts w:ascii="Liberation Serif" w:hAnsi="Liberation Serif" w:cs="Liberation Serif"/>
          <w:sz w:val="28"/>
          <w:szCs w:val="28"/>
        </w:rPr>
        <w:t>споряжения</w:t>
      </w:r>
      <w:r>
        <w:rPr>
          <w:rFonts w:ascii="Liberation Serif" w:hAnsi="Liberation Serif" w:cs="Liberation Serif"/>
          <w:sz w:val="28"/>
          <w:szCs w:val="28"/>
        </w:rPr>
        <w:t xml:space="preserve"> Федерального дорожного агентства от 12.05.2015 № 853-р «Об изменении и применении ОДМ 218.6.015-2015 «Рекомендации по учету и анализу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дорожно-транспортных происшествий на автомобильных дорогах Российской Федерации»,</w:t>
      </w:r>
      <w:r w:rsidRPr="00DA4DC0">
        <w:rPr>
          <w:rFonts w:ascii="Liberation Serif" w:hAnsi="Liberation Serif"/>
          <w:sz w:val="28"/>
          <w:szCs w:val="28"/>
        </w:rPr>
        <w:t xml:space="preserve"> </w:t>
      </w:r>
      <w:r w:rsidR="00DA4DC0" w:rsidRPr="00DA4DC0">
        <w:rPr>
          <w:rFonts w:ascii="Liberation Serif" w:hAnsi="Liberation Serif"/>
          <w:sz w:val="28"/>
          <w:szCs w:val="28"/>
        </w:rPr>
        <w:t xml:space="preserve">в целях </w:t>
      </w:r>
      <w:r w:rsidR="008732F5">
        <w:rPr>
          <w:rFonts w:ascii="Liberation Serif" w:hAnsi="Liberation Serif"/>
          <w:sz w:val="28"/>
          <w:szCs w:val="28"/>
        </w:rPr>
        <w:t xml:space="preserve">обеспечения безопасности дорожного движения, </w:t>
      </w:r>
      <w:r w:rsidR="00DA4DC0" w:rsidRPr="00DA4DC0">
        <w:rPr>
          <w:rFonts w:ascii="Liberation Serif" w:hAnsi="Liberation Serif"/>
          <w:sz w:val="28"/>
          <w:szCs w:val="28"/>
        </w:rPr>
        <w:t xml:space="preserve">устранения причин и условий совершения дорожно-транспортных происшествий на автомобильных дорогах </w:t>
      </w:r>
      <w:r w:rsidR="00C02A14">
        <w:rPr>
          <w:rFonts w:ascii="Liberation Serif" w:hAnsi="Liberation Serif"/>
          <w:sz w:val="28"/>
          <w:szCs w:val="28"/>
        </w:rPr>
        <w:t xml:space="preserve">общего пользования </w:t>
      </w:r>
      <w:r w:rsidR="00DA4DC0" w:rsidRPr="00DA4DC0">
        <w:rPr>
          <w:rFonts w:ascii="Liberation Serif" w:hAnsi="Liberation Serif"/>
          <w:sz w:val="28"/>
          <w:szCs w:val="28"/>
        </w:rPr>
        <w:t xml:space="preserve">местного значения </w:t>
      </w:r>
      <w:r w:rsidR="004F1BF0" w:rsidRPr="00DA4DC0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A4DC0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A4DC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DA4DC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A4DC0">
        <w:rPr>
          <w:rFonts w:ascii="Liberation Serif" w:hAnsi="Liberation Serif" w:cs="Liberation Serif"/>
          <w:sz w:val="28"/>
          <w:szCs w:val="28"/>
        </w:rPr>
        <w:t xml:space="preserve">1. </w:t>
      </w:r>
      <w:r w:rsidR="00DA4DC0" w:rsidRPr="00DA4DC0">
        <w:rPr>
          <w:rFonts w:ascii="Liberation Serif" w:hAnsi="Liberation Serif"/>
          <w:sz w:val="28"/>
          <w:szCs w:val="28"/>
        </w:rPr>
        <w:t xml:space="preserve">Утвердить </w:t>
      </w:r>
      <w:hyperlink w:anchor="Par22" w:history="1">
        <w:r w:rsidR="00DA4DC0" w:rsidRPr="00DA4DC0">
          <w:rPr>
            <w:rFonts w:ascii="Liberation Serif" w:hAnsi="Liberation Serif"/>
            <w:sz w:val="28"/>
            <w:szCs w:val="28"/>
          </w:rPr>
          <w:t>перечень</w:t>
        </w:r>
      </w:hyperlink>
      <w:r w:rsidR="009D30D8">
        <w:rPr>
          <w:rFonts w:ascii="Liberation Serif" w:hAnsi="Liberation Serif"/>
          <w:sz w:val="28"/>
          <w:szCs w:val="28"/>
        </w:rPr>
        <w:t xml:space="preserve"> аварийно-</w:t>
      </w:r>
      <w:r w:rsidR="00DA4DC0" w:rsidRPr="00DA4DC0">
        <w:rPr>
          <w:rFonts w:ascii="Liberation Serif" w:hAnsi="Liberation Serif"/>
          <w:sz w:val="28"/>
          <w:szCs w:val="28"/>
        </w:rPr>
        <w:t>опасных участков автомобильных дорог общего пользования местного значения Каменск-Уральск</w:t>
      </w:r>
      <w:r w:rsidR="00C02A14">
        <w:rPr>
          <w:rFonts w:ascii="Liberation Serif" w:hAnsi="Liberation Serif"/>
          <w:sz w:val="28"/>
          <w:szCs w:val="28"/>
        </w:rPr>
        <w:t>ого городского округа</w:t>
      </w:r>
      <w:r w:rsidR="00DA4DC0" w:rsidRPr="00DA4DC0">
        <w:rPr>
          <w:rFonts w:ascii="Liberation Serif" w:hAnsi="Liberation Serif"/>
          <w:sz w:val="28"/>
          <w:szCs w:val="28"/>
        </w:rPr>
        <w:t xml:space="preserve"> и первоочередных мер, направленных на устранение причин и условий совершения дорожно-транспортных происшествий (прилагается).</w:t>
      </w:r>
    </w:p>
    <w:p w:rsidR="000A4F08" w:rsidRDefault="000A4F08" w:rsidP="000A4F0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Муниципальному казенному учреждению «Управление городского хозяйства» (Барбицкий Я.Ю.) обеспечить в 2023 году исполнение </w:t>
      </w:r>
      <w:r w:rsidRPr="000A4F08">
        <w:rPr>
          <w:rFonts w:ascii="Liberation Serif" w:hAnsi="Liberation Serif"/>
          <w:sz w:val="28"/>
          <w:szCs w:val="28"/>
        </w:rPr>
        <w:t>первоочередных мер, направленных на устранение причин и условий совершения дорожно-транспортных происшествий</w:t>
      </w:r>
      <w:r w:rsidR="00A915D7">
        <w:rPr>
          <w:rFonts w:ascii="Liberation Serif" w:hAnsi="Liberation Serif"/>
          <w:sz w:val="28"/>
          <w:szCs w:val="28"/>
        </w:rPr>
        <w:t>, утвержденных пунктом 1 настоящего постановления</w:t>
      </w:r>
      <w:r w:rsidR="007F2C86">
        <w:rPr>
          <w:rFonts w:ascii="Liberation Serif" w:hAnsi="Liberation Serif"/>
          <w:sz w:val="28"/>
          <w:szCs w:val="28"/>
        </w:rPr>
        <w:t>.</w:t>
      </w:r>
    </w:p>
    <w:p w:rsidR="008732F5" w:rsidRPr="008732F5" w:rsidRDefault="007F2C86" w:rsidP="008732F5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915D7">
        <w:rPr>
          <w:rFonts w:ascii="Liberation Serif" w:hAnsi="Liberation Serif" w:cs="Liberation Serif"/>
          <w:sz w:val="28"/>
          <w:szCs w:val="28"/>
        </w:rPr>
        <w:t>3.</w:t>
      </w:r>
      <w:r w:rsidRPr="00145BD5">
        <w:rPr>
          <w:rFonts w:ascii="Liberation Serif" w:hAnsi="Liberation Serif" w:cs="Liberation Serif"/>
          <w:sz w:val="28"/>
          <w:szCs w:val="28"/>
        </w:rPr>
        <w:t xml:space="preserve"> Признать </w:t>
      </w:r>
      <w:r w:rsidR="008732F5" w:rsidRPr="00145BD5">
        <w:rPr>
          <w:rFonts w:ascii="Liberation Serif" w:hAnsi="Liberation Serif" w:cs="Liberation Serif"/>
          <w:sz w:val="28"/>
          <w:szCs w:val="28"/>
        </w:rPr>
        <w:t>утратившим силу постановление Администрации города Каменска-Уральского от 28.06.2019 № 535 «Об утверждении перечня аварийно опасных участков автомобильных дорог общего пользования местного значения муниципального образования город Каменск-Уральский и первоочередных мер, направленных на устранение причин и условий совершения дорожно-транспортных происшествий».</w:t>
      </w:r>
    </w:p>
    <w:p w:rsidR="004F1BF0" w:rsidRPr="00DA4DC0" w:rsidRDefault="00145BD5" w:rsidP="00A915D7">
      <w:pPr>
        <w:pageBreakBefore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4F1BF0" w:rsidRPr="00DA4DC0">
        <w:rPr>
          <w:rFonts w:ascii="Liberation Serif" w:hAnsi="Liberation Serif" w:cs="Liberation Serif"/>
          <w:sz w:val="28"/>
          <w:szCs w:val="28"/>
        </w:rPr>
        <w:t>.</w:t>
      </w:r>
      <w:r w:rsidR="00DA4DC0" w:rsidRPr="00DA4DC0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A4DC0" w:rsidRDefault="00145BD5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4F1BF0" w:rsidRPr="00DA4DC0">
        <w:rPr>
          <w:rFonts w:ascii="Liberation Serif" w:hAnsi="Liberation Serif" w:cs="Liberation Serif"/>
          <w:sz w:val="28"/>
          <w:szCs w:val="28"/>
        </w:rPr>
        <w:t>.</w:t>
      </w:r>
      <w:r w:rsidR="00DA4DC0" w:rsidRPr="00DA4DC0">
        <w:rPr>
          <w:rFonts w:ascii="Liberation Serif" w:hAnsi="Liberation Serif"/>
          <w:sz w:val="28"/>
          <w:szCs w:val="28"/>
        </w:rPr>
        <w:t xml:space="preserve"> Контроль исполнени</w:t>
      </w:r>
      <w:r w:rsidR="009D30D8">
        <w:rPr>
          <w:rFonts w:ascii="Liberation Serif" w:hAnsi="Liberation Serif"/>
          <w:sz w:val="28"/>
          <w:szCs w:val="28"/>
        </w:rPr>
        <w:t>я</w:t>
      </w:r>
      <w:r w:rsidR="00DA4DC0" w:rsidRPr="00DA4DC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</w:t>
      </w:r>
      <w:r w:rsidR="00774375">
        <w:rPr>
          <w:rFonts w:ascii="Liberation Serif" w:hAnsi="Liberation Serif"/>
          <w:sz w:val="28"/>
          <w:szCs w:val="28"/>
        </w:rPr>
        <w:t xml:space="preserve">городского округа </w:t>
      </w:r>
      <w:proofErr w:type="spellStart"/>
      <w:r w:rsidR="00774375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9D30D8" w:rsidRPr="009D30D8">
        <w:rPr>
          <w:rFonts w:ascii="Liberation Serif" w:hAnsi="Liberation Serif"/>
          <w:sz w:val="28"/>
          <w:szCs w:val="28"/>
        </w:rPr>
        <w:t xml:space="preserve"> </w:t>
      </w:r>
      <w:r w:rsidR="009D30D8">
        <w:rPr>
          <w:rFonts w:ascii="Liberation Serif" w:hAnsi="Liberation Serif"/>
          <w:sz w:val="28"/>
          <w:szCs w:val="28"/>
        </w:rPr>
        <w:t>Д.В.</w:t>
      </w:r>
    </w:p>
    <w:p w:rsidR="00DA4DC0" w:rsidRPr="00DA4DC0" w:rsidRDefault="00DA4DC0" w:rsidP="00DA4DC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A4DC0" w:rsidRPr="00DA4DC0" w:rsidRDefault="00DA4DC0" w:rsidP="00DA4DC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A4DC0" w:rsidRDefault="00DA4DC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DA4DC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A4DC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0A4F08">
        <w:rPr>
          <w:rFonts w:ascii="Liberation Serif" w:hAnsi="Liberation Serif" w:cs="Liberation Serif"/>
          <w:sz w:val="28"/>
          <w:szCs w:val="28"/>
        </w:rPr>
        <w:tab/>
      </w:r>
      <w:r w:rsidR="000A4F08">
        <w:rPr>
          <w:rFonts w:ascii="Liberation Serif" w:hAnsi="Liberation Serif" w:cs="Liberation Serif"/>
          <w:sz w:val="28"/>
          <w:szCs w:val="28"/>
        </w:rPr>
        <w:tab/>
      </w:r>
      <w:r w:rsidR="000A4F08">
        <w:rPr>
          <w:rFonts w:ascii="Liberation Serif" w:hAnsi="Liberation Serif" w:cs="Liberation Serif"/>
          <w:sz w:val="28"/>
          <w:szCs w:val="28"/>
        </w:rPr>
        <w:tab/>
      </w:r>
      <w:r w:rsidR="000A4F08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Pr="00DA4DC0">
        <w:rPr>
          <w:rFonts w:ascii="Liberation Serif" w:hAnsi="Liberation Serif" w:cs="Liberation Serif"/>
          <w:sz w:val="28"/>
          <w:szCs w:val="28"/>
        </w:rPr>
        <w:t>А.</w:t>
      </w:r>
      <w:r w:rsidR="000A4F08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DA4DC0" w:rsidRDefault="00DA4DC0" w:rsidP="00DA4DC0">
      <w:pPr>
        <w:pageBreakBefore/>
        <w:autoSpaceDE w:val="0"/>
        <w:autoSpaceDN w:val="0"/>
        <w:adjustRightInd w:val="0"/>
        <w:ind w:left="9214"/>
        <w:jc w:val="both"/>
        <w:outlineLvl w:val="0"/>
        <w:rPr>
          <w:sz w:val="28"/>
          <w:szCs w:val="28"/>
        </w:rPr>
        <w:sectPr w:rsidR="00DA4DC0" w:rsidSect="008732F5">
          <w:headerReference w:type="defaul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A4DC0" w:rsidRPr="000A4F08" w:rsidRDefault="00DA4DC0" w:rsidP="00DA4DC0">
      <w:pPr>
        <w:pageBreakBefore/>
        <w:autoSpaceDE w:val="0"/>
        <w:autoSpaceDN w:val="0"/>
        <w:adjustRightInd w:val="0"/>
        <w:ind w:left="9214"/>
        <w:jc w:val="both"/>
        <w:outlineLvl w:val="0"/>
        <w:rPr>
          <w:rFonts w:ascii="Liberation Serif" w:hAnsi="Liberation Serif"/>
          <w:sz w:val="28"/>
          <w:szCs w:val="28"/>
        </w:rPr>
      </w:pPr>
      <w:r w:rsidRPr="000A4F0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A4DC0" w:rsidRPr="000A4F08" w:rsidRDefault="00DA4DC0" w:rsidP="00DA4DC0">
      <w:pPr>
        <w:autoSpaceDE w:val="0"/>
        <w:autoSpaceDN w:val="0"/>
        <w:adjustRightInd w:val="0"/>
        <w:ind w:left="9214"/>
        <w:jc w:val="both"/>
        <w:rPr>
          <w:rFonts w:ascii="Liberation Serif" w:hAnsi="Liberation Serif"/>
          <w:sz w:val="28"/>
          <w:szCs w:val="28"/>
        </w:rPr>
      </w:pPr>
      <w:r w:rsidRPr="000A4F0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74375">
        <w:rPr>
          <w:rFonts w:ascii="Liberation Serif" w:hAnsi="Liberation Serif"/>
          <w:sz w:val="28"/>
          <w:szCs w:val="28"/>
        </w:rPr>
        <w:t>городского округа</w:t>
      </w:r>
    </w:p>
    <w:p w:rsidR="00DA4DC0" w:rsidRPr="000A4F08" w:rsidRDefault="00DA4DC0" w:rsidP="00DA4DC0">
      <w:pPr>
        <w:autoSpaceDE w:val="0"/>
        <w:autoSpaceDN w:val="0"/>
        <w:adjustRightInd w:val="0"/>
        <w:ind w:left="9214"/>
        <w:jc w:val="both"/>
        <w:rPr>
          <w:rFonts w:ascii="Liberation Serif" w:hAnsi="Liberation Serif"/>
          <w:sz w:val="28"/>
          <w:szCs w:val="28"/>
        </w:rPr>
      </w:pPr>
      <w:r w:rsidRPr="000A4F08">
        <w:rPr>
          <w:rFonts w:ascii="Liberation Serif" w:hAnsi="Liberation Serif"/>
          <w:sz w:val="28"/>
          <w:szCs w:val="28"/>
        </w:rPr>
        <w:t xml:space="preserve">от </w:t>
      </w:r>
      <w:r w:rsidR="00745EFC">
        <w:rPr>
          <w:rFonts w:ascii="Liberation Serif" w:hAnsi="Liberation Serif"/>
          <w:sz w:val="28"/>
          <w:szCs w:val="28"/>
        </w:rPr>
        <w:t>14.04.2023</w:t>
      </w:r>
      <w:r w:rsidRPr="000A4F08">
        <w:rPr>
          <w:rFonts w:ascii="Liberation Serif" w:hAnsi="Liberation Serif"/>
          <w:sz w:val="28"/>
          <w:szCs w:val="28"/>
        </w:rPr>
        <w:t xml:space="preserve">  №</w:t>
      </w:r>
      <w:r w:rsidR="00745EFC">
        <w:rPr>
          <w:rFonts w:ascii="Liberation Serif" w:hAnsi="Liberation Serif"/>
          <w:sz w:val="28"/>
          <w:szCs w:val="28"/>
        </w:rPr>
        <w:t xml:space="preserve"> 234</w:t>
      </w:r>
    </w:p>
    <w:p w:rsidR="00DA4DC0" w:rsidRPr="000A4F08" w:rsidRDefault="00DA4DC0" w:rsidP="00DA4DC0">
      <w:pPr>
        <w:autoSpaceDE w:val="0"/>
        <w:autoSpaceDN w:val="0"/>
        <w:adjustRightInd w:val="0"/>
        <w:ind w:left="9214"/>
        <w:jc w:val="both"/>
        <w:rPr>
          <w:rFonts w:ascii="Liberation Serif" w:hAnsi="Liberation Serif"/>
          <w:sz w:val="28"/>
          <w:szCs w:val="28"/>
        </w:rPr>
      </w:pPr>
      <w:r w:rsidRPr="000A4F08">
        <w:rPr>
          <w:rFonts w:ascii="Liberation Serif" w:hAnsi="Liberation Serif"/>
          <w:sz w:val="28"/>
          <w:szCs w:val="28"/>
        </w:rPr>
        <w:t>«Об утверждении перечня аварийно</w:t>
      </w:r>
      <w:r w:rsidR="00940E8E">
        <w:rPr>
          <w:rFonts w:ascii="Liberation Serif" w:hAnsi="Liberation Serif"/>
          <w:sz w:val="28"/>
          <w:szCs w:val="28"/>
        </w:rPr>
        <w:t>-</w:t>
      </w:r>
      <w:r w:rsidRPr="000A4F08">
        <w:rPr>
          <w:rFonts w:ascii="Liberation Serif" w:hAnsi="Liberation Serif"/>
          <w:sz w:val="28"/>
          <w:szCs w:val="28"/>
        </w:rPr>
        <w:t>опасных участков автомобильных дорог общего пользования местного значения Каменск-Уральск</w:t>
      </w:r>
      <w:r w:rsidR="00774375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0A4F08">
        <w:rPr>
          <w:rFonts w:ascii="Liberation Serif" w:hAnsi="Liberation Serif"/>
          <w:sz w:val="28"/>
          <w:szCs w:val="28"/>
        </w:rPr>
        <w:t>и первоочередных мер, направленных на устранение причин и условий совершения дорожно-транспортных происшествий»</w:t>
      </w:r>
    </w:p>
    <w:p w:rsidR="00DA4DC0" w:rsidRPr="000A4F08" w:rsidRDefault="00DA4DC0" w:rsidP="00DA4DC0">
      <w:pPr>
        <w:autoSpaceDE w:val="0"/>
        <w:autoSpaceDN w:val="0"/>
        <w:adjustRightInd w:val="0"/>
        <w:ind w:left="9498"/>
        <w:rPr>
          <w:rFonts w:ascii="Liberation Serif" w:hAnsi="Liberation Serif" w:cs="Arial"/>
          <w:sz w:val="18"/>
          <w:szCs w:val="18"/>
        </w:rPr>
      </w:pPr>
    </w:p>
    <w:p w:rsidR="00DA4DC0" w:rsidRPr="000A4F08" w:rsidRDefault="00DA4DC0" w:rsidP="00DA4DC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bookmarkStart w:id="0" w:name="Par22"/>
      <w:bookmarkEnd w:id="0"/>
    </w:p>
    <w:p w:rsidR="00DA4DC0" w:rsidRPr="000A4F08" w:rsidRDefault="00DA4DC0" w:rsidP="00DA4DC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</w:p>
    <w:p w:rsidR="00DA4DC0" w:rsidRPr="000A4F08" w:rsidRDefault="00DA4DC0" w:rsidP="00DA4DC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Cs/>
          <w:sz w:val="28"/>
          <w:szCs w:val="28"/>
        </w:rPr>
      </w:pPr>
      <w:r w:rsidRPr="000A4F08">
        <w:rPr>
          <w:rFonts w:ascii="Liberation Serif" w:hAnsi="Liberation Serif"/>
          <w:bCs/>
          <w:sz w:val="28"/>
          <w:szCs w:val="28"/>
        </w:rPr>
        <w:t>ПЕРЕЧЕНЬ</w:t>
      </w:r>
    </w:p>
    <w:p w:rsidR="00DA4DC0" w:rsidRDefault="00940E8E" w:rsidP="00D74103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аварийно-</w:t>
      </w:r>
      <w:r w:rsidR="00DA4DC0" w:rsidRPr="000A4F08">
        <w:rPr>
          <w:rFonts w:ascii="Liberation Serif" w:hAnsi="Liberation Serif"/>
          <w:sz w:val="28"/>
          <w:szCs w:val="28"/>
        </w:rPr>
        <w:t>опасных участков автомобильных дорог общего пользования местного значения Каменск-Уральск</w:t>
      </w:r>
      <w:r w:rsidR="00774375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="00DA4DC0" w:rsidRPr="000A4F08">
        <w:rPr>
          <w:rFonts w:ascii="Liberation Serif" w:hAnsi="Liberation Serif"/>
          <w:sz w:val="28"/>
          <w:szCs w:val="28"/>
        </w:rPr>
        <w:t>и первоочередных мер, направленных на устранение причин и условий совершения дорожно-транспортных происшествий</w:t>
      </w:r>
    </w:p>
    <w:p w:rsidR="00D74103" w:rsidRPr="000A4F08" w:rsidRDefault="00D74103" w:rsidP="00D74103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4992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2098"/>
        <w:gridCol w:w="1474"/>
        <w:gridCol w:w="1474"/>
        <w:gridCol w:w="1441"/>
        <w:gridCol w:w="4819"/>
        <w:gridCol w:w="3119"/>
      </w:tblGrid>
      <w:tr w:rsidR="00DA4DC0" w:rsidRPr="000A4F08" w:rsidTr="007743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A4F0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0A4F08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0A4F0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Наименование автодороги (улицы)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Начало участка автодороги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Конец участка автодороги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0A4F08">
              <w:rPr>
                <w:rFonts w:ascii="Liberation Serif" w:hAnsi="Liberation Serif"/>
                <w:sz w:val="28"/>
                <w:szCs w:val="28"/>
              </w:rPr>
              <w:t>Протя-женность</w:t>
            </w:r>
            <w:proofErr w:type="spellEnd"/>
            <w:proofErr w:type="gramEnd"/>
            <w:r w:rsidRPr="000A4F08">
              <w:rPr>
                <w:rFonts w:ascii="Liberation Serif" w:hAnsi="Liberation Serif"/>
                <w:sz w:val="28"/>
                <w:szCs w:val="28"/>
              </w:rPr>
              <w:t xml:space="preserve"> участка </w:t>
            </w:r>
            <w:proofErr w:type="spellStart"/>
            <w:r w:rsidRPr="000A4F08">
              <w:rPr>
                <w:rFonts w:ascii="Liberation Serif" w:hAnsi="Liberation Serif"/>
                <w:sz w:val="28"/>
                <w:szCs w:val="28"/>
              </w:rPr>
              <w:t>автодо-роги</w:t>
            </w:r>
            <w:proofErr w:type="spellEnd"/>
            <w:r w:rsidRPr="000A4F08">
              <w:rPr>
                <w:rFonts w:ascii="Liberation Serif" w:hAnsi="Liberation Serif"/>
                <w:sz w:val="28"/>
                <w:szCs w:val="28"/>
              </w:rPr>
              <w:t>, 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Наименование мероприятия, направленное на устранение причин и условий совершения дорожно-транспортных происшествий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 xml:space="preserve">Ответственный </w:t>
            </w:r>
          </w:p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исполнитель</w:t>
            </w:r>
          </w:p>
        </w:tc>
      </w:tr>
      <w:tr w:rsidR="00DA4DC0" w:rsidRPr="000A4F08" w:rsidTr="00774375">
        <w:trPr>
          <w:trHeight w:val="10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DA4DC0" w:rsidP="005A2B2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 xml:space="preserve">Улица </w:t>
            </w:r>
            <w:r w:rsidR="005A2B2A">
              <w:rPr>
                <w:rFonts w:ascii="Liberation Serif" w:hAnsi="Liberation Serif"/>
                <w:sz w:val="28"/>
                <w:szCs w:val="28"/>
              </w:rPr>
              <w:t>Октябрьская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5A2B2A" w:rsidP="005A2B2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Нерегулируемый пешеходный переход у дома № 104 по улице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Октябрьская</w:t>
            </w:r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5A2B2A" w:rsidP="00940E8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Устройство </w:t>
            </w:r>
            <w:r w:rsidR="00940E8E">
              <w:rPr>
                <w:rFonts w:ascii="Liberation Serif" w:hAnsi="Liberation Serif"/>
                <w:sz w:val="28"/>
                <w:szCs w:val="28"/>
              </w:rPr>
              <w:t>регулируемого пешеходного перехода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C0" w:rsidRPr="000A4F08" w:rsidRDefault="00DA4DC0" w:rsidP="00602E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F08">
              <w:rPr>
                <w:rFonts w:ascii="Liberation Serif" w:hAnsi="Liberation Serif"/>
                <w:sz w:val="28"/>
                <w:szCs w:val="28"/>
              </w:rPr>
              <w:t>Муниципальное казенное учреждение «Управление городского хозяйства»</w:t>
            </w:r>
          </w:p>
        </w:tc>
      </w:tr>
    </w:tbl>
    <w:p w:rsidR="00DA4DC0" w:rsidRPr="0004195B" w:rsidRDefault="00DA4DC0" w:rsidP="00DA4DC0">
      <w:pPr>
        <w:jc w:val="both"/>
        <w:rPr>
          <w:sz w:val="2"/>
          <w:szCs w:val="2"/>
        </w:rPr>
      </w:pPr>
    </w:p>
    <w:p w:rsidR="00DA4DC0" w:rsidRPr="00B91D93" w:rsidRDefault="00DA4DC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A4DC0" w:rsidRPr="00B91D93" w:rsidSect="00774375">
      <w:pgSz w:w="16838" w:h="11906" w:orient="landscape"/>
      <w:pgMar w:top="1701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D71" w:rsidRDefault="00C12D71" w:rsidP="00DA4DC0">
      <w:r>
        <w:separator/>
      </w:r>
    </w:p>
  </w:endnote>
  <w:endnote w:type="continuationSeparator" w:id="1">
    <w:p w:rsidR="00C12D71" w:rsidRDefault="00C12D71" w:rsidP="00DA4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D71" w:rsidRDefault="00C12D71" w:rsidP="00DA4DC0">
      <w:r>
        <w:separator/>
      </w:r>
    </w:p>
  </w:footnote>
  <w:footnote w:type="continuationSeparator" w:id="1">
    <w:p w:rsidR="00C12D71" w:rsidRDefault="00C12D71" w:rsidP="00DA4D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2087"/>
      <w:docPartObj>
        <w:docPartGallery w:val="Page Numbers (Top of Page)"/>
        <w:docPartUnique/>
      </w:docPartObj>
    </w:sdtPr>
    <w:sdtContent>
      <w:p w:rsidR="008732F5" w:rsidRDefault="002C02BC">
        <w:pPr>
          <w:pStyle w:val="aa"/>
          <w:jc w:val="center"/>
        </w:pPr>
        <w:fldSimple w:instr=" PAGE   \* MERGEFORMAT ">
          <w:r w:rsidR="00745EFC">
            <w:rPr>
              <w:noProof/>
            </w:rPr>
            <w:t>3</w:t>
          </w:r>
        </w:fldSimple>
      </w:p>
    </w:sdtContent>
  </w:sdt>
  <w:p w:rsidR="008732F5" w:rsidRDefault="008732F5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DC0"/>
    <w:rsid w:val="000A4F08"/>
    <w:rsid w:val="00133698"/>
    <w:rsid w:val="00145BD5"/>
    <w:rsid w:val="001723BB"/>
    <w:rsid w:val="001F4B73"/>
    <w:rsid w:val="0023226A"/>
    <w:rsid w:val="00262FEE"/>
    <w:rsid w:val="002C02BC"/>
    <w:rsid w:val="002C7434"/>
    <w:rsid w:val="00301773"/>
    <w:rsid w:val="00311136"/>
    <w:rsid w:val="00352B7E"/>
    <w:rsid w:val="00374C89"/>
    <w:rsid w:val="003F4807"/>
    <w:rsid w:val="003F6459"/>
    <w:rsid w:val="00407B3B"/>
    <w:rsid w:val="004A5952"/>
    <w:rsid w:val="004C00DB"/>
    <w:rsid w:val="004C3D72"/>
    <w:rsid w:val="004F1BF0"/>
    <w:rsid w:val="004F4246"/>
    <w:rsid w:val="00536788"/>
    <w:rsid w:val="005A2B2A"/>
    <w:rsid w:val="005C6169"/>
    <w:rsid w:val="006C6C5E"/>
    <w:rsid w:val="006E2BE1"/>
    <w:rsid w:val="00702165"/>
    <w:rsid w:val="00720985"/>
    <w:rsid w:val="00745EFC"/>
    <w:rsid w:val="00774375"/>
    <w:rsid w:val="007F2C86"/>
    <w:rsid w:val="0083594B"/>
    <w:rsid w:val="008556E0"/>
    <w:rsid w:val="00871148"/>
    <w:rsid w:val="008732F5"/>
    <w:rsid w:val="00896CBC"/>
    <w:rsid w:val="008C0E41"/>
    <w:rsid w:val="00940E8E"/>
    <w:rsid w:val="00956960"/>
    <w:rsid w:val="00975A1C"/>
    <w:rsid w:val="009D30D8"/>
    <w:rsid w:val="00A1076A"/>
    <w:rsid w:val="00A26589"/>
    <w:rsid w:val="00A915D7"/>
    <w:rsid w:val="00B266DD"/>
    <w:rsid w:val="00B91D93"/>
    <w:rsid w:val="00B95DBC"/>
    <w:rsid w:val="00BA7870"/>
    <w:rsid w:val="00BC77AC"/>
    <w:rsid w:val="00BF6E52"/>
    <w:rsid w:val="00C02A14"/>
    <w:rsid w:val="00C12D71"/>
    <w:rsid w:val="00C55198"/>
    <w:rsid w:val="00C66B82"/>
    <w:rsid w:val="00C8290F"/>
    <w:rsid w:val="00CA14D7"/>
    <w:rsid w:val="00CF7251"/>
    <w:rsid w:val="00D46873"/>
    <w:rsid w:val="00D74103"/>
    <w:rsid w:val="00D921D5"/>
    <w:rsid w:val="00DA4DC0"/>
    <w:rsid w:val="00DE4BE7"/>
    <w:rsid w:val="00E440A6"/>
    <w:rsid w:val="00ED4DA5"/>
    <w:rsid w:val="00EE4587"/>
    <w:rsid w:val="00F129BF"/>
    <w:rsid w:val="00F757E6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rsid w:val="00DA4DC0"/>
  </w:style>
  <w:style w:type="character" w:customStyle="1" w:styleId="a8">
    <w:name w:val="Текст сноски Знак"/>
    <w:basedOn w:val="a0"/>
    <w:link w:val="a7"/>
    <w:rsid w:val="00DA4DC0"/>
  </w:style>
  <w:style w:type="character" w:styleId="a9">
    <w:name w:val="footnote reference"/>
    <w:basedOn w:val="a0"/>
    <w:rsid w:val="00DA4DC0"/>
    <w:rPr>
      <w:vertAlign w:val="superscript"/>
    </w:rPr>
  </w:style>
  <w:style w:type="paragraph" w:styleId="aa">
    <w:name w:val="header"/>
    <w:basedOn w:val="a"/>
    <w:link w:val="ab"/>
    <w:uiPriority w:val="99"/>
    <w:rsid w:val="008732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732F5"/>
  </w:style>
  <w:style w:type="paragraph" w:styleId="ac">
    <w:name w:val="footer"/>
    <w:basedOn w:val="a"/>
    <w:link w:val="ad"/>
    <w:rsid w:val="008732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732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0C0B075B9C395A56991E78A9E297C2EF529F47BE26D8D622560E6DE5D6037A03483C517C7323B1A33E3C5B807BJ1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E0C0B075B9C395A56991E78A9E297C2EF539A4FB128D8D622560E6DE5D6037A03483C517C7323B1A33E3C5B807BJ1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34D25-1598-4C46-A56F-69BDE9F81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35</TotalTime>
  <Pages>3</Pages>
  <Words>376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8</cp:revision>
  <cp:lastPrinted>2023-04-11T06:24:00Z</cp:lastPrinted>
  <dcterms:created xsi:type="dcterms:W3CDTF">2023-04-11T05:52:00Z</dcterms:created>
  <dcterms:modified xsi:type="dcterms:W3CDTF">2023-04-18T09:16:00Z</dcterms:modified>
</cp:coreProperties>
</file>