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9AE" w:rsidRPr="008E2BC8" w:rsidRDefault="006019AE" w:rsidP="008E2BC8">
      <w:pPr>
        <w:keepNext/>
        <w:ind w:left="5387"/>
        <w:jc w:val="right"/>
        <w:outlineLvl w:val="0"/>
        <w:rPr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019AE" w:rsidRDefault="006019AE" w:rsidP="008E2BC8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2.2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6019AE" w:rsidRPr="008E2BC8" w:rsidRDefault="006019AE" w:rsidP="008E2BC8">
      <w:pPr>
        <w:keepNext/>
        <w:ind w:left="5387"/>
        <w:jc w:val="right"/>
        <w:outlineLvl w:val="0"/>
        <w:rPr>
          <w:b/>
          <w:bCs/>
          <w:sz w:val="24"/>
          <w:szCs w:val="28"/>
        </w:rPr>
      </w:pPr>
      <w:r w:rsidRPr="008E2BC8">
        <w:rPr>
          <w:bCs/>
          <w:sz w:val="28"/>
          <w:szCs w:val="28"/>
        </w:rPr>
        <w:t xml:space="preserve">          </w:t>
      </w:r>
    </w:p>
    <w:p w:rsidR="006019AE" w:rsidRPr="008E2BC8" w:rsidRDefault="006019AE" w:rsidP="008E2BC8">
      <w:pPr>
        <w:jc w:val="center"/>
        <w:rPr>
          <w:b/>
          <w:sz w:val="28"/>
        </w:rPr>
      </w:pPr>
    </w:p>
    <w:p w:rsidR="006019AE" w:rsidRPr="008E2BC8" w:rsidRDefault="006019AE" w:rsidP="008E2BC8">
      <w:pPr>
        <w:jc w:val="center"/>
        <w:rPr>
          <w:b/>
          <w:sz w:val="24"/>
        </w:rPr>
      </w:pPr>
    </w:p>
    <w:p w:rsidR="006019AE" w:rsidRPr="008E2BC8" w:rsidRDefault="006019AE" w:rsidP="008E2BC8">
      <w:pPr>
        <w:jc w:val="center"/>
        <w:rPr>
          <w:b/>
          <w:sz w:val="24"/>
        </w:rPr>
      </w:pPr>
    </w:p>
    <w:p w:rsidR="006019AE" w:rsidRPr="008E2BC8" w:rsidRDefault="006019AE" w:rsidP="008E2BC8">
      <w:pPr>
        <w:spacing w:before="120"/>
        <w:jc w:val="center"/>
        <w:rPr>
          <w:b/>
          <w:sz w:val="24"/>
        </w:rPr>
      </w:pPr>
      <w:r w:rsidRPr="008E2BC8">
        <w:rPr>
          <w:b/>
          <w:sz w:val="24"/>
        </w:rPr>
        <w:t>СВЕРДЛОВСКАЯ ОБЛАСТЬ</w:t>
      </w:r>
    </w:p>
    <w:p w:rsidR="006019AE" w:rsidRPr="008E2BC8" w:rsidRDefault="006019AE" w:rsidP="008E2BC8">
      <w:pPr>
        <w:spacing w:line="233" w:lineRule="auto"/>
        <w:jc w:val="center"/>
        <w:rPr>
          <w:b/>
          <w:sz w:val="24"/>
        </w:rPr>
      </w:pPr>
      <w:r w:rsidRPr="008E2BC8">
        <w:rPr>
          <w:b/>
          <w:sz w:val="24"/>
        </w:rPr>
        <w:t>АДМИНИСТРАЦИЯ КАМЕНСК-УРАЛЬСКОГО ГОРОДСКОГО ОКРУГА</w:t>
      </w:r>
    </w:p>
    <w:p w:rsidR="006019AE" w:rsidRPr="008E2BC8" w:rsidRDefault="006019AE" w:rsidP="008E2BC8">
      <w:pPr>
        <w:spacing w:before="40" w:line="233" w:lineRule="auto"/>
        <w:jc w:val="center"/>
        <w:rPr>
          <w:b/>
          <w:spacing w:val="50"/>
          <w:sz w:val="32"/>
        </w:rPr>
      </w:pPr>
      <w:r w:rsidRPr="008E2BC8">
        <w:rPr>
          <w:b/>
          <w:spacing w:val="50"/>
          <w:sz w:val="32"/>
        </w:rPr>
        <w:t>ПОСТАНОВЛЕНИЕ</w:t>
      </w:r>
    </w:p>
    <w:p w:rsidR="006019AE" w:rsidRPr="008E2BC8" w:rsidRDefault="006019AE" w:rsidP="008E2BC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8E2BC8">
        <w:rPr>
          <w:sz w:val="24"/>
        </w:rPr>
        <w:t xml:space="preserve">от </w:t>
      </w:r>
      <w:r>
        <w:rPr>
          <w:sz w:val="24"/>
        </w:rPr>
        <w:t xml:space="preserve">09.08.2023  </w:t>
      </w:r>
      <w:r w:rsidRPr="008E2BC8">
        <w:rPr>
          <w:sz w:val="24"/>
        </w:rPr>
        <w:t>№</w:t>
      </w:r>
      <w:r>
        <w:rPr>
          <w:sz w:val="24"/>
        </w:rPr>
        <w:t xml:space="preserve"> 510</w:t>
      </w:r>
    </w:p>
    <w:p w:rsidR="006019AE" w:rsidRPr="008E2BC8" w:rsidRDefault="006019AE" w:rsidP="008E2BC8">
      <w:pPr>
        <w:rPr>
          <w:sz w:val="28"/>
          <w:szCs w:val="28"/>
        </w:rPr>
      </w:pPr>
    </w:p>
    <w:p w:rsidR="006019AE" w:rsidRDefault="006019AE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 xml:space="preserve">О мерах по усилению пожарной безопасности на территории </w:t>
      </w:r>
    </w:p>
    <w:p w:rsidR="006019AE" w:rsidRDefault="006019AE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 xml:space="preserve">Каменск-Уральского городского округа в осенне-зимний </w:t>
      </w:r>
    </w:p>
    <w:p w:rsidR="006019AE" w:rsidRDefault="006019AE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>пожароопасный период</w:t>
      </w:r>
      <w:r>
        <w:rPr>
          <w:b/>
          <w:sz w:val="28"/>
          <w:szCs w:val="28"/>
        </w:rPr>
        <w:t xml:space="preserve"> </w:t>
      </w:r>
      <w:r w:rsidRPr="001C7D69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3</w:t>
      </w:r>
      <w:r w:rsidRPr="001C7D69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4</w:t>
      </w:r>
      <w:r w:rsidRPr="001C7D69">
        <w:rPr>
          <w:b/>
          <w:sz w:val="28"/>
          <w:szCs w:val="28"/>
        </w:rPr>
        <w:t xml:space="preserve"> годов</w:t>
      </w:r>
    </w:p>
    <w:p w:rsidR="006019AE" w:rsidRPr="001C7D69" w:rsidRDefault="006019AE" w:rsidP="008E2BC8">
      <w:pPr>
        <w:jc w:val="center"/>
        <w:rPr>
          <w:sz w:val="25"/>
          <w:szCs w:val="24"/>
        </w:rPr>
      </w:pPr>
    </w:p>
    <w:p w:rsidR="006019AE" w:rsidRPr="008E2BC8" w:rsidRDefault="006019AE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ф</w:t>
      </w:r>
      <w:r w:rsidRPr="008E2BC8">
        <w:rPr>
          <w:sz w:val="28"/>
          <w:szCs w:val="28"/>
        </w:rPr>
        <w:t xml:space="preserve">едеральных законов от 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Уставом </w:t>
      </w:r>
      <w:r>
        <w:rPr>
          <w:sz w:val="28"/>
          <w:szCs w:val="28"/>
        </w:rPr>
        <w:t xml:space="preserve">муниципального образования </w:t>
      </w:r>
      <w:r w:rsidRPr="008E2BC8">
        <w:rPr>
          <w:sz w:val="28"/>
          <w:szCs w:val="28"/>
        </w:rPr>
        <w:t>Каменск-Уральск</w:t>
      </w:r>
      <w:r>
        <w:rPr>
          <w:sz w:val="28"/>
          <w:szCs w:val="28"/>
        </w:rPr>
        <w:t>ий</w:t>
      </w:r>
      <w:r w:rsidRPr="008E2BC8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й</w:t>
      </w:r>
      <w:r w:rsidRPr="008E2BC8">
        <w:rPr>
          <w:sz w:val="28"/>
          <w:szCs w:val="28"/>
        </w:rPr>
        <w:t xml:space="preserve"> округ Свердловской области, в целях стабилизации обстановки с пожарами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3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8E2BC8">
        <w:rPr>
          <w:sz w:val="28"/>
          <w:szCs w:val="28"/>
        </w:rPr>
        <w:t xml:space="preserve"> годов, </w:t>
      </w:r>
      <w:r w:rsidRPr="008E2BC8">
        <w:rPr>
          <w:bCs/>
          <w:sz w:val="28"/>
          <w:szCs w:val="28"/>
        </w:rPr>
        <w:t>Администрация Каменск-Уральского городского округа</w:t>
      </w:r>
    </w:p>
    <w:p w:rsidR="006019AE" w:rsidRPr="008E2BC8" w:rsidRDefault="006019AE" w:rsidP="001A0861">
      <w:pPr>
        <w:jc w:val="both"/>
        <w:rPr>
          <w:b/>
          <w:sz w:val="28"/>
          <w:szCs w:val="28"/>
        </w:rPr>
      </w:pPr>
      <w:r w:rsidRPr="008E2BC8">
        <w:rPr>
          <w:b/>
          <w:sz w:val="28"/>
          <w:szCs w:val="28"/>
        </w:rPr>
        <w:t>ПОСТАНОВЛЯЕТ:</w:t>
      </w:r>
    </w:p>
    <w:p w:rsidR="006019AE" w:rsidRPr="008E2BC8" w:rsidRDefault="006019AE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1. Утвердить План мероприятий, направленных на предотвращение пожаров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3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8E2BC8">
        <w:rPr>
          <w:sz w:val="28"/>
          <w:szCs w:val="28"/>
        </w:rPr>
        <w:t xml:space="preserve"> годов (прилагается). </w:t>
      </w:r>
    </w:p>
    <w:p w:rsidR="006019AE" w:rsidRPr="008E2BC8" w:rsidRDefault="006019AE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2. Главам территориальных органов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Каменск-Уральского </w:t>
      </w:r>
      <w:r w:rsidRPr="008E2BC8">
        <w:rPr>
          <w:sz w:val="28"/>
          <w:szCs w:val="28"/>
        </w:rPr>
        <w:t xml:space="preserve">городского округа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>дминистраций Синарского и Красногорского районов (</w:t>
      </w:r>
      <w:r>
        <w:rPr>
          <w:sz w:val="28"/>
          <w:szCs w:val="28"/>
        </w:rPr>
        <w:t>Шилов А.В</w:t>
      </w:r>
      <w:r w:rsidRPr="008E2BC8">
        <w:rPr>
          <w:sz w:val="28"/>
          <w:szCs w:val="28"/>
        </w:rPr>
        <w:t xml:space="preserve">, </w:t>
      </w:r>
      <w:r>
        <w:rPr>
          <w:sz w:val="28"/>
          <w:szCs w:val="28"/>
        </w:rPr>
        <w:t>Горенков В.В.</w:t>
      </w:r>
      <w:r w:rsidRPr="008E2BC8">
        <w:rPr>
          <w:sz w:val="28"/>
          <w:szCs w:val="28"/>
        </w:rPr>
        <w:t>) совместно с 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 (Давыдов</w:t>
      </w:r>
      <w:r>
        <w:rPr>
          <w:sz w:val="28"/>
          <w:szCs w:val="28"/>
        </w:rPr>
        <w:t xml:space="preserve"> И.Н.</w:t>
      </w:r>
      <w:r w:rsidRPr="008E2BC8">
        <w:rPr>
          <w:sz w:val="28"/>
          <w:szCs w:val="28"/>
        </w:rPr>
        <w:t>), Отделом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</w:t>
      </w:r>
      <w:r>
        <w:rPr>
          <w:sz w:val="28"/>
          <w:szCs w:val="28"/>
        </w:rPr>
        <w:t xml:space="preserve"> В.В.</w:t>
      </w:r>
      <w:r w:rsidRPr="008E2BC8">
        <w:rPr>
          <w:sz w:val="28"/>
          <w:szCs w:val="28"/>
        </w:rPr>
        <w:t>), муниципальным казенным учреждением «Управление по делам гражданской обороны и чрезвычайным ситуациям города Каменска-Уральского» (</w:t>
      </w:r>
      <w:r>
        <w:rPr>
          <w:sz w:val="28"/>
          <w:szCs w:val="28"/>
        </w:rPr>
        <w:t>Гайсин А.Г.)</w:t>
      </w:r>
      <w:r w:rsidRPr="008E2BC8">
        <w:rPr>
          <w:sz w:val="28"/>
          <w:szCs w:val="28"/>
        </w:rPr>
        <w:t xml:space="preserve"> филиалом «Курсы УМЦ города Каменска-Уральского» государственного казенного учреждения дополнительного профессионального образования (повышения квалификации) специалистов Свердловской области «Учебно-методический центр по гражданской обороне и чрезвычайным ситуациям Свердловской области» (</w:t>
      </w:r>
      <w:r>
        <w:rPr>
          <w:sz w:val="28"/>
          <w:szCs w:val="28"/>
        </w:rPr>
        <w:t>Спирина С.Л.)</w:t>
      </w:r>
      <w:r w:rsidRPr="008E2BC8">
        <w:rPr>
          <w:sz w:val="28"/>
          <w:szCs w:val="28"/>
        </w:rPr>
        <w:t xml:space="preserve"> организовать пропаганду и обучение населения мерам пожарной безопасности на территории Каменск-Уральского городского округа</w:t>
      </w:r>
      <w:r>
        <w:rPr>
          <w:sz w:val="28"/>
          <w:szCs w:val="28"/>
        </w:rPr>
        <w:t>.</w:t>
      </w:r>
    </w:p>
    <w:p w:rsidR="006019AE" w:rsidRPr="008E2BC8" w:rsidRDefault="006019AE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3. Рекомендовать:</w:t>
      </w:r>
    </w:p>
    <w:p w:rsidR="006019AE" w:rsidRPr="008E2BC8" w:rsidRDefault="006019AE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1) руководителям управляющих </w:t>
      </w:r>
      <w:r>
        <w:rPr>
          <w:sz w:val="28"/>
          <w:szCs w:val="28"/>
        </w:rPr>
        <w:t>организаций</w:t>
      </w:r>
      <w:r w:rsidRPr="008E2BC8">
        <w:rPr>
          <w:sz w:val="28"/>
          <w:szCs w:val="28"/>
        </w:rPr>
        <w:t>, председателям товариществ собственников жилья совместно с МО МВД России «Каменск-Уральский» (</w:t>
      </w:r>
      <w:r>
        <w:rPr>
          <w:rFonts w:ascii="Liberation Serif" w:hAnsi="Liberation Serif" w:cs="Liberation Serif"/>
          <w:sz w:val="28"/>
          <w:szCs w:val="28"/>
        </w:rPr>
        <w:t>Дауров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Pr="00EC2E0E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К</w:t>
      </w:r>
      <w:r w:rsidRPr="00EC2E0E">
        <w:rPr>
          <w:rFonts w:ascii="Liberation Serif" w:hAnsi="Liberation Serif" w:cs="Liberation Serif"/>
          <w:sz w:val="28"/>
          <w:szCs w:val="28"/>
        </w:rPr>
        <w:t>.</w:t>
      </w:r>
      <w:r w:rsidRPr="008E2BC8">
        <w:rPr>
          <w:sz w:val="28"/>
          <w:szCs w:val="28"/>
        </w:rPr>
        <w:t>) обеспечить свободный проезд пожарной техники во дворы многоквартирных жилых домов;</w:t>
      </w:r>
    </w:p>
    <w:p w:rsidR="006019AE" w:rsidRPr="00F92533" w:rsidRDefault="006019AE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2) акционерному обществу «Горвнешблагоустройство» (Шарапов Р.Н.):</w:t>
      </w:r>
    </w:p>
    <w:p w:rsidR="006019AE" w:rsidRPr="00F92533" w:rsidRDefault="006019AE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 для заправки машин в случае возникновения чрезвычайной ситуации на полигоне твердых бытовых отходов Каменск-Уральского городского округа;</w:t>
      </w:r>
    </w:p>
    <w:p w:rsidR="006019AE" w:rsidRPr="00F92533" w:rsidRDefault="006019AE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на полигоне твердых бытовых отходов</w:t>
      </w:r>
      <w:r w:rsidRPr="00113A0C">
        <w:rPr>
          <w:rFonts w:ascii="Liberation Serif" w:hAnsi="Liberation Serif" w:cs="Liberation Serif"/>
          <w:sz w:val="28"/>
          <w:szCs w:val="28"/>
        </w:rPr>
        <w:t xml:space="preserve"> </w:t>
      </w:r>
      <w:r w:rsidRPr="00F92533">
        <w:rPr>
          <w:rFonts w:ascii="Liberation Serif" w:hAnsi="Liberation Serif" w:cs="Liberation Serif"/>
          <w:sz w:val="28"/>
          <w:szCs w:val="28"/>
        </w:rPr>
        <w:t>Каменск-Уральского городского округа;</w:t>
      </w:r>
    </w:p>
    <w:p w:rsidR="006019AE" w:rsidRPr="008E2BC8" w:rsidRDefault="006019AE" w:rsidP="00F92533">
      <w:pPr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Pr="00F92533">
        <w:rPr>
          <w:rFonts w:ascii="Liberation Serif" w:hAnsi="Liberation Serif" w:cs="Liberation Serif"/>
          <w:sz w:val="28"/>
          <w:szCs w:val="28"/>
        </w:rPr>
        <w:t xml:space="preserve">совместно с АО «Водоканал КУ» (Глазунов С.К.) подготовить и содержать в готовности поливочно-моечную технику. При возникновении чрезвычайной ситуации или угрозе возникновения направить технику для подвоза воды </w:t>
      </w:r>
      <w:r>
        <w:rPr>
          <w:rFonts w:ascii="Liberation Serif" w:hAnsi="Liberation Serif" w:cs="Liberation Serif"/>
          <w:sz w:val="28"/>
          <w:szCs w:val="28"/>
        </w:rPr>
        <w:t>при</w:t>
      </w:r>
      <w:r w:rsidRPr="00F92533">
        <w:rPr>
          <w:rFonts w:ascii="Liberation Serif" w:hAnsi="Liberation Serif" w:cs="Liberation Serif"/>
          <w:sz w:val="28"/>
          <w:szCs w:val="28"/>
        </w:rPr>
        <w:t xml:space="preserve"> ликвидации пожаров по команде начальника муниципального казенного учреждения «Управление по делам гражданской обороны и чрезвычайным ситуациям города Каменска-Уральского» (</w:t>
      </w:r>
      <w:r>
        <w:rPr>
          <w:rFonts w:ascii="Liberation Serif" w:hAnsi="Liberation Serif" w:cs="Liberation Serif"/>
          <w:sz w:val="28"/>
          <w:szCs w:val="28"/>
        </w:rPr>
        <w:t>Гайсин А.Г</w:t>
      </w:r>
      <w:r w:rsidRPr="00F92533">
        <w:rPr>
          <w:rFonts w:ascii="Liberation Serif" w:hAnsi="Liberation Serif" w:cs="Liberation Serif"/>
          <w:sz w:val="28"/>
          <w:szCs w:val="28"/>
        </w:rPr>
        <w:t>.), после согласования с главой Каменск-Уральского городского округа -  председателем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8E2BC8">
        <w:rPr>
          <w:sz w:val="28"/>
          <w:szCs w:val="28"/>
        </w:rPr>
        <w:t xml:space="preserve"> (</w:t>
      </w:r>
      <w:r>
        <w:rPr>
          <w:sz w:val="28"/>
          <w:szCs w:val="28"/>
        </w:rPr>
        <w:t>Герасимов А.А.).</w:t>
      </w:r>
    </w:p>
    <w:p w:rsidR="006019AE" w:rsidRDefault="006019AE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4. В целях контроля исполнения мероприятий, направленных на стабилизацию обстановки с пожарами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3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8E2BC8">
        <w:rPr>
          <w:sz w:val="28"/>
          <w:szCs w:val="28"/>
        </w:rPr>
        <w:t xml:space="preserve"> годов и совершенствования деятельности по ведению отчетности и взаимообмена информацией в рамках функционирования Каменск-Уральского городского звена Свердловской областной подсистемы по предупреждению и ликвидации чрезвычайных ситуаций, обеспечению пожарной безопасности и безопасности людей на водных объектах, рекомендовать указанным в настоящем постановлении организациям  и учреждениям до 25 числа каждого месяца представлять в муниципальное казенное учреждение «Управление по делам гражданской обороны и чрезвычайным ситуациям города Каменска-Уральского» информацию о проведенных мероприятиях,</w:t>
      </w:r>
      <w:r w:rsidRPr="008E2BC8">
        <w:t xml:space="preserve"> </w:t>
      </w:r>
      <w:r w:rsidRPr="008E2BC8">
        <w:rPr>
          <w:sz w:val="28"/>
          <w:szCs w:val="28"/>
        </w:rPr>
        <w:t>направленных на предотвращение пожаров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3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8E2BC8">
        <w:rPr>
          <w:sz w:val="28"/>
          <w:szCs w:val="28"/>
        </w:rPr>
        <w:t xml:space="preserve"> годов.</w:t>
      </w:r>
    </w:p>
    <w:p w:rsidR="006019AE" w:rsidRPr="008E2BC8" w:rsidRDefault="006019AE" w:rsidP="008E2B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E2BC8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019AE" w:rsidRPr="008E2BC8" w:rsidRDefault="006019AE" w:rsidP="008E2BC8">
      <w:pPr>
        <w:ind w:firstLine="709"/>
        <w:jc w:val="both"/>
        <w:rPr>
          <w:sz w:val="16"/>
          <w:szCs w:val="16"/>
        </w:rPr>
      </w:pPr>
      <w:r>
        <w:rPr>
          <w:sz w:val="28"/>
          <w:szCs w:val="28"/>
        </w:rPr>
        <w:t>6</w:t>
      </w:r>
      <w:r w:rsidRPr="008E2BC8">
        <w:rPr>
          <w:sz w:val="28"/>
          <w:szCs w:val="28"/>
        </w:rPr>
        <w:t>. Контроль выполнени</w:t>
      </w:r>
      <w:r>
        <w:rPr>
          <w:sz w:val="28"/>
          <w:szCs w:val="28"/>
        </w:rPr>
        <w:t>я</w:t>
      </w:r>
      <w:r w:rsidRPr="008E2BC8">
        <w:rPr>
          <w:sz w:val="28"/>
          <w:szCs w:val="28"/>
        </w:rPr>
        <w:t xml:space="preserve"> настоящего постановления возложить на первого заместителя главы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городского округа </w:t>
      </w:r>
      <w:r>
        <w:rPr>
          <w:sz w:val="28"/>
          <w:szCs w:val="28"/>
        </w:rPr>
        <w:t>Башарина Д.В.</w:t>
      </w:r>
    </w:p>
    <w:p w:rsidR="006019AE" w:rsidRPr="008E2BC8" w:rsidRDefault="006019AE" w:rsidP="008E2BC8">
      <w:pPr>
        <w:jc w:val="both"/>
        <w:rPr>
          <w:sz w:val="16"/>
          <w:szCs w:val="16"/>
        </w:rPr>
      </w:pPr>
    </w:p>
    <w:p w:rsidR="006019AE" w:rsidRPr="008E2BC8" w:rsidRDefault="006019AE" w:rsidP="008E2BC8">
      <w:pPr>
        <w:jc w:val="both"/>
        <w:rPr>
          <w:sz w:val="28"/>
          <w:szCs w:val="28"/>
        </w:rPr>
      </w:pPr>
    </w:p>
    <w:p w:rsidR="006019AE" w:rsidRDefault="006019AE" w:rsidP="008E2BC8">
      <w:pPr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Глава </w:t>
      </w:r>
      <w:r w:rsidRPr="008E2BC8">
        <w:rPr>
          <w:sz w:val="28"/>
          <w:szCs w:val="28"/>
        </w:rPr>
        <w:br/>
        <w:t>Каменск-Уральского городского округа</w:t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8E2BC8">
        <w:rPr>
          <w:sz w:val="28"/>
          <w:szCs w:val="28"/>
        </w:rPr>
        <w:t xml:space="preserve">  </w:t>
      </w:r>
      <w:r>
        <w:rPr>
          <w:sz w:val="28"/>
          <w:szCs w:val="28"/>
        </w:rPr>
        <w:t>А.А. Герасимов</w:t>
      </w:r>
    </w:p>
    <w:p w:rsidR="006019AE" w:rsidRDefault="006019AE" w:rsidP="008E2BC8">
      <w:pPr>
        <w:jc w:val="both"/>
        <w:rPr>
          <w:sz w:val="28"/>
          <w:szCs w:val="28"/>
        </w:rPr>
      </w:pPr>
    </w:p>
    <w:p w:rsidR="006019AE" w:rsidRDefault="006019AE" w:rsidP="008E2BC8">
      <w:pPr>
        <w:jc w:val="both"/>
        <w:rPr>
          <w:sz w:val="28"/>
          <w:szCs w:val="28"/>
        </w:rPr>
      </w:pPr>
    </w:p>
    <w:p w:rsidR="006019AE" w:rsidRDefault="006019AE">
      <w:pPr>
        <w:rPr>
          <w:rStyle w:val="PageNumber"/>
        </w:rPr>
        <w:sectPr w:rsidR="006019AE" w:rsidSect="00113658">
          <w:headerReference w:type="default" r:id="rId8"/>
          <w:pgSz w:w="11906" w:h="16838"/>
          <w:pgMar w:top="1020" w:right="566" w:bottom="426" w:left="1701" w:header="0" w:footer="0" w:gutter="0"/>
          <w:pgNumType w:start="1"/>
          <w:cols w:space="720"/>
          <w:formProt w:val="0"/>
          <w:titlePg/>
          <w:docGrid w:linePitch="100" w:charSpace="8192"/>
        </w:sectPr>
      </w:pPr>
    </w:p>
    <w:p w:rsidR="006019AE" w:rsidRDefault="006019AE" w:rsidP="00735B43">
      <w:pPr>
        <w:ind w:left="9360" w:hanging="4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6019AE" w:rsidRDefault="006019A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6019AE" w:rsidRDefault="006019A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Каменск-Уральского городского округа</w:t>
      </w:r>
    </w:p>
    <w:p w:rsidR="006019AE" w:rsidRDefault="006019A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от 09.08.2023  № 510</w:t>
      </w:r>
      <w:r w:rsidRPr="00735B43">
        <w:rPr>
          <w:sz w:val="28"/>
          <w:szCs w:val="28"/>
        </w:rPr>
        <w:t xml:space="preserve">   </w:t>
      </w:r>
    </w:p>
    <w:p w:rsidR="006019AE" w:rsidRDefault="006019A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 xml:space="preserve">«О мерах по усилению пожарной безопасности на территории     </w:t>
      </w:r>
      <w:r w:rsidRPr="00901038">
        <w:rPr>
          <w:sz w:val="28"/>
          <w:szCs w:val="28"/>
        </w:rPr>
        <w:t>Каменск-Уральского</w:t>
      </w:r>
      <w:r>
        <w:rPr>
          <w:sz w:val="28"/>
          <w:szCs w:val="28"/>
        </w:rPr>
        <w:t xml:space="preserve">     </w:t>
      </w:r>
      <w:r w:rsidRPr="00901038">
        <w:rPr>
          <w:sz w:val="28"/>
          <w:szCs w:val="28"/>
        </w:rPr>
        <w:t xml:space="preserve"> городского </w:t>
      </w:r>
      <w:r>
        <w:rPr>
          <w:sz w:val="28"/>
          <w:szCs w:val="28"/>
        </w:rPr>
        <w:t xml:space="preserve"> </w:t>
      </w:r>
      <w:r w:rsidRPr="00901038">
        <w:rPr>
          <w:sz w:val="28"/>
          <w:szCs w:val="28"/>
        </w:rPr>
        <w:t xml:space="preserve">округа </w:t>
      </w:r>
      <w:r>
        <w:rPr>
          <w:sz w:val="28"/>
          <w:szCs w:val="28"/>
        </w:rPr>
        <w:t xml:space="preserve"> в  осенне-зимний  пожароопасный период 2023-2024 годов»</w:t>
      </w:r>
    </w:p>
    <w:p w:rsidR="006019AE" w:rsidRDefault="006019AE" w:rsidP="00735B43">
      <w:pPr>
        <w:shd w:val="clear" w:color="auto" w:fill="FFFFFF"/>
        <w:spacing w:before="566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ПЛАН</w:t>
      </w:r>
    </w:p>
    <w:p w:rsidR="006019AE" w:rsidRDefault="006019AE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мероприятий, направленных на предотвращение пожаров на территории </w:t>
      </w:r>
      <w:r w:rsidRPr="00901038">
        <w:rPr>
          <w:bCs/>
          <w:sz w:val="28"/>
          <w:szCs w:val="28"/>
        </w:rPr>
        <w:t xml:space="preserve">Каменск-Уральского городского округа </w:t>
      </w:r>
    </w:p>
    <w:p w:rsidR="006019AE" w:rsidRDefault="006019AE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 осенне-зимний пожароопасный период 2023-2024 годов</w:t>
      </w:r>
    </w:p>
    <w:p w:rsidR="006019AE" w:rsidRDefault="006019AE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</w:p>
    <w:tbl>
      <w:tblPr>
        <w:tblW w:w="1477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1"/>
        <w:gridCol w:w="6120"/>
        <w:gridCol w:w="2160"/>
        <w:gridCol w:w="5760"/>
      </w:tblGrid>
      <w:tr w:rsidR="006019AE" w:rsidTr="009F3068">
        <w:trPr>
          <w:tblHeader/>
        </w:trPr>
        <w:tc>
          <w:tcPr>
            <w:tcW w:w="731" w:type="dxa"/>
          </w:tcPr>
          <w:p w:rsidR="006019AE" w:rsidRPr="00CF0C66" w:rsidRDefault="006019AE" w:rsidP="00CF0C66">
            <w:pPr>
              <w:shd w:val="clear" w:color="auto" w:fill="FFFFFF"/>
              <w:ind w:left="10" w:right="5" w:firstLine="38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 xml:space="preserve">№ </w:t>
            </w:r>
            <w:r w:rsidRPr="00CF0C66">
              <w:rPr>
                <w:spacing w:val="-7"/>
                <w:sz w:val="28"/>
                <w:szCs w:val="28"/>
              </w:rPr>
              <w:t>п/п</w:t>
            </w:r>
          </w:p>
        </w:tc>
        <w:tc>
          <w:tcPr>
            <w:tcW w:w="6120" w:type="dxa"/>
          </w:tcPr>
          <w:p w:rsidR="006019AE" w:rsidRPr="00CF0C66" w:rsidRDefault="006019AE" w:rsidP="00CF0C66">
            <w:pPr>
              <w:shd w:val="clear" w:color="auto" w:fill="FFFFFF"/>
              <w:ind w:left="2510" w:hanging="2479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60" w:type="dxa"/>
          </w:tcPr>
          <w:p w:rsidR="006019AE" w:rsidRPr="00CF0C66" w:rsidRDefault="006019AE" w:rsidP="00CF0C66">
            <w:pPr>
              <w:shd w:val="clear" w:color="auto" w:fill="FFFFFF"/>
              <w:ind w:left="62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 xml:space="preserve">Срок </w:t>
            </w:r>
            <w:r w:rsidRPr="00CF0C66">
              <w:rPr>
                <w:spacing w:val="-4"/>
                <w:sz w:val="28"/>
                <w:szCs w:val="28"/>
              </w:rPr>
              <w:t>исполнения</w:t>
            </w:r>
          </w:p>
        </w:tc>
        <w:tc>
          <w:tcPr>
            <w:tcW w:w="5760" w:type="dxa"/>
          </w:tcPr>
          <w:p w:rsidR="006019AE" w:rsidRPr="00CF0C66" w:rsidRDefault="006019AE" w:rsidP="00CF0C66">
            <w:pPr>
              <w:shd w:val="clear" w:color="auto" w:fill="FFFFFF"/>
              <w:ind w:left="1618" w:hanging="1446"/>
              <w:jc w:val="center"/>
              <w:rPr>
                <w:sz w:val="28"/>
                <w:szCs w:val="28"/>
              </w:rPr>
            </w:pPr>
            <w:r w:rsidRPr="00CF0C66">
              <w:rPr>
                <w:sz w:val="28"/>
                <w:szCs w:val="28"/>
              </w:rPr>
              <w:t>Исполнители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6134B9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 xml:space="preserve">Обследование технического состояния пожарных гидрантов, подъездных путей к ним, наличия и состояния указателей к пожарным водоисточникам. Принятие неотложных мер по приведению источников наружного противопожарного водоснабжения в исправное состояние. Информацию о результатах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обследования</w:t>
            </w: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 xml:space="preserve"> предоставлять в </w:t>
            </w:r>
            <w:r w:rsidRPr="006134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 xml:space="preserve"> и в МКУ «Управление ГОЧС г. Каменска-Уральского»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сентябрь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Liberation Serif" w:hAnsi="Liberation Serif" w:cs="Liberation Serif"/>
                  <w:spacing w:val="-4"/>
                  <w:sz w:val="28"/>
                  <w:szCs w:val="28"/>
                </w:rPr>
                <w:t>2023</w:t>
              </w:r>
              <w:r w:rsidRPr="00334841">
                <w:rPr>
                  <w:rFonts w:ascii="Liberation Serif" w:hAnsi="Liberation Serif" w:cs="Liberation Serif"/>
                  <w:spacing w:val="-4"/>
                  <w:sz w:val="28"/>
                  <w:szCs w:val="28"/>
                </w:rPr>
                <w:t xml:space="preserve"> г</w:t>
              </w:r>
            </w:smartTag>
          </w:p>
        </w:tc>
        <w:tc>
          <w:tcPr>
            <w:tcW w:w="5760" w:type="dxa"/>
          </w:tcPr>
          <w:p w:rsidR="006019AE" w:rsidRPr="006134B9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134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АО «Водоканал КУ» (по согласованию), 63 ПСО ФПС ГПС ГУ МЧС России по Свердловской области (по согласованию), </w:t>
            </w:r>
            <w:r w:rsidRPr="006134B9">
              <w:rPr>
                <w:rFonts w:ascii="Liberation Serif" w:hAnsi="Liberation Serif" w:cs="Liberation Serif"/>
                <w:sz w:val="28"/>
                <w:szCs w:val="28"/>
              </w:rPr>
              <w:t>руководители учреждений и предприятий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993A89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>Проведение разъяснительной работы с населением о мерах пожарной безопасности и действиях в случае пожара, посредством проведения собраний (сходов), совместных профилактических рейдов, распространения листовок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октябрь 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Liberation Serif" w:hAnsi="Liberation Serif" w:cs="Liberation Serif"/>
                  <w:sz w:val="28"/>
                  <w:szCs w:val="28"/>
                </w:rPr>
                <w:t>2023</w:t>
              </w:r>
              <w:r w:rsidRPr="00537A68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- февраль </w:t>
            </w:r>
          </w:p>
          <w:p w:rsidR="006019AE" w:rsidRPr="00537A68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Liberation Serif" w:hAnsi="Liberation Serif" w:cs="Liberation Serif"/>
                  <w:sz w:val="28"/>
                  <w:szCs w:val="28"/>
                </w:rPr>
                <w:t>2024</w:t>
              </w:r>
              <w:r w:rsidRPr="00537A68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Каменска-Уральского»,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правляющие организации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(по </w:t>
            </w:r>
            <w:r w:rsidRPr="00537A68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согласованию), МО МВД  России «Каменск-Уральский»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</w:t>
            </w:r>
            <w:r w:rsidRPr="00537A68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993A89" w:rsidRDefault="006019AE" w:rsidP="009B43F2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93A89">
              <w:rPr>
                <w:rFonts w:ascii="Liberation Serif" w:hAnsi="Liberation Serif" w:cs="Liberation Serif"/>
                <w:sz w:val="28"/>
                <w:szCs w:val="28"/>
              </w:rPr>
              <w:t>Организация и проведение рейдов, направленных на выявление и пресечение правонарушений в сфере пожарной безопасности и благоустройства на территории городского округа.</w:t>
            </w:r>
            <w:r w:rsidRPr="00993A89">
              <w:rPr>
                <w:rFonts w:ascii="Liberation Serif" w:hAnsi="Liberation Serif" w:cs="Liberation Serif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Liberation Serif" w:hAnsi="Liberation Serif" w:cs="Liberation Serif"/>
                  <w:sz w:val="28"/>
                  <w:szCs w:val="28"/>
                </w:rPr>
                <w:t>2023</w:t>
              </w:r>
              <w:r w:rsidRPr="00334841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- февраль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Liberation Serif" w:hAnsi="Liberation Serif" w:cs="Liberation Serif"/>
                  <w:sz w:val="28"/>
                  <w:szCs w:val="28"/>
                </w:rPr>
                <w:t>2024 г</w:t>
              </w:r>
            </w:smartTag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работы среди населения по о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чистк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от горючих отходов, мусора, несанкционированных свалок, сухой травы и листьев территории населенных пунктов, противопожарных разрывов между зданиями, сооружениями, а также между садовыми домами.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октябрь-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ноябрь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334841">
                <w:rPr>
                  <w:rFonts w:ascii="Liberation Serif" w:hAnsi="Liberation Serif" w:cs="Liberation Serif"/>
                  <w:sz w:val="28"/>
                  <w:szCs w:val="28"/>
                </w:rPr>
                <w:t>202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3</w:t>
              </w:r>
              <w:r w:rsidRPr="00334841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», п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редседатели садоводческих товариществ (по согласованию), </w:t>
            </w:r>
            <w:r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>ТСЖ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рганизовать проведение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занятий, показ учебных видеофильмов по предупреждению пожаров и недопущению неосторожного обращения детей с огнем. Проведение разъяснительной работы в период проведения родительских собраний в дошкольных образовательных учреждениях и общеобразовательных организациях с обзором прои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шедших пожаров.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334841">
                <w:rPr>
                  <w:rFonts w:ascii="Liberation Serif" w:hAnsi="Liberation Serif" w:cs="Liberation Serif"/>
                  <w:sz w:val="28"/>
                  <w:szCs w:val="28"/>
                </w:rPr>
                <w:t>202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3</w:t>
              </w:r>
              <w:r w:rsidRPr="00334841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- февраль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334841">
                <w:rPr>
                  <w:rFonts w:ascii="Liberation Serif" w:hAnsi="Liberation Serif" w:cs="Liberation Serif"/>
                  <w:sz w:val="28"/>
                  <w:szCs w:val="28"/>
                </w:rPr>
                <w:t>202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4</w:t>
              </w:r>
              <w:r w:rsidRPr="00334841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D85F95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Осуществление работы по организации создания, поддержания и функционирования дружин юных пожарных и секций (кружков) «Юный спасатель»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160" w:type="dxa"/>
          </w:tcPr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«Управление образования»,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февраль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азм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ещение на стендах, информационных щитах и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уголк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ах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безопасности информации по пожарной безопасности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на подведомственных объектах и территориях, коллективных садоводческих товариществах.</w:t>
            </w:r>
          </w:p>
        </w:tc>
        <w:tc>
          <w:tcPr>
            <w:tcW w:w="2160" w:type="dxa"/>
          </w:tcPr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октябрь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»,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МКУ «Управление ГОЧС г. Каменска-Уральского», 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председатели садоводческих товариществ (по согласованию), МКУ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существление подворового обхода частного жилого сектора и 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 садоводческих товариществ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 с целью разъяснения населению причин пожаров в осенне-зимний пожароопасный период и порядка действий в случае пожара.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евраль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, МКУ «Управление ГОЧС г. Каменска-Уральского», 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согласованию), п</w:t>
            </w:r>
            <w:r w:rsidRPr="00334841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>редседатели садоводческих товариществ (по согласованию)</w:t>
            </w:r>
            <w:r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>.</w:t>
            </w:r>
          </w:p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Установка в дверных проемах технических этажей, чердаков и подвалов многоквартирных домов металлических дверей, закрытых на замки, для исключения доступа посторонних лиц. Проведение огнезащитной обработки деревянных конструкций чердачных помещений.</w:t>
            </w:r>
          </w:p>
        </w:tc>
        <w:tc>
          <w:tcPr>
            <w:tcW w:w="2160" w:type="dxa"/>
          </w:tcPr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сентябрь-октябрь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D85F95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Подготовка и представление для средств массовой информации видеоматериалов и информации о пожарах, произошедших на территории Каменск-Уральского городского округа, а также видеоматериалов по профилактике пожаров. </w:t>
            </w:r>
          </w:p>
        </w:tc>
        <w:tc>
          <w:tcPr>
            <w:tcW w:w="2160" w:type="dxa"/>
          </w:tcPr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женедельно 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корректировки перечня населенных пунктов, садовых и иных некоммерческих объединений граждан, учреждений отдыха и оздоровления детей, объектов экономики, подверженных угрозе лесных пожаров. </w:t>
            </w:r>
          </w:p>
        </w:tc>
        <w:tc>
          <w:tcPr>
            <w:tcW w:w="2160" w:type="dxa"/>
          </w:tcPr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о 25 декабря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«Управление ГОЧС г. Каменска-Уральского»,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совместн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с представителями заинтересованных служб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осмотров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противопожарного состояния жилых помещений, где проживают семьи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нуждающиеся в социальной поддержке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 г -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февраль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Территориальный отраслевой исполнительный орган государственной власти Свердловской области –Управление социальной политики Министерства социальной политики Свердловской области №12 (по согласованию),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МО МВД России «Каменск-Уральский» (по согласованию),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сходов 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собраний.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февраль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, 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КУГО «ВДПО»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Агитационная и пропагандистская работа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среди населения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по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приобретению и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установке в жилых помещениях пожарных извещателей.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февраль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 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Распространение наглядной агитации (памятки, листовки) для проведения инструктажей с населением о мерах пожарной безопасности 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осенне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-зимний пожароопасный период.</w:t>
            </w:r>
          </w:p>
          <w:p w:rsidR="006019AE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2023 г - февраль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ТСЖ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Размещение памяток и листовок по пожарной безопасности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 общественном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транспорте и в общественных местах,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информационных щитах подъездов жилых домов,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трансляции радиопередач в местах с массовым пребыванием людей (рынки, вокзалы, крупные торговые предприятия, учебные заведения, спортивные сооружения, учреждения культуры).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г-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февраль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спорта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Информирование работников учреждений и предприятий об обстановке с пожарами на территории Каменск-Уральского городского округа, размещение пропагандистского материала по пожарной безопасности на информационных щитах.</w:t>
            </w:r>
          </w:p>
        </w:tc>
        <w:tc>
          <w:tcPr>
            <w:tcW w:w="2160" w:type="dxa"/>
          </w:tcPr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течение всего периода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Руководители учреждений и предприятий,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осмотров подвальных помещений многоквартирных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2160" w:type="dxa"/>
          </w:tcPr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течение всего периода</w:t>
            </w:r>
          </w:p>
        </w:tc>
        <w:tc>
          <w:tcPr>
            <w:tcW w:w="5760" w:type="dxa"/>
          </w:tcPr>
          <w:p w:rsidR="006019AE" w:rsidRPr="00334841" w:rsidRDefault="006019AE" w:rsidP="001A0861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правляющие организации (по согласованию), </w:t>
            </w:r>
            <w:r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ТСЖ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Проведение анализа оперативной обстановки с пожарами в жилом секторе и на его основе определение наиболее неблагоприятных территорий, на которые необходимо сосредоточить максимальные усилия по проведению профилактической работы.</w:t>
            </w:r>
          </w:p>
        </w:tc>
        <w:tc>
          <w:tcPr>
            <w:tcW w:w="2160" w:type="dxa"/>
          </w:tcPr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жемесячно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Разработка, согласование и утверждение плана тушения лесных пожаров на территории Каменск-Уральского городского округа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 2024 году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екабрь 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г – </w:t>
            </w:r>
          </w:p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январь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»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работы среди населения по о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беспечени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ю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очистки от сухой травянистой растительности, пожнивных остатков, валежника, порубочных остатков, мусора и других горючих материалов территории, прилегающей к городским лесам  в полосе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шириной 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не менее 10 метров от леса, либо отделение леса противопожарной минерализованной полосой шириной не менее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метра или иным противопожарным барьером.</w:t>
            </w:r>
          </w:p>
        </w:tc>
        <w:tc>
          <w:tcPr>
            <w:tcW w:w="2160" w:type="dxa"/>
          </w:tcPr>
          <w:p w:rsidR="006019AE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ентябрь – ноябрь </w:t>
            </w:r>
          </w:p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019AE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рского и Красногорского районов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 МКУ «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УГХ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», председатели садоводческих товариществ (по согласованию), руководители учреждений и предприятий (по согласованию). МКУ «Управление ГОЧС г. Каменска-Уральского», </w:t>
            </w:r>
            <w:r w:rsidRPr="00334841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33484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</w:t>
            </w:r>
          </w:p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</w:p>
        </w:tc>
      </w:tr>
      <w:tr w:rsidR="006019AE" w:rsidRPr="00334841" w:rsidTr="009F3068">
        <w:tc>
          <w:tcPr>
            <w:tcW w:w="731" w:type="dxa"/>
          </w:tcPr>
          <w:p w:rsidR="006019AE" w:rsidRPr="00CF0C66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рове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дение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осмотр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ов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теплотрасс с целью выявления и ликвидации мест возможного нахождения лиц без определенного места жительства, очист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ка тепловых камер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от посторонних предметов и мусора</w:t>
            </w:r>
          </w:p>
        </w:tc>
        <w:tc>
          <w:tcPr>
            <w:tcW w:w="2160" w:type="dxa"/>
          </w:tcPr>
          <w:p w:rsidR="006019AE" w:rsidRPr="00334841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019AE" w:rsidRPr="00334841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ООО «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УК</w:t>
            </w:r>
            <w:r w:rsidRPr="00EC2E0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«Теплокомплекс»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537A68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537A68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Своевременный сбор и передача информации о лесных пожарах на территории Каменск-Уральского городского округа в ФГКУ «Центр управления в кризисных ситуациях ГУ МЧС России по Свердловской области».</w:t>
            </w:r>
          </w:p>
        </w:tc>
        <w:tc>
          <w:tcPr>
            <w:tcW w:w="2160" w:type="dxa"/>
          </w:tcPr>
          <w:p w:rsidR="006019AE" w:rsidRPr="00537A68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остоянно</w:t>
            </w:r>
          </w:p>
        </w:tc>
        <w:tc>
          <w:tcPr>
            <w:tcW w:w="5760" w:type="dxa"/>
          </w:tcPr>
          <w:p w:rsidR="006019AE" w:rsidRPr="00537A68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округа.</w:t>
            </w:r>
          </w:p>
        </w:tc>
      </w:tr>
      <w:tr w:rsidR="006019AE" w:rsidRPr="00334841" w:rsidTr="009F3068">
        <w:tc>
          <w:tcPr>
            <w:tcW w:w="731" w:type="dxa"/>
          </w:tcPr>
          <w:p w:rsidR="006019AE" w:rsidRPr="00537A68" w:rsidRDefault="006019AE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120" w:type="dxa"/>
          </w:tcPr>
          <w:p w:rsidR="006019AE" w:rsidRPr="00537A68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лесопожарной обстановке на территории муниципального образования.</w:t>
            </w:r>
          </w:p>
        </w:tc>
        <w:tc>
          <w:tcPr>
            <w:tcW w:w="2160" w:type="dxa"/>
          </w:tcPr>
          <w:p w:rsidR="006019AE" w:rsidRPr="00537A68" w:rsidRDefault="006019AE" w:rsidP="003F599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019AE" w:rsidRPr="00537A68" w:rsidRDefault="006019AE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                </w:t>
            </w:r>
          </w:p>
          <w:p w:rsidR="006019AE" w:rsidRPr="00537A68" w:rsidRDefault="006019AE" w:rsidP="006575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7A68"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ЕДДС Каменск-Уральского городского округа.</w:t>
            </w:r>
          </w:p>
        </w:tc>
      </w:tr>
    </w:tbl>
    <w:p w:rsidR="006019AE" w:rsidRDefault="006019AE"/>
    <w:p w:rsidR="006019AE" w:rsidRDefault="006019AE" w:rsidP="00936BA8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6019AE" w:rsidRDefault="006019AE" w:rsidP="00936BA8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6019AE" w:rsidRDefault="006019AE" w:rsidP="00936BA8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6019AE" w:rsidRDefault="006019AE" w:rsidP="00936BA8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6019AE" w:rsidRPr="00936BA8" w:rsidRDefault="006019AE" w:rsidP="00936BA8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 w:rsidRPr="00936BA8">
        <w:rPr>
          <w:rFonts w:ascii="Liberation Serif" w:hAnsi="Liberation Serif" w:cs="Liberation Serif"/>
          <w:sz w:val="28"/>
          <w:szCs w:val="28"/>
        </w:rPr>
        <w:t>Список сокращений:</w:t>
      </w: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8"/>
        <w:gridCol w:w="8932"/>
        <w:gridCol w:w="5040"/>
      </w:tblGrid>
      <w:tr w:rsidR="006019AE" w:rsidRPr="00334841" w:rsidTr="00936BA8">
        <w:tc>
          <w:tcPr>
            <w:tcW w:w="608" w:type="dxa"/>
            <w:vAlign w:val="center"/>
          </w:tcPr>
          <w:p w:rsidR="006019AE" w:rsidRPr="00334841" w:rsidRDefault="006019AE" w:rsidP="00BE12A0">
            <w:pPr>
              <w:pStyle w:val="Heading1"/>
              <w:rPr>
                <w:rFonts w:ascii="Liberation Serif" w:hAnsi="Liberation Serif" w:cs="Liberation Serif"/>
                <w:b w:val="0"/>
              </w:rPr>
            </w:pPr>
            <w:r w:rsidRPr="00334841">
              <w:rPr>
                <w:rFonts w:ascii="Liberation Serif" w:hAnsi="Liberation Serif" w:cs="Liberation Serif"/>
                <w:b w:val="0"/>
              </w:rPr>
              <w:t>№</w:t>
            </w:r>
          </w:p>
          <w:p w:rsidR="006019AE" w:rsidRPr="00334841" w:rsidRDefault="006019AE" w:rsidP="00BE12A0">
            <w:pPr>
              <w:pStyle w:val="Heading1"/>
              <w:rPr>
                <w:rFonts w:ascii="Liberation Serif" w:hAnsi="Liberation Serif" w:cs="Liberation Serif"/>
              </w:rPr>
            </w:pPr>
            <w:r w:rsidRPr="00334841">
              <w:rPr>
                <w:rFonts w:ascii="Liberation Serif" w:hAnsi="Liberation Serif" w:cs="Liberation Serif"/>
                <w:b w:val="0"/>
              </w:rPr>
              <w:t>п/п</w:t>
            </w:r>
          </w:p>
        </w:tc>
        <w:tc>
          <w:tcPr>
            <w:tcW w:w="8932" w:type="dxa"/>
            <w:vAlign w:val="center"/>
          </w:tcPr>
          <w:p w:rsidR="006019AE" w:rsidRPr="00334841" w:rsidRDefault="006019AE" w:rsidP="00BE12A0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Полное наименование учреждения, организации</w:t>
            </w:r>
          </w:p>
        </w:tc>
        <w:tc>
          <w:tcPr>
            <w:tcW w:w="5040" w:type="dxa"/>
            <w:vAlign w:val="center"/>
          </w:tcPr>
          <w:p w:rsidR="006019AE" w:rsidRPr="00334841" w:rsidRDefault="006019AE" w:rsidP="00BE12A0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Сокращение</w:t>
            </w:r>
          </w:p>
        </w:tc>
      </w:tr>
      <w:tr w:rsidR="006019AE" w:rsidRPr="00334841" w:rsidTr="00936BA8">
        <w:tc>
          <w:tcPr>
            <w:tcW w:w="608" w:type="dxa"/>
            <w:vAlign w:val="center"/>
          </w:tcPr>
          <w:p w:rsidR="006019AE" w:rsidRPr="00334841" w:rsidRDefault="006019AE" w:rsidP="00BE12A0">
            <w:pPr>
              <w:pStyle w:val="Heading1"/>
              <w:rPr>
                <w:rFonts w:ascii="Liberation Serif" w:hAnsi="Liberation Serif" w:cs="Liberation Serif"/>
                <w:b w:val="0"/>
              </w:rPr>
            </w:pPr>
            <w:r w:rsidRPr="00334841">
              <w:rPr>
                <w:rFonts w:ascii="Liberation Serif" w:hAnsi="Liberation Serif" w:cs="Liberation Serif"/>
                <w:b w:val="0"/>
              </w:rPr>
              <w:t>1</w:t>
            </w:r>
          </w:p>
        </w:tc>
        <w:tc>
          <w:tcPr>
            <w:tcW w:w="8932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Акционерное общество «Водоканал Каменск-Уральский»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АО «Водоканал КУ»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932" w:type="dxa"/>
          </w:tcPr>
          <w:p w:rsidR="006019AE" w:rsidRPr="00334841" w:rsidRDefault="006019AE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ерриториальн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ый орган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«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Красногорского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»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Администрация 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Красногорского района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8932" w:type="dxa"/>
          </w:tcPr>
          <w:p w:rsidR="006019AE" w:rsidRPr="00334841" w:rsidRDefault="006019AE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ерриториальн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ый орган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«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я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Синарского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»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Администрация</w:t>
            </w: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Синарского района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293D9B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8932" w:type="dxa"/>
          </w:tcPr>
          <w:p w:rsidR="006019AE" w:rsidRPr="00293D9B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5040" w:type="dxa"/>
          </w:tcPr>
          <w:p w:rsidR="006019AE" w:rsidRPr="00293D9B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932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Каменск-Уральское городское отделение Общероссийской общественной организации «Всероссийское добровольное пожарное общество» 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КУГО «ВДПО»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8932" w:type="dxa"/>
          </w:tcPr>
          <w:p w:rsidR="006019AE" w:rsidRPr="00293D9B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5040" w:type="dxa"/>
          </w:tcPr>
          <w:p w:rsidR="006019AE" w:rsidRPr="00293D9B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3D9B"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8932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</w:t>
            </w:r>
          </w:p>
          <w:p w:rsidR="006019AE" w:rsidRPr="00334841" w:rsidRDefault="006019AE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 xml:space="preserve"> г. Каменска-Уральского»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8932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МКУ «УГХ»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8932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8932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8932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культуры»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932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спорта»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8932" w:type="dxa"/>
          </w:tcPr>
          <w:p w:rsidR="006019AE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Общество с ограниченной ответственностью «Управляющая компания «Теплокомплекс»</w:t>
            </w:r>
          </w:p>
        </w:tc>
        <w:tc>
          <w:tcPr>
            <w:tcW w:w="5040" w:type="dxa"/>
          </w:tcPr>
          <w:p w:rsidR="006019AE" w:rsidRDefault="006019AE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ООО «УК «Теплокомплекс»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334841" w:rsidRDefault="006019AE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8932" w:type="dxa"/>
          </w:tcPr>
          <w:p w:rsidR="006019AE" w:rsidRPr="00334841" w:rsidRDefault="006019AE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sz w:val="28"/>
                <w:szCs w:val="28"/>
              </w:rPr>
              <w:t>Товарищества собственников жилья</w:t>
            </w:r>
          </w:p>
        </w:tc>
        <w:tc>
          <w:tcPr>
            <w:tcW w:w="5040" w:type="dxa"/>
          </w:tcPr>
          <w:p w:rsidR="006019AE" w:rsidRPr="00334841" w:rsidRDefault="006019AE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334841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ТСЖ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801CBE" w:rsidRDefault="006019AE" w:rsidP="00F02A26">
            <w:pPr>
              <w:pStyle w:val="NormalWeb"/>
              <w:spacing w:after="0" w:afterAutospacing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932" w:type="dxa"/>
          </w:tcPr>
          <w:p w:rsidR="006019AE" w:rsidRPr="00801CBE" w:rsidRDefault="006019AE" w:rsidP="00C76C8A">
            <w:pPr>
              <w:pStyle w:val="NormalWeb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5040" w:type="dxa"/>
          </w:tcPr>
          <w:p w:rsidR="006019AE" w:rsidRPr="00801CBE" w:rsidRDefault="006019AE" w:rsidP="00C76C8A">
            <w:pPr>
              <w:pStyle w:val="NormalWeb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  <w:tr w:rsidR="006019AE" w:rsidRPr="00334841" w:rsidTr="00936BA8">
        <w:tc>
          <w:tcPr>
            <w:tcW w:w="608" w:type="dxa"/>
          </w:tcPr>
          <w:p w:rsidR="006019AE" w:rsidRPr="00801CBE" w:rsidRDefault="006019AE" w:rsidP="00F02A26">
            <w:pPr>
              <w:pStyle w:val="NormalWeb"/>
              <w:spacing w:after="0" w:afterAutospacing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8932" w:type="dxa"/>
          </w:tcPr>
          <w:p w:rsidR="006019AE" w:rsidRPr="00801CBE" w:rsidRDefault="006019AE" w:rsidP="00C76C8A">
            <w:pPr>
              <w:pStyle w:val="NormalWeb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z w:val="28"/>
                <w:szCs w:val="28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5040" w:type="dxa"/>
          </w:tcPr>
          <w:p w:rsidR="006019AE" w:rsidRPr="00801CBE" w:rsidRDefault="006019AE" w:rsidP="00C76C8A">
            <w:pPr>
              <w:pStyle w:val="NormalWeb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801CB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Управляющие организации</w:t>
            </w:r>
          </w:p>
        </w:tc>
      </w:tr>
    </w:tbl>
    <w:p w:rsidR="006019AE" w:rsidRDefault="006019AE"/>
    <w:sectPr w:rsidR="006019AE" w:rsidSect="007A1654">
      <w:pgSz w:w="16838" w:h="11906" w:orient="landscape"/>
      <w:pgMar w:top="993" w:right="567" w:bottom="567" w:left="851" w:header="0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9AE" w:rsidRDefault="006019AE" w:rsidP="006517F9">
      <w:r>
        <w:separator/>
      </w:r>
    </w:p>
  </w:endnote>
  <w:endnote w:type="continuationSeparator" w:id="0">
    <w:p w:rsidR="006019AE" w:rsidRDefault="006019AE" w:rsidP="00651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9AE" w:rsidRDefault="006019AE" w:rsidP="006517F9">
      <w:r>
        <w:separator/>
      </w:r>
    </w:p>
  </w:footnote>
  <w:footnote w:type="continuationSeparator" w:id="0">
    <w:p w:rsidR="006019AE" w:rsidRDefault="006019AE" w:rsidP="00651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9AE" w:rsidRDefault="006019AE">
    <w:pPr>
      <w:pStyle w:val="Header"/>
      <w:jc w:val="center"/>
    </w:pPr>
  </w:p>
  <w:p w:rsidR="006019AE" w:rsidRDefault="006019AE">
    <w:pPr>
      <w:pStyle w:val="Header"/>
      <w:jc w:val="center"/>
    </w:pPr>
  </w:p>
  <w:p w:rsidR="006019AE" w:rsidRDefault="006019AE">
    <w:pPr>
      <w:pStyle w:val="Header"/>
      <w:jc w:val="center"/>
    </w:pPr>
    <w:fldSimple w:instr="PAGE   \* MERGEFORMAT">
      <w:r>
        <w:rPr>
          <w:noProof/>
        </w:rPr>
        <w:t>5</w:t>
      </w:r>
    </w:fldSimple>
  </w:p>
  <w:p w:rsidR="006019AE" w:rsidRDefault="006019A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0EC8B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21819B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3FC3D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8DC32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E882D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48CD3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12870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7686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C8C9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5AA2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5C3860"/>
    <w:multiLevelType w:val="hybridMultilevel"/>
    <w:tmpl w:val="13BEBB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0A41939"/>
    <w:multiLevelType w:val="hybridMultilevel"/>
    <w:tmpl w:val="94F60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3E16"/>
    <w:rsid w:val="000148A5"/>
    <w:rsid w:val="00016693"/>
    <w:rsid w:val="0002183D"/>
    <w:rsid w:val="0002442F"/>
    <w:rsid w:val="0003058C"/>
    <w:rsid w:val="0003297A"/>
    <w:rsid w:val="00033A9D"/>
    <w:rsid w:val="00036F8F"/>
    <w:rsid w:val="00046AD4"/>
    <w:rsid w:val="000522CE"/>
    <w:rsid w:val="00061089"/>
    <w:rsid w:val="0006283E"/>
    <w:rsid w:val="00087B6F"/>
    <w:rsid w:val="000B2CDD"/>
    <w:rsid w:val="000B59B9"/>
    <w:rsid w:val="000C5A01"/>
    <w:rsid w:val="000C7DF9"/>
    <w:rsid w:val="000D01A8"/>
    <w:rsid w:val="000D077F"/>
    <w:rsid w:val="000D0BEF"/>
    <w:rsid w:val="000E09B5"/>
    <w:rsid w:val="000E2804"/>
    <w:rsid w:val="000E60C7"/>
    <w:rsid w:val="000F1CB5"/>
    <w:rsid w:val="000F216E"/>
    <w:rsid w:val="001135FE"/>
    <w:rsid w:val="00113658"/>
    <w:rsid w:val="00113A0C"/>
    <w:rsid w:val="00114814"/>
    <w:rsid w:val="001237E3"/>
    <w:rsid w:val="00124644"/>
    <w:rsid w:val="00124888"/>
    <w:rsid w:val="00161DDB"/>
    <w:rsid w:val="00163732"/>
    <w:rsid w:val="001645E2"/>
    <w:rsid w:val="0017408E"/>
    <w:rsid w:val="00190F9A"/>
    <w:rsid w:val="001A0861"/>
    <w:rsid w:val="001C7D69"/>
    <w:rsid w:val="001E548E"/>
    <w:rsid w:val="001F449B"/>
    <w:rsid w:val="001F46B3"/>
    <w:rsid w:val="00203276"/>
    <w:rsid w:val="002037F3"/>
    <w:rsid w:val="002170B3"/>
    <w:rsid w:val="002179D6"/>
    <w:rsid w:val="00231F84"/>
    <w:rsid w:val="00235407"/>
    <w:rsid w:val="0023634B"/>
    <w:rsid w:val="002511A0"/>
    <w:rsid w:val="00291A05"/>
    <w:rsid w:val="00293D9B"/>
    <w:rsid w:val="002979CC"/>
    <w:rsid w:val="002A1E96"/>
    <w:rsid w:val="002A2753"/>
    <w:rsid w:val="002F4178"/>
    <w:rsid w:val="002F4F21"/>
    <w:rsid w:val="002F5C55"/>
    <w:rsid w:val="00307B68"/>
    <w:rsid w:val="00332BFA"/>
    <w:rsid w:val="00334841"/>
    <w:rsid w:val="00336318"/>
    <w:rsid w:val="0037230C"/>
    <w:rsid w:val="003733DB"/>
    <w:rsid w:val="003747FB"/>
    <w:rsid w:val="00386DCA"/>
    <w:rsid w:val="00397E6F"/>
    <w:rsid w:val="003A15EE"/>
    <w:rsid w:val="003A4F4A"/>
    <w:rsid w:val="003C196D"/>
    <w:rsid w:val="003C2C35"/>
    <w:rsid w:val="003E4330"/>
    <w:rsid w:val="003F0843"/>
    <w:rsid w:val="003F599C"/>
    <w:rsid w:val="00410C6F"/>
    <w:rsid w:val="00413604"/>
    <w:rsid w:val="00433107"/>
    <w:rsid w:val="00441448"/>
    <w:rsid w:val="00447152"/>
    <w:rsid w:val="00452530"/>
    <w:rsid w:val="00454A10"/>
    <w:rsid w:val="004634F0"/>
    <w:rsid w:val="00470956"/>
    <w:rsid w:val="0048379E"/>
    <w:rsid w:val="00487F7F"/>
    <w:rsid w:val="00490003"/>
    <w:rsid w:val="004965BE"/>
    <w:rsid w:val="004A524A"/>
    <w:rsid w:val="004B3973"/>
    <w:rsid w:val="004B567D"/>
    <w:rsid w:val="004C23C1"/>
    <w:rsid w:val="004C2480"/>
    <w:rsid w:val="004C5998"/>
    <w:rsid w:val="004C78B5"/>
    <w:rsid w:val="005017AE"/>
    <w:rsid w:val="005018D4"/>
    <w:rsid w:val="00523231"/>
    <w:rsid w:val="005276A8"/>
    <w:rsid w:val="00537A68"/>
    <w:rsid w:val="00540001"/>
    <w:rsid w:val="00550F42"/>
    <w:rsid w:val="00571C69"/>
    <w:rsid w:val="00595230"/>
    <w:rsid w:val="005A660E"/>
    <w:rsid w:val="005B0E3F"/>
    <w:rsid w:val="005B6B92"/>
    <w:rsid w:val="005C378C"/>
    <w:rsid w:val="005D31BF"/>
    <w:rsid w:val="006019AE"/>
    <w:rsid w:val="006134B9"/>
    <w:rsid w:val="00620FCA"/>
    <w:rsid w:val="00622483"/>
    <w:rsid w:val="0062382D"/>
    <w:rsid w:val="0062555F"/>
    <w:rsid w:val="00627219"/>
    <w:rsid w:val="0063100C"/>
    <w:rsid w:val="00646754"/>
    <w:rsid w:val="006517F9"/>
    <w:rsid w:val="0065757A"/>
    <w:rsid w:val="00661017"/>
    <w:rsid w:val="006614F8"/>
    <w:rsid w:val="00672B9C"/>
    <w:rsid w:val="00673E16"/>
    <w:rsid w:val="00676F26"/>
    <w:rsid w:val="006849BB"/>
    <w:rsid w:val="00693820"/>
    <w:rsid w:val="00696B5C"/>
    <w:rsid w:val="006A4549"/>
    <w:rsid w:val="006A45D3"/>
    <w:rsid w:val="006A5EBB"/>
    <w:rsid w:val="006B6F19"/>
    <w:rsid w:val="006C630A"/>
    <w:rsid w:val="006D7E21"/>
    <w:rsid w:val="006E47E7"/>
    <w:rsid w:val="006E634B"/>
    <w:rsid w:val="006F6CDA"/>
    <w:rsid w:val="00700AF5"/>
    <w:rsid w:val="007169DC"/>
    <w:rsid w:val="00724003"/>
    <w:rsid w:val="00735B43"/>
    <w:rsid w:val="00741357"/>
    <w:rsid w:val="00752DB9"/>
    <w:rsid w:val="00760E0B"/>
    <w:rsid w:val="0076687B"/>
    <w:rsid w:val="00766B50"/>
    <w:rsid w:val="00783E39"/>
    <w:rsid w:val="00794FFD"/>
    <w:rsid w:val="007A1654"/>
    <w:rsid w:val="007C1E25"/>
    <w:rsid w:val="007D404F"/>
    <w:rsid w:val="007D7E74"/>
    <w:rsid w:val="007F5672"/>
    <w:rsid w:val="007F77CD"/>
    <w:rsid w:val="00801CBE"/>
    <w:rsid w:val="00801D6E"/>
    <w:rsid w:val="00803A6B"/>
    <w:rsid w:val="0080403D"/>
    <w:rsid w:val="008058AD"/>
    <w:rsid w:val="00805FC7"/>
    <w:rsid w:val="008078A6"/>
    <w:rsid w:val="00813A5C"/>
    <w:rsid w:val="00824275"/>
    <w:rsid w:val="00834AC3"/>
    <w:rsid w:val="00853B00"/>
    <w:rsid w:val="00857EE6"/>
    <w:rsid w:val="008621E1"/>
    <w:rsid w:val="00887129"/>
    <w:rsid w:val="008878E6"/>
    <w:rsid w:val="008A0C2F"/>
    <w:rsid w:val="008A41D2"/>
    <w:rsid w:val="008A6582"/>
    <w:rsid w:val="008A767B"/>
    <w:rsid w:val="008C68DF"/>
    <w:rsid w:val="008D05FE"/>
    <w:rsid w:val="008E2BC8"/>
    <w:rsid w:val="008F4526"/>
    <w:rsid w:val="00901038"/>
    <w:rsid w:val="00903C3D"/>
    <w:rsid w:val="0091395F"/>
    <w:rsid w:val="009158E3"/>
    <w:rsid w:val="0092528E"/>
    <w:rsid w:val="00936BA8"/>
    <w:rsid w:val="009370AD"/>
    <w:rsid w:val="00950D59"/>
    <w:rsid w:val="0095632B"/>
    <w:rsid w:val="00962F9F"/>
    <w:rsid w:val="00991210"/>
    <w:rsid w:val="00993A89"/>
    <w:rsid w:val="009B31B7"/>
    <w:rsid w:val="009B43F2"/>
    <w:rsid w:val="009B7363"/>
    <w:rsid w:val="009D7945"/>
    <w:rsid w:val="009E0BF1"/>
    <w:rsid w:val="009E2066"/>
    <w:rsid w:val="009E7734"/>
    <w:rsid w:val="009F3068"/>
    <w:rsid w:val="009F5FCE"/>
    <w:rsid w:val="00A0533E"/>
    <w:rsid w:val="00A13A97"/>
    <w:rsid w:val="00A246FB"/>
    <w:rsid w:val="00A267A5"/>
    <w:rsid w:val="00A6599C"/>
    <w:rsid w:val="00A83841"/>
    <w:rsid w:val="00A90F19"/>
    <w:rsid w:val="00A92BF7"/>
    <w:rsid w:val="00A93D72"/>
    <w:rsid w:val="00AA18BB"/>
    <w:rsid w:val="00AA3142"/>
    <w:rsid w:val="00AB3234"/>
    <w:rsid w:val="00AB3765"/>
    <w:rsid w:val="00AD6CA4"/>
    <w:rsid w:val="00AF6088"/>
    <w:rsid w:val="00AF7363"/>
    <w:rsid w:val="00B00948"/>
    <w:rsid w:val="00B03204"/>
    <w:rsid w:val="00B312CC"/>
    <w:rsid w:val="00B34325"/>
    <w:rsid w:val="00B46665"/>
    <w:rsid w:val="00B52D1E"/>
    <w:rsid w:val="00B8112C"/>
    <w:rsid w:val="00BA0F92"/>
    <w:rsid w:val="00BA4FDC"/>
    <w:rsid w:val="00BB0108"/>
    <w:rsid w:val="00BB3A85"/>
    <w:rsid w:val="00BD68F8"/>
    <w:rsid w:val="00BE12A0"/>
    <w:rsid w:val="00BE505A"/>
    <w:rsid w:val="00BE6434"/>
    <w:rsid w:val="00C04DDD"/>
    <w:rsid w:val="00C11D79"/>
    <w:rsid w:val="00C14D3A"/>
    <w:rsid w:val="00C340E9"/>
    <w:rsid w:val="00C47229"/>
    <w:rsid w:val="00C50C6C"/>
    <w:rsid w:val="00C51185"/>
    <w:rsid w:val="00C563BC"/>
    <w:rsid w:val="00C57ABE"/>
    <w:rsid w:val="00C65726"/>
    <w:rsid w:val="00C76C8A"/>
    <w:rsid w:val="00C90921"/>
    <w:rsid w:val="00CC0481"/>
    <w:rsid w:val="00CD7BE1"/>
    <w:rsid w:val="00CF0C66"/>
    <w:rsid w:val="00CF1B21"/>
    <w:rsid w:val="00CF42DE"/>
    <w:rsid w:val="00D00CE9"/>
    <w:rsid w:val="00D1022A"/>
    <w:rsid w:val="00D10EED"/>
    <w:rsid w:val="00D13678"/>
    <w:rsid w:val="00D2057B"/>
    <w:rsid w:val="00D21A0E"/>
    <w:rsid w:val="00D226BF"/>
    <w:rsid w:val="00D67FA5"/>
    <w:rsid w:val="00D8553A"/>
    <w:rsid w:val="00D85F95"/>
    <w:rsid w:val="00D86055"/>
    <w:rsid w:val="00DA50CA"/>
    <w:rsid w:val="00DB63AE"/>
    <w:rsid w:val="00DC3EB5"/>
    <w:rsid w:val="00DD1D1E"/>
    <w:rsid w:val="00DD54A8"/>
    <w:rsid w:val="00DE0ADC"/>
    <w:rsid w:val="00DF04D2"/>
    <w:rsid w:val="00E05832"/>
    <w:rsid w:val="00E43E3F"/>
    <w:rsid w:val="00E57E71"/>
    <w:rsid w:val="00E648E3"/>
    <w:rsid w:val="00E64A72"/>
    <w:rsid w:val="00E73696"/>
    <w:rsid w:val="00E756E9"/>
    <w:rsid w:val="00E772C8"/>
    <w:rsid w:val="00E82C3D"/>
    <w:rsid w:val="00E8795D"/>
    <w:rsid w:val="00E915C8"/>
    <w:rsid w:val="00E91637"/>
    <w:rsid w:val="00EA02B5"/>
    <w:rsid w:val="00EA5187"/>
    <w:rsid w:val="00EA7482"/>
    <w:rsid w:val="00EB275A"/>
    <w:rsid w:val="00EB5B23"/>
    <w:rsid w:val="00EB5C1C"/>
    <w:rsid w:val="00EC2E0E"/>
    <w:rsid w:val="00EC3D8C"/>
    <w:rsid w:val="00EC790A"/>
    <w:rsid w:val="00ED3116"/>
    <w:rsid w:val="00EE3742"/>
    <w:rsid w:val="00EE5710"/>
    <w:rsid w:val="00EE5D99"/>
    <w:rsid w:val="00EE6625"/>
    <w:rsid w:val="00F00DCC"/>
    <w:rsid w:val="00F02A26"/>
    <w:rsid w:val="00F032CA"/>
    <w:rsid w:val="00F140F5"/>
    <w:rsid w:val="00F23B31"/>
    <w:rsid w:val="00F3115D"/>
    <w:rsid w:val="00F31943"/>
    <w:rsid w:val="00F33E9E"/>
    <w:rsid w:val="00F46615"/>
    <w:rsid w:val="00F4787C"/>
    <w:rsid w:val="00F92533"/>
    <w:rsid w:val="00F94C45"/>
    <w:rsid w:val="00FB5F8B"/>
    <w:rsid w:val="00FB739A"/>
    <w:rsid w:val="00FD057D"/>
    <w:rsid w:val="00FE7BB5"/>
    <w:rsid w:val="00FF51EF"/>
    <w:rsid w:val="00FF7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F4A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936BA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6BA8"/>
    <w:rPr>
      <w:rFonts w:cs="Times New Roman"/>
      <w:b/>
      <w:iCs/>
      <w:sz w:val="28"/>
      <w:szCs w:val="28"/>
      <w:lang w:val="ru-RU" w:eastAsia="ru-RU" w:bidi="ar-SA"/>
    </w:rPr>
  </w:style>
  <w:style w:type="character" w:styleId="PageNumber">
    <w:name w:val="page number"/>
    <w:basedOn w:val="DefaultParagraphFont"/>
    <w:uiPriority w:val="99"/>
    <w:rsid w:val="00046AD4"/>
    <w:rPr>
      <w:rFonts w:cs="Times New Roman"/>
    </w:rPr>
  </w:style>
  <w:style w:type="character" w:customStyle="1" w:styleId="a">
    <w:name w:val="Название Знак"/>
    <w:uiPriority w:val="99"/>
    <w:rsid w:val="00046AD4"/>
    <w:rPr>
      <w:rFonts w:ascii="Cambria" w:hAnsi="Cambria"/>
      <w:b/>
      <w:kern w:val="2"/>
      <w:sz w:val="32"/>
    </w:rPr>
  </w:style>
  <w:style w:type="character" w:customStyle="1" w:styleId="a0">
    <w:name w:val="Текст выноски Знак"/>
    <w:uiPriority w:val="99"/>
    <w:rsid w:val="00046AD4"/>
    <w:rPr>
      <w:rFonts w:ascii="Tahoma" w:hAnsi="Tahoma"/>
      <w:sz w:val="16"/>
    </w:rPr>
  </w:style>
  <w:style w:type="character" w:customStyle="1" w:styleId="ListLabel1">
    <w:name w:val="ListLabel 1"/>
    <w:uiPriority w:val="99"/>
    <w:rsid w:val="000B2CDD"/>
    <w:rPr>
      <w:rFonts w:eastAsia="Times New Roman"/>
    </w:rPr>
  </w:style>
  <w:style w:type="paragraph" w:customStyle="1" w:styleId="1">
    <w:name w:val="Заголовок1"/>
    <w:basedOn w:val="Normal"/>
    <w:next w:val="BodyText"/>
    <w:uiPriority w:val="99"/>
    <w:rsid w:val="000B2C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B2CDD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24003"/>
    <w:rPr>
      <w:rFonts w:cs="Times New Roman"/>
      <w:sz w:val="20"/>
      <w:szCs w:val="20"/>
    </w:rPr>
  </w:style>
  <w:style w:type="paragraph" w:styleId="List">
    <w:name w:val="List"/>
    <w:basedOn w:val="BodyText"/>
    <w:uiPriority w:val="99"/>
    <w:rsid w:val="000B2CDD"/>
    <w:rPr>
      <w:rFonts w:cs="Mangal"/>
    </w:rPr>
  </w:style>
  <w:style w:type="paragraph" w:styleId="Caption">
    <w:name w:val="caption"/>
    <w:basedOn w:val="Normal"/>
    <w:uiPriority w:val="99"/>
    <w:qFormat/>
    <w:rsid w:val="000B2C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046AD4"/>
    <w:pPr>
      <w:ind w:left="200" w:hanging="200"/>
    </w:pPr>
  </w:style>
  <w:style w:type="paragraph" w:styleId="IndexHeading">
    <w:name w:val="index heading"/>
    <w:basedOn w:val="Normal"/>
    <w:uiPriority w:val="99"/>
    <w:rsid w:val="000B2CDD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517F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24003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046AD4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24003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rsid w:val="00046AD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4003"/>
    <w:rPr>
      <w:rFonts w:cs="Times New Roman"/>
      <w:sz w:val="2"/>
    </w:rPr>
  </w:style>
  <w:style w:type="paragraph" w:customStyle="1" w:styleId="a1">
    <w:name w:val="Содержимое врезки"/>
    <w:basedOn w:val="Normal"/>
    <w:uiPriority w:val="99"/>
    <w:rsid w:val="000B2CDD"/>
  </w:style>
  <w:style w:type="table" w:styleId="TableGrid">
    <w:name w:val="Table Grid"/>
    <w:basedOn w:val="TableNormal"/>
    <w:uiPriority w:val="99"/>
    <w:rsid w:val="00046A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915C8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rsid w:val="008E2BC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E2BC8"/>
    <w:rPr>
      <w:rFonts w:cs="Times New Roman"/>
    </w:rPr>
  </w:style>
  <w:style w:type="paragraph" w:customStyle="1" w:styleId="a2">
    <w:name w:val="Заголовок таблицы"/>
    <w:basedOn w:val="Normal"/>
    <w:uiPriority w:val="99"/>
    <w:rsid w:val="00E82C3D"/>
    <w:pPr>
      <w:suppressLineNumbers/>
      <w:suppressAutoHyphens/>
      <w:jc w:val="center"/>
    </w:pPr>
    <w:rPr>
      <w:b/>
      <w:bCs/>
      <w:lang w:eastAsia="zh-CN"/>
    </w:rPr>
  </w:style>
  <w:style w:type="paragraph" w:styleId="NormalWeb">
    <w:name w:val="Normal (Web)"/>
    <w:basedOn w:val="Normal"/>
    <w:uiPriority w:val="99"/>
    <w:semiHidden/>
    <w:rsid w:val="003A4F4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0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561</TotalTime>
  <Pages>11</Pages>
  <Words>2739</Words>
  <Characters>15617</Characters>
  <Application>Microsoft Office Outlook</Application>
  <DocSecurity>0</DocSecurity>
  <Lines>0</Lines>
  <Paragraphs>0</Paragraphs>
  <ScaleCrop>false</ScaleCrop>
  <Company>Administratia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Bns</dc:creator>
  <cp:keywords/>
  <dc:description/>
  <cp:lastModifiedBy>Fireman</cp:lastModifiedBy>
  <cp:revision>26</cp:revision>
  <cp:lastPrinted>2021-08-18T06:24:00Z</cp:lastPrinted>
  <dcterms:created xsi:type="dcterms:W3CDTF">2021-08-12T11:11:00Z</dcterms:created>
  <dcterms:modified xsi:type="dcterms:W3CDTF">2023-08-09T06:24:00Z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Administratia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