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F245F" w:rsidRDefault="00405146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 w:rsidRPr="0040514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E20EA8" w:rsidRDefault="00E20EA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5" name="Рисунок 5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405146" w:rsidP="00133698">
      <w:pPr>
        <w:spacing w:before="400"/>
        <w:rPr>
          <w:rFonts w:ascii="Liberation Serif" w:hAnsi="Liberation Serif" w:cs="Liberation Serif"/>
          <w:sz w:val="24"/>
        </w:rPr>
      </w:pPr>
      <w:r w:rsidRPr="00405146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A029F5">
        <w:rPr>
          <w:rFonts w:ascii="Liberation Serif" w:hAnsi="Liberation Serif" w:cs="Liberation Serif"/>
          <w:sz w:val="24"/>
        </w:rPr>
        <w:t xml:space="preserve"> 04.06.2024 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A029F5">
        <w:rPr>
          <w:rFonts w:ascii="Liberation Serif" w:hAnsi="Liberation Serif" w:cs="Liberation Serif"/>
          <w:sz w:val="24"/>
        </w:rPr>
        <w:t xml:space="preserve"> 371</w:t>
      </w:r>
    </w:p>
    <w:p w:rsidR="0040589A" w:rsidRDefault="0040589A" w:rsidP="00133698">
      <w:pPr>
        <w:rPr>
          <w:rFonts w:ascii="Liberation Serif" w:hAnsi="Liberation Serif" w:cs="Liberation Serif"/>
          <w:sz w:val="28"/>
          <w:szCs w:val="28"/>
        </w:rPr>
      </w:pPr>
    </w:p>
    <w:p w:rsidR="00C200C8" w:rsidRPr="001C12ED" w:rsidRDefault="00C200C8" w:rsidP="00133698">
      <w:pPr>
        <w:rPr>
          <w:rFonts w:ascii="Liberation Serif" w:hAnsi="Liberation Serif" w:cs="Liberation Serif"/>
          <w:sz w:val="28"/>
          <w:szCs w:val="28"/>
        </w:rPr>
      </w:pPr>
    </w:p>
    <w:p w:rsidR="008154F8" w:rsidRPr="00D104EA" w:rsidRDefault="00C200C8" w:rsidP="00D104EA">
      <w:pPr>
        <w:pStyle w:val="af1"/>
        <w:jc w:val="center"/>
        <w:rPr>
          <w:rFonts w:ascii="Liberation Serif" w:hAnsi="Liberation Serif"/>
          <w:b/>
          <w:bCs/>
          <w:sz w:val="28"/>
          <w:szCs w:val="28"/>
        </w:rPr>
      </w:pPr>
      <w:r w:rsidRPr="00B6379C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О внесении изменений в </w:t>
      </w:r>
      <w:r w:rsidR="00025861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К</w:t>
      </w:r>
      <w:r w:rsidR="00A17FEF">
        <w:rPr>
          <w:rFonts w:ascii="Liberation Serif" w:hAnsi="Liberation Serif" w:cs="Liberation Serif"/>
          <w:b/>
          <w:bCs/>
          <w:iCs/>
          <w:sz w:val="28"/>
          <w:szCs w:val="28"/>
        </w:rPr>
        <w:t>омплексный</w:t>
      </w:r>
      <w:r w:rsidR="00AB50E9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план по укреплению общественного здоровья населения Каменск-Уральского городского округа </w:t>
      </w:r>
      <w:r w:rsidR="003A58E4">
        <w:rPr>
          <w:rFonts w:ascii="Liberation Serif" w:hAnsi="Liberation Serif"/>
          <w:b/>
          <w:iCs/>
          <w:sz w:val="28"/>
          <w:szCs w:val="28"/>
        </w:rPr>
        <w:t>на 2024</w:t>
      </w:r>
      <w:r w:rsidR="00AB50E9">
        <w:rPr>
          <w:rFonts w:ascii="Liberation Serif" w:hAnsi="Liberation Serif"/>
          <w:b/>
          <w:iCs/>
          <w:sz w:val="28"/>
          <w:szCs w:val="28"/>
        </w:rPr>
        <w:t>-2025</w:t>
      </w:r>
      <w:r w:rsidR="002A4500" w:rsidRPr="00B6379C">
        <w:rPr>
          <w:rFonts w:ascii="Liberation Serif" w:hAnsi="Liberation Serif"/>
          <w:b/>
          <w:iCs/>
          <w:sz w:val="28"/>
          <w:szCs w:val="28"/>
        </w:rPr>
        <w:t xml:space="preserve"> год</w:t>
      </w:r>
      <w:r w:rsidR="0033329D">
        <w:rPr>
          <w:rFonts w:ascii="Liberation Serif" w:hAnsi="Liberation Serif"/>
          <w:b/>
          <w:iCs/>
          <w:sz w:val="28"/>
          <w:szCs w:val="28"/>
        </w:rPr>
        <w:t>ы</w:t>
      </w:r>
    </w:p>
    <w:p w:rsidR="0040589A" w:rsidRDefault="0040589A" w:rsidP="00AB50E9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C200C8" w:rsidRPr="001C12ED" w:rsidRDefault="00C200C8" w:rsidP="00AB50E9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265AD" w:rsidRPr="00A17FEF" w:rsidRDefault="00E902C0" w:rsidP="00025861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A17FEF">
        <w:rPr>
          <w:rFonts w:ascii="Liberation Serif" w:hAnsi="Liberation Serif"/>
          <w:sz w:val="28"/>
          <w:szCs w:val="28"/>
        </w:rPr>
        <w:t xml:space="preserve">В соответствии с Федеральным законом Российской Федерации                   от 21 ноября 2011 года № 323-ФЗ «Об основах охраны здоровья граждан               в Российской Федерации», </w:t>
      </w:r>
      <w:r w:rsidR="00A50747" w:rsidRPr="00A17FEF">
        <w:rPr>
          <w:rFonts w:ascii="Liberation Serif" w:hAnsi="Liberation Serif"/>
          <w:sz w:val="28"/>
          <w:szCs w:val="28"/>
        </w:rPr>
        <w:t xml:space="preserve">в целях </w:t>
      </w:r>
      <w:r w:rsidR="00A1109E" w:rsidRPr="00A17FEF">
        <w:rPr>
          <w:rFonts w:ascii="Liberation Serif" w:hAnsi="Liberation Serif"/>
          <w:sz w:val="28"/>
          <w:szCs w:val="28"/>
        </w:rPr>
        <w:t xml:space="preserve">реализации мер по </w:t>
      </w:r>
      <w:r w:rsidR="00A17FEF" w:rsidRPr="00A17FEF">
        <w:rPr>
          <w:rFonts w:ascii="Liberation Serif" w:hAnsi="Liberation Serif"/>
          <w:sz w:val="28"/>
          <w:szCs w:val="28"/>
        </w:rPr>
        <w:t>укреплению здоровья населения</w:t>
      </w:r>
      <w:r w:rsidR="002D7BAA">
        <w:rPr>
          <w:rFonts w:ascii="Liberation Serif" w:hAnsi="Liberation Serif"/>
          <w:sz w:val="28"/>
          <w:szCs w:val="28"/>
        </w:rPr>
        <w:t xml:space="preserve"> </w:t>
      </w:r>
      <w:r w:rsidR="004265AD" w:rsidRPr="00A17FEF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025861" w:rsidRPr="00A17FEF" w:rsidRDefault="004265AD" w:rsidP="00025861">
      <w:pPr>
        <w:pStyle w:val="ConsPlusNormal"/>
        <w:jc w:val="both"/>
        <w:rPr>
          <w:rFonts w:ascii="Liberation Serif" w:hAnsi="Liberation Serif"/>
          <w:b/>
          <w:bCs/>
          <w:sz w:val="28"/>
          <w:szCs w:val="28"/>
        </w:rPr>
      </w:pPr>
      <w:r w:rsidRPr="00A17FEF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C200C8" w:rsidRPr="00A17FEF" w:rsidRDefault="00025861" w:rsidP="00C200C8">
      <w:pPr>
        <w:pStyle w:val="ConsPlusNormal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A17FEF">
        <w:rPr>
          <w:rFonts w:ascii="Liberation Serif" w:hAnsi="Liberation Serif"/>
          <w:bCs/>
          <w:sz w:val="28"/>
          <w:szCs w:val="28"/>
        </w:rPr>
        <w:t xml:space="preserve">1. </w:t>
      </w:r>
      <w:r w:rsidR="00C200C8" w:rsidRPr="00A17FEF">
        <w:rPr>
          <w:rFonts w:ascii="Liberation Serif" w:hAnsi="Liberation Serif"/>
          <w:bCs/>
          <w:sz w:val="28"/>
          <w:szCs w:val="28"/>
        </w:rPr>
        <w:t>Внести изменения в Комплексный план по укреплению общественного здоровья населения Каменск-Уральского городского округа на 2024-2025 годы, утвержденный постановлением Администрации Каменск-Уральского городского округа от 22.12.2023 № 843, изложив его в новой редакции согласно приложению к настоящему постановлению.</w:t>
      </w:r>
    </w:p>
    <w:p w:rsidR="002A4500" w:rsidRPr="00A17FEF" w:rsidRDefault="00C200C8" w:rsidP="00C200C8">
      <w:pPr>
        <w:pStyle w:val="ConsPlusNormal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A17FEF">
        <w:rPr>
          <w:rFonts w:ascii="Liberation Serif" w:hAnsi="Liberation Serif"/>
          <w:bCs/>
          <w:sz w:val="28"/>
          <w:szCs w:val="28"/>
        </w:rPr>
        <w:t>2</w:t>
      </w:r>
      <w:r w:rsidR="004911C2" w:rsidRPr="00A17FEF">
        <w:rPr>
          <w:rFonts w:ascii="Liberation Serif" w:hAnsi="Liberation Serif"/>
          <w:bCs/>
          <w:sz w:val="28"/>
          <w:szCs w:val="28"/>
        </w:rPr>
        <w:t xml:space="preserve">. </w:t>
      </w:r>
      <w:proofErr w:type="gramStart"/>
      <w:r w:rsidR="002A4500" w:rsidRPr="00A17FEF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2A4500" w:rsidRPr="00A17FEF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DB1710" w:rsidRPr="00A17FEF" w:rsidRDefault="00C200C8" w:rsidP="001A061B">
      <w:pPr>
        <w:jc w:val="both"/>
        <w:rPr>
          <w:rFonts w:ascii="Liberation Serif" w:hAnsi="Liberation Serif"/>
          <w:sz w:val="28"/>
          <w:szCs w:val="28"/>
        </w:rPr>
      </w:pPr>
      <w:r w:rsidRPr="00A17FEF">
        <w:rPr>
          <w:rFonts w:ascii="Liberation Serif" w:hAnsi="Liberation Serif"/>
          <w:sz w:val="28"/>
          <w:szCs w:val="28"/>
        </w:rPr>
        <w:tab/>
        <w:t>3</w:t>
      </w:r>
      <w:r w:rsidR="002A4500" w:rsidRPr="00A17FEF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2A4500" w:rsidRPr="00A17FEF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2A4500" w:rsidRPr="00A17FEF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Нестерова Д.Н.</w:t>
      </w:r>
    </w:p>
    <w:p w:rsidR="001A061B" w:rsidRDefault="001A061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A58E4" w:rsidRPr="00954EDA" w:rsidRDefault="003A58E4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50FC" w:rsidRPr="00954EDA" w:rsidRDefault="00A17FEF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главы</w:t>
      </w:r>
    </w:p>
    <w:p w:rsidR="00EA019A" w:rsidRDefault="00720985" w:rsidP="00A029F5">
      <w:pPr>
        <w:rPr>
          <w:rFonts w:ascii="Liberation Serif" w:hAnsi="Liberation Serif"/>
          <w:sz w:val="28"/>
          <w:szCs w:val="28"/>
          <w:lang w:eastAsia="ar-SA"/>
        </w:rPr>
        <w:sectPr w:rsidR="00EA019A" w:rsidSect="003A58E4">
          <w:headerReference w:type="default" r:id="rId9"/>
          <w:pgSz w:w="11906" w:h="16838"/>
          <w:pgMar w:top="426" w:right="567" w:bottom="284" w:left="1701" w:header="709" w:footer="709" w:gutter="0"/>
          <w:cols w:space="708"/>
          <w:titlePg/>
          <w:docGrid w:linePitch="360"/>
        </w:sectPr>
      </w:pPr>
      <w:r w:rsidRPr="00954EDA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A029F5">
        <w:rPr>
          <w:rFonts w:ascii="Liberation Serif" w:hAnsi="Liberation Serif" w:cs="Liberation Serif"/>
          <w:sz w:val="28"/>
          <w:szCs w:val="28"/>
        </w:rPr>
        <w:t xml:space="preserve"> </w:t>
      </w:r>
      <w:r w:rsidRPr="00954EDA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8D50FC" w:rsidRPr="00954EDA">
        <w:rPr>
          <w:rFonts w:ascii="Liberation Serif" w:hAnsi="Liberation Serif" w:cs="Liberation Serif"/>
          <w:sz w:val="28"/>
          <w:szCs w:val="28"/>
        </w:rPr>
        <w:tab/>
      </w:r>
      <w:r w:rsidR="008D50FC" w:rsidRPr="00954EDA">
        <w:rPr>
          <w:rFonts w:ascii="Liberation Serif" w:hAnsi="Liberation Serif" w:cs="Liberation Serif"/>
          <w:sz w:val="28"/>
          <w:szCs w:val="28"/>
        </w:rPr>
        <w:tab/>
      </w:r>
      <w:r w:rsidR="008D50FC" w:rsidRPr="00954EDA">
        <w:rPr>
          <w:rFonts w:ascii="Liberation Serif" w:hAnsi="Liberation Serif" w:cs="Liberation Serif"/>
          <w:sz w:val="28"/>
          <w:szCs w:val="28"/>
        </w:rPr>
        <w:tab/>
      </w:r>
      <w:r w:rsidR="008D50FC" w:rsidRPr="00954EDA">
        <w:rPr>
          <w:rFonts w:ascii="Liberation Serif" w:hAnsi="Liberation Serif" w:cs="Liberation Serif"/>
          <w:sz w:val="28"/>
          <w:szCs w:val="28"/>
        </w:rPr>
        <w:tab/>
      </w:r>
      <w:r w:rsidR="00A029F5">
        <w:rPr>
          <w:rFonts w:ascii="Liberation Serif" w:hAnsi="Liberation Serif" w:cs="Liberation Serif"/>
          <w:sz w:val="28"/>
          <w:szCs w:val="28"/>
        </w:rPr>
        <w:t xml:space="preserve">           </w:t>
      </w:r>
      <w:r w:rsidR="00A17FEF">
        <w:rPr>
          <w:rFonts w:ascii="Liberation Serif" w:hAnsi="Liberation Serif" w:cs="Liberation Serif"/>
          <w:sz w:val="28"/>
          <w:szCs w:val="28"/>
        </w:rPr>
        <w:t>В.В.</w:t>
      </w:r>
      <w:r w:rsidR="00A029F5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A17FEF">
        <w:rPr>
          <w:rFonts w:ascii="Liberation Serif" w:hAnsi="Liberation Serif" w:cs="Liberation Serif"/>
          <w:sz w:val="28"/>
          <w:szCs w:val="28"/>
        </w:rPr>
        <w:t>Горенков</w:t>
      </w:r>
      <w:proofErr w:type="spellEnd"/>
    </w:p>
    <w:p w:rsidR="003F09F0" w:rsidRPr="003F09F0" w:rsidRDefault="00C200C8" w:rsidP="003F09F0">
      <w:pPr>
        <w:tabs>
          <w:tab w:val="left" w:pos="9638"/>
        </w:tabs>
        <w:ind w:right="-1"/>
        <w:jc w:val="both"/>
        <w:rPr>
          <w:rFonts w:ascii="Liberation Serif" w:hAnsi="Liberation Serif"/>
          <w:sz w:val="28"/>
          <w:szCs w:val="28"/>
          <w:lang w:eastAsia="ar-SA"/>
        </w:rPr>
      </w:pPr>
      <w:r>
        <w:rPr>
          <w:rFonts w:ascii="Liberation Serif" w:hAnsi="Liberation Serif"/>
          <w:sz w:val="28"/>
          <w:szCs w:val="28"/>
          <w:lang w:eastAsia="ar-SA"/>
        </w:rPr>
        <w:lastRenderedPageBreak/>
        <w:tab/>
      </w:r>
      <w:r w:rsidR="003F09F0" w:rsidRPr="003F09F0">
        <w:rPr>
          <w:rFonts w:ascii="Liberation Serif" w:hAnsi="Liberation Serif"/>
          <w:sz w:val="28"/>
          <w:szCs w:val="28"/>
          <w:lang w:eastAsia="ar-SA"/>
        </w:rPr>
        <w:tab/>
        <w:t>Приложение</w:t>
      </w:r>
    </w:p>
    <w:p w:rsidR="003F09F0" w:rsidRPr="003F09F0" w:rsidRDefault="003F09F0" w:rsidP="003F09F0">
      <w:pPr>
        <w:tabs>
          <w:tab w:val="left" w:pos="9638"/>
        </w:tabs>
        <w:ind w:right="-1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3F09F0">
        <w:rPr>
          <w:rFonts w:ascii="Liberation Serif" w:hAnsi="Liberation Serif"/>
          <w:sz w:val="28"/>
          <w:szCs w:val="28"/>
          <w:lang w:eastAsia="ar-SA"/>
        </w:rPr>
        <w:tab/>
      </w:r>
      <w:r w:rsidRPr="003F09F0">
        <w:rPr>
          <w:rFonts w:ascii="Liberation Serif" w:hAnsi="Liberation Serif"/>
          <w:sz w:val="28"/>
          <w:szCs w:val="28"/>
          <w:lang w:eastAsia="ar-SA"/>
        </w:rPr>
        <w:tab/>
        <w:t>к постановлению Администрации</w:t>
      </w:r>
    </w:p>
    <w:p w:rsidR="003F09F0" w:rsidRPr="003F09F0" w:rsidRDefault="003F09F0" w:rsidP="003F09F0">
      <w:pPr>
        <w:tabs>
          <w:tab w:val="left" w:pos="9638"/>
        </w:tabs>
        <w:ind w:right="-1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3F09F0">
        <w:rPr>
          <w:rFonts w:ascii="Liberation Serif" w:hAnsi="Liberation Serif"/>
          <w:sz w:val="28"/>
          <w:szCs w:val="28"/>
          <w:lang w:eastAsia="ar-SA"/>
        </w:rPr>
        <w:tab/>
      </w:r>
      <w:r w:rsidRPr="003F09F0">
        <w:rPr>
          <w:rFonts w:ascii="Liberation Serif" w:hAnsi="Liberation Serif"/>
          <w:sz w:val="28"/>
          <w:szCs w:val="28"/>
          <w:lang w:eastAsia="ar-SA"/>
        </w:rPr>
        <w:tab/>
        <w:t>Каменск-Уральского городского округа</w:t>
      </w:r>
    </w:p>
    <w:p w:rsidR="003F09F0" w:rsidRPr="003F09F0" w:rsidRDefault="00DF730E" w:rsidP="003F09F0">
      <w:pPr>
        <w:tabs>
          <w:tab w:val="left" w:pos="9638"/>
        </w:tabs>
        <w:ind w:right="-1"/>
        <w:jc w:val="both"/>
        <w:rPr>
          <w:rFonts w:ascii="Liberation Serif" w:hAnsi="Liberation Serif"/>
          <w:sz w:val="28"/>
          <w:szCs w:val="28"/>
          <w:lang w:eastAsia="ar-SA"/>
        </w:rPr>
      </w:pPr>
      <w:r>
        <w:rPr>
          <w:rFonts w:ascii="Liberation Serif" w:hAnsi="Liberation Serif"/>
          <w:sz w:val="28"/>
          <w:szCs w:val="28"/>
          <w:lang w:eastAsia="ar-SA"/>
        </w:rPr>
        <w:tab/>
      </w:r>
      <w:r>
        <w:rPr>
          <w:rFonts w:ascii="Liberation Serif" w:hAnsi="Liberation Serif"/>
          <w:sz w:val="28"/>
          <w:szCs w:val="28"/>
          <w:lang w:eastAsia="ar-SA"/>
        </w:rPr>
        <w:tab/>
        <w:t xml:space="preserve">от </w:t>
      </w:r>
      <w:r w:rsidR="00A029F5">
        <w:rPr>
          <w:rFonts w:ascii="Liberation Serif" w:hAnsi="Liberation Serif"/>
          <w:sz w:val="28"/>
          <w:szCs w:val="28"/>
          <w:lang w:eastAsia="ar-SA"/>
        </w:rPr>
        <w:t>04.06.2024</w:t>
      </w:r>
      <w:r>
        <w:rPr>
          <w:rFonts w:ascii="Liberation Serif" w:hAnsi="Liberation Serif"/>
          <w:sz w:val="28"/>
          <w:szCs w:val="28"/>
          <w:lang w:eastAsia="ar-SA"/>
        </w:rPr>
        <w:t xml:space="preserve"> </w:t>
      </w:r>
      <w:r w:rsidR="00A029F5">
        <w:rPr>
          <w:rFonts w:ascii="Liberation Serif" w:hAnsi="Liberation Serif"/>
          <w:sz w:val="28"/>
          <w:szCs w:val="28"/>
          <w:lang w:eastAsia="ar-SA"/>
        </w:rPr>
        <w:t xml:space="preserve"> </w:t>
      </w:r>
      <w:r>
        <w:rPr>
          <w:rFonts w:ascii="Liberation Serif" w:hAnsi="Liberation Serif"/>
          <w:sz w:val="28"/>
          <w:szCs w:val="28"/>
          <w:lang w:eastAsia="ar-SA"/>
        </w:rPr>
        <w:t xml:space="preserve">№ </w:t>
      </w:r>
      <w:r w:rsidR="00A029F5">
        <w:rPr>
          <w:rFonts w:ascii="Liberation Serif" w:hAnsi="Liberation Serif"/>
          <w:sz w:val="28"/>
          <w:szCs w:val="28"/>
          <w:lang w:eastAsia="ar-SA"/>
        </w:rPr>
        <w:t>371</w:t>
      </w:r>
    </w:p>
    <w:p w:rsidR="003F09F0" w:rsidRPr="003F09F0" w:rsidRDefault="003F09F0" w:rsidP="003F09F0">
      <w:pPr>
        <w:tabs>
          <w:tab w:val="left" w:pos="9638"/>
        </w:tabs>
        <w:ind w:right="-1"/>
        <w:jc w:val="both"/>
        <w:rPr>
          <w:rFonts w:ascii="Liberation Serif" w:hAnsi="Liberation Serif"/>
          <w:sz w:val="28"/>
          <w:szCs w:val="28"/>
          <w:lang w:eastAsia="ar-SA"/>
        </w:rPr>
      </w:pPr>
    </w:p>
    <w:p w:rsidR="003F09F0" w:rsidRPr="003F09F0" w:rsidRDefault="003F09F0" w:rsidP="003F09F0">
      <w:pPr>
        <w:tabs>
          <w:tab w:val="left" w:pos="9638"/>
        </w:tabs>
        <w:ind w:right="-1"/>
        <w:jc w:val="center"/>
        <w:rPr>
          <w:rFonts w:ascii="Liberation Serif" w:hAnsi="Liberation Serif"/>
          <w:bCs/>
          <w:iCs/>
          <w:sz w:val="28"/>
          <w:szCs w:val="28"/>
          <w:lang w:eastAsia="ar-SA"/>
        </w:rPr>
      </w:pPr>
      <w:r w:rsidRPr="003F09F0">
        <w:rPr>
          <w:rFonts w:ascii="Liberation Serif" w:hAnsi="Liberation Serif"/>
          <w:bCs/>
          <w:iCs/>
          <w:sz w:val="28"/>
          <w:szCs w:val="28"/>
          <w:lang w:eastAsia="ar-SA"/>
        </w:rPr>
        <w:t>Комплексный план</w:t>
      </w:r>
    </w:p>
    <w:p w:rsidR="003F09F0" w:rsidRPr="003F09F0" w:rsidRDefault="003F09F0" w:rsidP="003F09F0">
      <w:pPr>
        <w:tabs>
          <w:tab w:val="left" w:pos="9638"/>
        </w:tabs>
        <w:ind w:right="-1"/>
        <w:jc w:val="center"/>
        <w:rPr>
          <w:rFonts w:ascii="Liberation Serif" w:hAnsi="Liberation Serif"/>
          <w:bCs/>
          <w:iCs/>
          <w:sz w:val="28"/>
          <w:szCs w:val="28"/>
          <w:lang w:eastAsia="ar-SA"/>
        </w:rPr>
      </w:pPr>
      <w:r w:rsidRPr="003F09F0">
        <w:rPr>
          <w:rFonts w:ascii="Liberation Serif" w:hAnsi="Liberation Serif"/>
          <w:bCs/>
          <w:iCs/>
          <w:sz w:val="28"/>
          <w:szCs w:val="28"/>
          <w:lang w:eastAsia="ar-SA"/>
        </w:rPr>
        <w:t>по укреплению общественного здоровья населения Каменск-Уральского городского округа</w:t>
      </w:r>
    </w:p>
    <w:p w:rsidR="003F09F0" w:rsidRPr="003F09F0" w:rsidRDefault="003F09F0" w:rsidP="003F09F0">
      <w:pPr>
        <w:tabs>
          <w:tab w:val="left" w:pos="9638"/>
        </w:tabs>
        <w:ind w:right="-1"/>
        <w:jc w:val="center"/>
        <w:rPr>
          <w:rFonts w:ascii="Liberation Serif" w:hAnsi="Liberation Serif"/>
          <w:sz w:val="28"/>
          <w:szCs w:val="28"/>
          <w:lang w:eastAsia="ar-SA"/>
        </w:rPr>
      </w:pPr>
      <w:r w:rsidRPr="003F09F0">
        <w:rPr>
          <w:rFonts w:ascii="Liberation Serif" w:hAnsi="Liberation Serif"/>
          <w:iCs/>
          <w:sz w:val="28"/>
          <w:szCs w:val="28"/>
          <w:lang w:eastAsia="ar-SA"/>
        </w:rPr>
        <w:t>на 2024-2025 годы</w:t>
      </w:r>
    </w:p>
    <w:p w:rsidR="003F09F0" w:rsidRPr="003F09F0" w:rsidRDefault="003F09F0" w:rsidP="003F09F0">
      <w:pPr>
        <w:tabs>
          <w:tab w:val="left" w:pos="9638"/>
        </w:tabs>
        <w:ind w:right="-1"/>
        <w:jc w:val="both"/>
        <w:rPr>
          <w:rFonts w:ascii="Liberation Serif" w:hAnsi="Liberation Serif"/>
          <w:sz w:val="28"/>
          <w:szCs w:val="28"/>
          <w:lang w:eastAsia="ar-SA"/>
        </w:rPr>
      </w:pPr>
    </w:p>
    <w:tbl>
      <w:tblPr>
        <w:tblStyle w:val="af4"/>
        <w:tblW w:w="15134" w:type="dxa"/>
        <w:tblLayout w:type="fixed"/>
        <w:tblLook w:val="04A0"/>
      </w:tblPr>
      <w:tblGrid>
        <w:gridCol w:w="1101"/>
        <w:gridCol w:w="4252"/>
        <w:gridCol w:w="2126"/>
        <w:gridCol w:w="3544"/>
        <w:gridCol w:w="4111"/>
      </w:tblGrid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Номер строки</w:t>
            </w: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Наименование мероприятия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Срок исполнения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Ответственный исполнитель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Ожидаемый результат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5</w:t>
            </w:r>
          </w:p>
        </w:tc>
      </w:tr>
      <w:tr w:rsidR="003F09F0" w:rsidRPr="003F09F0" w:rsidTr="00ED465D">
        <w:trPr>
          <w:trHeight w:val="373"/>
        </w:trPr>
        <w:tc>
          <w:tcPr>
            <w:tcW w:w="15134" w:type="dxa"/>
            <w:gridSpan w:val="5"/>
            <w:vAlign w:val="center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Раздел 1. Общие мероприятия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Корректировка муниципальных правовых актов в сфере укрепления общественного здоровья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по мере необходимости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Органы местного самоуправления Каменск-Уральского городского округа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разработка (корректировка)  муниципальных правовых актов, направленных на укрепление общественного здоровья, в том числе повышение численности граждан, охваченных профилактическими мероприятиями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Проведение, содействие в проведении социологических опросов, направленных на выявление уровня информированности различных групп населения по вопросам сохранения и укрепления здоровья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Администрация Каменск-Уральского городского округа, 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городская больница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(по согласованию)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корректировка реализации межведомственного взаимодействия по профилактическим медицинским мероприятиям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Информирование различных групп населения по вопросам укрепления общественного здоровья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Администрация Каменск-У</w:t>
            </w:r>
            <w:r w:rsidR="006B5BF9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ральского городского округа, ТО </w:t>
            </w:r>
            <w:proofErr w:type="spell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Роспотребнадзор</w:t>
            </w:r>
            <w:proofErr w:type="spellEnd"/>
          </w:p>
          <w:p w:rsidR="00E14025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,Г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АУЗ СО «Городская больница г. Каменск-Уральский» 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E14025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городская больница 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корректировка реализации межведомственного взаимодействия по профилактическим медицинским мероприятиям,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повышение уровня информированности граждан о рисках различных заболеваний, мерах профилактики, повышение численности граждан, охваченных профилактическими мероприятиями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bCs/>
                <w:iCs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Подготовка отчета о ходе реализации мероприятий </w:t>
            </w:r>
            <w:r w:rsidRPr="003F09F0">
              <w:rPr>
                <w:rFonts w:ascii="Liberation Serif" w:hAnsi="Liberation Serif"/>
                <w:bCs/>
                <w:iCs/>
                <w:sz w:val="28"/>
                <w:szCs w:val="28"/>
                <w:lang w:eastAsia="ar-SA"/>
              </w:rPr>
              <w:t xml:space="preserve">Комплексного плана по укреплению общественного здоровья населения Каменск-Уральского городского округа </w:t>
            </w:r>
            <w:r w:rsidRPr="003F09F0">
              <w:rPr>
                <w:rFonts w:ascii="Liberation Serif" w:hAnsi="Liberation Serif"/>
                <w:iCs/>
                <w:sz w:val="28"/>
                <w:szCs w:val="28"/>
                <w:lang w:eastAsia="ar-SA"/>
              </w:rPr>
              <w:t>на 2024-2025 годы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ежегодно,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до 01 февраля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Администрация Каменск-Уральского городского округа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подведение итогов реализации мероприятий плана в текущем году и планирование мероприятий на следующий год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Проведение заседаний Координационного совета по укреплению общественного здоровья на территории  Каменск-Уральского городского округа (далее – Координационный совет)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не менее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2 раз в год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Администрация Каменск-Уральского городского округа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повышение эффективности межведомственного взаимодействия по обеспечению выполнения и проведения профилактических мероприятий 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Подготовка государственного доклада «О состоянии санитарно-эпидемиологического </w:t>
            </w: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благополучия населения Каменск-Уральского городского округа», включающего оценку состояния здоровья и факторов его формирующих, по результатам социально-гигиенического мониторинга и контрольных (надзорных) мероприятий, а также по данным отчетных форм, представляемых по итогам года лечебно-профилактическими и образовательными учреждениями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ежегодно,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до 20 апреля года, </w:t>
            </w: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 xml:space="preserve">следующего за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отчетным</w:t>
            </w:r>
            <w:proofErr w:type="gramEnd"/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 xml:space="preserve">ТО </w:t>
            </w:r>
            <w:proofErr w:type="spell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Роспотребнадзор</w:t>
            </w:r>
            <w:proofErr w:type="spellEnd"/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реализация мер по обеспечению санитарно-эпидемиологического </w:t>
            </w: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 xml:space="preserve">благополучия и управления рисками для здоровья населения </w:t>
            </w:r>
          </w:p>
        </w:tc>
      </w:tr>
      <w:tr w:rsidR="003F09F0" w:rsidRPr="003F09F0" w:rsidTr="00ED465D">
        <w:trPr>
          <w:trHeight w:val="718"/>
        </w:trPr>
        <w:tc>
          <w:tcPr>
            <w:tcW w:w="15134" w:type="dxa"/>
            <w:gridSpan w:val="5"/>
            <w:vAlign w:val="center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Раздел 2. Подготовка медицинских и немедицинских кадров по вопросам укрепления общественного здоровья, профилактики заболеваний и формирования здорового образа жизни населения Каменск-Уральского городского округа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Обучение медицинских и немедицинских кадров по вопросам профилактики и контроля заболеваний, формирования здорового образа жизни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по мере необходимости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городская больница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ТО </w:t>
            </w:r>
            <w:proofErr w:type="spell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Роспотребнадзор</w:t>
            </w:r>
            <w:proofErr w:type="spellEnd"/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организации, осуществляющие медицинскую деятельность на территории Каменск-Уральского городского </w:t>
            </w: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округа (по согласованию)</w:t>
            </w:r>
          </w:p>
          <w:p w:rsidR="00E14025" w:rsidRPr="003F09F0" w:rsidRDefault="00E14025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 xml:space="preserve">количество работников, прошедших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обучение по вопросам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профилактики и контроля заболеваний, формирования здорового образа жизни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Реализация (корректировка) программ «Здоровье», планов профилактических мероприятий в муниципальных образовательных учреждениях с учетом состояния здоровья детей, результатов социально-психологического тестирования обучающихся, направленного на раннее выявление незаконного потребления наркотических средств и психотропных веществ, с использованием единой методики, реализации и внедрения </w:t>
            </w:r>
            <w:proofErr w:type="spell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здоровьесберегающих</w:t>
            </w:r>
            <w:proofErr w:type="spell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педагогических программ и технологий и др.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ОМС «Управление образования Каменск-Уральского городского округа», муниципальные образовательные учреждения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количество разработанных программ (планов)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Обучение специалистов медицинских и образовательных организаций по вопросам профилактики и контроля заболеваний, формирования здорового образа жизни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Каменск-Уральский филиал ГБПОУ «Свердловский областной медицинский колледж»</w:t>
            </w:r>
          </w:p>
          <w:p w:rsidR="00E20EA8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  <w:r w:rsidR="00E20EA8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, </w:t>
            </w:r>
            <w:r w:rsidR="00E20EA8" w:rsidRPr="00E20EA8">
              <w:rPr>
                <w:rFonts w:ascii="Liberation Serif" w:hAnsi="Liberation Serif"/>
                <w:sz w:val="28"/>
                <w:szCs w:val="28"/>
                <w:lang w:eastAsia="ar-SA"/>
              </w:rPr>
              <w:t>муниципальные образовательные учреждения</w:t>
            </w:r>
            <w:r w:rsidR="00E20EA8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, </w:t>
            </w:r>
            <w:r w:rsidR="00E20EA8" w:rsidRPr="00E20EA8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учреждения профессионального образования </w:t>
            </w:r>
          </w:p>
          <w:p w:rsidR="003F09F0" w:rsidRDefault="00E20EA8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E20EA8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  <w:p w:rsidR="006112DC" w:rsidRPr="00E20EA8" w:rsidRDefault="006112DC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повышение уровня профессиональной подготовки медицинских кадров, повышение уровня грамотности специалистов немедицинского профиля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Проведение мероприятий по информированию педагогов  (в сфере начального, общего, основного общего, среднего общего образования) по вопросам формирования здорового образа жизни и оздоровления, правильного питания детей, безопасного отдыха в период летнего отдыха в оздоровительных организациях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ОМС «Управление образования Каменск-Уральского городского округа», муниципальные образовательные учреждения,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городская больница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ТО </w:t>
            </w:r>
            <w:proofErr w:type="spell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Роспотребнадзор</w:t>
            </w:r>
            <w:proofErr w:type="spellEnd"/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увеличение количества мероприятий по информированию педагогов по вопросам формирования здорового образа жизни и оздоровления, правильного питания детей, безопасного отдыха в период летнего отдыха в оздоровительных организациях</w:t>
            </w:r>
          </w:p>
        </w:tc>
      </w:tr>
      <w:tr w:rsidR="003F09F0" w:rsidRPr="003F09F0" w:rsidTr="00ED465D">
        <w:trPr>
          <w:trHeight w:val="743"/>
        </w:trPr>
        <w:tc>
          <w:tcPr>
            <w:tcW w:w="15134" w:type="dxa"/>
            <w:gridSpan w:val="5"/>
            <w:vAlign w:val="center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Раздел 3. Совершенствование системы раннего выявления и коррекции факторов риска развития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хронических неинфекционных заболеваний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Обеспечение доступности для населения </w:t>
            </w:r>
            <w:proofErr w:type="spell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скринингового</w:t>
            </w:r>
            <w:proofErr w:type="spell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обследования, в том числе с использованием выездных форм работы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F09F0" w:rsidRDefault="00E20EA8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увеличение количества</w:t>
            </w:r>
            <w:r w:rsidR="003F09F0"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проведенных обследований в течение календарного года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Проведение профилактических медицинских осмотров несовершеннолетних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городская больница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F09F0" w:rsidRDefault="00E20EA8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выполнение показателя по количеству</w:t>
            </w:r>
            <w:r w:rsidR="003F09F0"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несовершеннолетних, прошедших профилактический медицинский осмотр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Организация и проведение диспансеризации детей-сирот, прибывающих из стационарных </w:t>
            </w: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учреждений, и детей, находящихся в трудной жизненной ситуации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городская больница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Управление социальной политики № 12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F09F0" w:rsidRDefault="00E20EA8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выполнение показателя по количеству</w:t>
            </w: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несовершеннолетних, </w:t>
            </w: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 xml:space="preserve">прошедших </w:t>
            </w:r>
            <w:r w:rsidR="003F09F0"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диспансеризацию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Организация и проведение профилактических медицинских осмотров определенных гру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пп взр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ослого населения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ОАО «КУМЗ»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ФГУП «ПО «Октябрь»</w:t>
            </w:r>
          </w:p>
          <w:p w:rsidR="00E20EA8" w:rsidRPr="00E20EA8" w:rsidRDefault="003F09F0" w:rsidP="00E20EA8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  <w:r w:rsidR="00E20EA8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, </w:t>
            </w:r>
            <w:r w:rsidR="00E20EA8" w:rsidRPr="00E20EA8">
              <w:rPr>
                <w:rFonts w:ascii="Liberation Serif" w:hAnsi="Liberation Serif"/>
                <w:sz w:val="28"/>
                <w:szCs w:val="28"/>
                <w:lang w:eastAsia="ar-SA"/>
              </w:rPr>
              <w:t>Каменск-Уральский филиал ООО «РУСАЛ медицинский центр»</w:t>
            </w:r>
          </w:p>
          <w:p w:rsidR="00E20EA8" w:rsidRPr="00E20EA8" w:rsidRDefault="00E20EA8" w:rsidP="00E20EA8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E20EA8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E20EA8" w:rsidRPr="00E20EA8" w:rsidRDefault="00E20EA8" w:rsidP="00E20EA8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E20EA8">
              <w:rPr>
                <w:rFonts w:ascii="Liberation Serif" w:hAnsi="Liberation Serif"/>
                <w:sz w:val="28"/>
                <w:szCs w:val="28"/>
                <w:lang w:eastAsia="ar-SA"/>
              </w:rPr>
              <w:t>ООО «Клиника ЛМС»</w:t>
            </w:r>
          </w:p>
          <w:p w:rsidR="003F09F0" w:rsidRPr="003F09F0" w:rsidRDefault="00E20EA8" w:rsidP="00E20EA8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E20EA8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F09F0" w:rsidRDefault="00E20EA8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выполнение показателя по количеству</w:t>
            </w:r>
            <w:r w:rsidR="003F09F0"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граждан, прошедших профилактический медицинский осмотр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Организация и проведение диспансеризации и углубленной диспансеризации для граждан, перенесших новую </w:t>
            </w:r>
            <w:proofErr w:type="spell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коронавирусную</w:t>
            </w:r>
            <w:proofErr w:type="spell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инфекцию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COVID-19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ОАО «КУМЗ»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ФГУП «ПО «Октябрь»</w:t>
            </w:r>
          </w:p>
          <w:p w:rsidR="003F09F0" w:rsidRPr="003F09F0" w:rsidRDefault="003F09F0" w:rsidP="00D104EA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Каменск-Уральский филиал ООО «РУСАЛ медицинский центр»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ООО «Клиника ЛМС»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(по согласованию)</w:t>
            </w:r>
          </w:p>
        </w:tc>
        <w:tc>
          <w:tcPr>
            <w:tcW w:w="4111" w:type="dxa"/>
          </w:tcPr>
          <w:p w:rsidR="003F09F0" w:rsidRPr="003F09F0" w:rsidRDefault="00E20EA8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E20EA8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 xml:space="preserve">выполнение показателя по </w:t>
            </w: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количеству</w:t>
            </w:r>
            <w:r w:rsidR="003F09F0"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граждан, прошедших диспансеризацию, углубленную диспансеризацию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Организация и проведение мероприятий в области профилактики заболеваний, охраны и укрепления здоровья 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для пациентов в школах здоровья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F09F0" w:rsidRDefault="00E20EA8" w:rsidP="006112DC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наличие </w:t>
            </w:r>
            <w:r w:rsidR="003F09F0"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школ здоровья</w:t>
            </w: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в городских поликлиниках</w:t>
            </w:r>
          </w:p>
        </w:tc>
      </w:tr>
      <w:tr w:rsidR="003F09F0" w:rsidRPr="003F09F0" w:rsidTr="00ED465D">
        <w:trPr>
          <w:trHeight w:val="630"/>
        </w:trPr>
        <w:tc>
          <w:tcPr>
            <w:tcW w:w="15134" w:type="dxa"/>
            <w:gridSpan w:val="5"/>
            <w:vAlign w:val="center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Раздел 4. Создание и обеспечение функционирования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информационно-пропагандистской</w:t>
            </w:r>
            <w:proofErr w:type="gramEnd"/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системы формирования здорового образа жизни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Организация и проведение тематических мероприятий по пропаганде здорового образа жизни, профилактике зависимостей, в том числе массовых акций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отдельному графику)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Органы местного самоуправления Каменск-Уральского городского округа, муниципальные учреждения образования, культуры и спорта,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МКУ «Центр молодежной политики», Управление социальной политики № 12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городская больница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ТО </w:t>
            </w:r>
            <w:proofErr w:type="spell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Роспотребнадзор</w:t>
            </w:r>
            <w:proofErr w:type="spellEnd"/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филиал № 4 ГБУЗ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«Областной клинический медицинский центр </w:t>
            </w:r>
            <w:proofErr w:type="spell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фтизиопульмонологии</w:t>
            </w:r>
            <w:proofErr w:type="spellEnd"/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и инфекционных заболеваний»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«Врачебно-физкультурный диспансер № 2» 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bCs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филиал № 2 ГАУЗ СО «</w:t>
            </w:r>
            <w:r w:rsidRPr="003F09F0">
              <w:rPr>
                <w:rFonts w:ascii="Liberation Serif" w:hAnsi="Liberation Serif"/>
                <w:bCs/>
                <w:sz w:val="28"/>
                <w:szCs w:val="28"/>
                <w:lang w:eastAsia="ar-SA"/>
              </w:rPr>
              <w:t>Свердловский областной онкологический диспансер»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филиал ГАУЗ СО «Свердловский областной центр профилактики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и борьбы со СПИД»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по Южному округу                     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филиал № 1 ГБУЗ СО «Свердловский областной кожно-венерологический диспансер»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280F5D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учреждения профессионального образования 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 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3F09F0" w:rsidRPr="003F09F0" w:rsidRDefault="00E20EA8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 xml:space="preserve">увеличение </w:t>
            </w:r>
            <w:r w:rsidR="003F09F0"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ко</w:t>
            </w: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личества</w:t>
            </w:r>
            <w:r w:rsidR="00AE7FF8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участников мероприятий</w:t>
            </w:r>
            <w:r w:rsidR="003F09F0"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по пропаганде здорового образа жизни, профилактике зависимостей; доля граждан, систематически занимающихся физической культурой и спортом;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уровень обеспеченности населения спортивными сооружениями, исходя из единовременной пропускной способности объектов спорта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Проведение информационно-коммуникационной кампании по рациональному питанию, профилактике алкоголизма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Органы местного самоуправления Каменск-Уральского городского округа, муниципальные учреждения образования, культуры и спорта,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МКУ «Центр молодежной политики», Управление социальной политики № 12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городская больница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ТО </w:t>
            </w:r>
            <w:proofErr w:type="spell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Роспотребнадзор</w:t>
            </w:r>
            <w:proofErr w:type="spellEnd"/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учреждения профессионального образования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 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потребление овощей и бахчевых культур (за исключением картофеля) в среднем на потребителя в год;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потребление фруктов и ягод в среднем на потребителя в год;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снижение розничной продажи алкогольной продукции на душу населения (в литрах этанола)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Проведение мероприятий по информированию граждан по профилактике </w:t>
            </w:r>
            <w:proofErr w:type="spell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табакокурения</w:t>
            </w:r>
            <w:proofErr w:type="spellEnd"/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Органы местного самоуправления Каменск-Уральского городского </w:t>
            </w: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округа, муниципальные учреждения образования, культуры и спорта,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МКУ «Центр молодежной политики», Управление социальной политики № 12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городская больница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ТО </w:t>
            </w:r>
            <w:proofErr w:type="spell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Роспотребнадзор</w:t>
            </w:r>
            <w:proofErr w:type="spellEnd"/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учреждения профессионального образования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 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доля граждан, охваченных информационной кампанией (не менее 50%)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Проведение мероприятий по информированию граждан по повышению физической активности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Органы местного самоуправления Каменск-Уральского городского округа, муниципальные учреждения образования, культуры и спорта,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МКУ «Центр молодежной политики», Управление социальной политики № 12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городская больница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ТО </w:t>
            </w:r>
            <w:proofErr w:type="spell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Роспотребнадзор</w:t>
            </w:r>
            <w:proofErr w:type="spellEnd"/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учреждения профессионального образования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 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доля населения, систематически занимающегося физической культурой и спортом, в общей численности населения;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доля обучающихся и студентов, систематически занимающихся </w:t>
            </w: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физической культурой и спортом, в общей численности обучающихся и студентов;</w:t>
            </w:r>
          </w:p>
          <w:p w:rsidR="003F09F0" w:rsidRPr="003F09F0" w:rsidRDefault="00CA58AB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увеличение количества</w:t>
            </w:r>
            <w:r w:rsidR="003F09F0"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спортивно-массовых и физкультурно-оздоровительных мероприятий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Тиражирование информационных материалов для населения по формированию здорового образа жизни, профилактике зависимостей, в том числе по повышению физической активности, по рациональному питанию, профилактике алкоголизма и </w:t>
            </w:r>
            <w:proofErr w:type="spell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табакокурения</w:t>
            </w:r>
            <w:proofErr w:type="spellEnd"/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Органы местного самоуправления Каменск-Уральского городского округа, муниципальные учреждения образования, культуры и спорта,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МКУ «Центр молодежной политики», Управление социальной политики № 12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городская больница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ТО </w:t>
            </w:r>
            <w:proofErr w:type="spell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Роспотребнадзор</w:t>
            </w:r>
            <w:proofErr w:type="spellEnd"/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учреждения профессионального образования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 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3F09F0" w:rsidRPr="003F09F0" w:rsidRDefault="00CA58AB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изготовление и тиражирование</w:t>
            </w:r>
            <w:r w:rsidR="003F09F0"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информационных материалов</w:t>
            </w: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для населения городского округа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Разработка и реализация корпоративных программ укрепления здоровья работающих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повышение ответственности работодателей за здоровье работников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Размещение информационных материалов по профилактическим медицинским мероприятиям в учреждениях, в информационно-телекоммуникационной сети «Интернет», в том числе в социальных сетях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Администрация Каменск-Уральского городского округа, 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                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городская больница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ОАО «КУМЗ»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ФГУП «ПО «Октябрь»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Каменск-Уральский филиал ООО «РУСАЛ медицинский центр»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ООО «Клиника ЛМС»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 xml:space="preserve">повышение уровня информированности населения по вопросам проведения профилактических медицинских мероприятий, мотивирование населения на прохождение профилактических </w:t>
            </w: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медицинских мероприятий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Оформление информационных стендов по формированию здорового образа жизни, профилактике зависимостей в организациях Каменск-Уральского городского округа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3F09F0" w:rsidRPr="003F09F0" w:rsidRDefault="00CA58AB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наличие</w:t>
            </w:r>
            <w:r w:rsidR="003F09F0"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оформленных информационных стендов по формированию здорового образа жизни, профилактике зависимостей</w:t>
            </w: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в организациях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Оказание консультативной помощи организациям, расположенным на территории Каменск-Уральского городского округа, по вопросам планирования, организации и выполнения профилактических медицинских мероприятий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280F5D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 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повышение эффективности межведомственного взаимодействия в рамках проведения профилактических медицинских мероприятий среди</w:t>
            </w:r>
            <w:r w:rsidR="00CA58AB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взрослого населения, увеличение численности</w:t>
            </w: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прошедших профилактические медицинские мероприятия </w:t>
            </w:r>
          </w:p>
        </w:tc>
      </w:tr>
      <w:tr w:rsidR="003F09F0" w:rsidRPr="003F09F0" w:rsidTr="00ED465D">
        <w:trPr>
          <w:trHeight w:val="638"/>
        </w:trPr>
        <w:tc>
          <w:tcPr>
            <w:tcW w:w="15134" w:type="dxa"/>
            <w:gridSpan w:val="5"/>
            <w:vAlign w:val="center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Раздел 5. Создание среды, благоприятной для сохранения и укрепления здоровья,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формирования здорового образа жизни у детей, подростков и молодежи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Развитие волонтерского движения на территории </w:t>
            </w: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Каменск-Уральского городского округа, в том числе увеличение количества детей и молодежи, участвующих в волонтерском движении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ОМС «Управление образования Каменск-</w:t>
            </w: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Уральского городского округа», МКУ «Центр молодежной политики»,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Управление социальной политики № 12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 учреждения профессионального образования</w:t>
            </w:r>
          </w:p>
          <w:p w:rsidR="00D104EA" w:rsidRPr="003F09F0" w:rsidRDefault="003F09F0" w:rsidP="00CA58AB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 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 xml:space="preserve">доля молодых граждан в возрасте от 14 до 30 лет – </w:t>
            </w: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участников проектов и мероприятий, направленных на формирование здорового образа жизни, профилактику зависимостей, профилактику социально значимых заболеваний</w:t>
            </w:r>
            <w:r w:rsidR="00CA58AB">
              <w:rPr>
                <w:rFonts w:ascii="Liberation Serif" w:hAnsi="Liberation Serif"/>
                <w:sz w:val="28"/>
                <w:szCs w:val="28"/>
                <w:lang w:eastAsia="ar-SA"/>
              </w:rPr>
              <w:t>, в качестве волонтеров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Проведение массовых акций, направленных на пропаганду здорового образа жизни, профилактику зависимостей среди подростков и молодежи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Органы местного самоуправления Каменск-Уральского городского округа, МКУ «Центр молодежной политики»,</w:t>
            </w:r>
          </w:p>
          <w:p w:rsidR="00280F5D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 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городская больница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ТО </w:t>
            </w:r>
            <w:proofErr w:type="spell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Роспотребнадзор</w:t>
            </w:r>
            <w:proofErr w:type="spellEnd"/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учреждения профессионального </w:t>
            </w: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образования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 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3F09F0" w:rsidRPr="003F09F0" w:rsidRDefault="00CA58AB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увеличение количества</w:t>
            </w:r>
            <w:r w:rsidR="003F09F0"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проведенных акций профилактической направленности;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доля населения, принимающего участие в массовых акциях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профилактической направленности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Организация отдыха и оздоровления детей в санаторно-курортных учреждениях, загородных оздоровительных лагерях, лагерях с дневным пребыванием детей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Органы местного самоуправления Каменск-Уральского городского округа, Управление социальной политики № 12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3F09F0" w:rsidRPr="003F09F0" w:rsidRDefault="00CA58AB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выполнение показателей </w:t>
            </w:r>
            <w:r w:rsidR="00ED465D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по </w:t>
            </w: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численности</w:t>
            </w:r>
            <w:r w:rsidR="003F09F0"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детей, получивших услуги по организации отдыха и оздоровления </w:t>
            </w:r>
          </w:p>
        </w:tc>
      </w:tr>
      <w:tr w:rsidR="003F09F0" w:rsidRPr="003F09F0" w:rsidTr="00ED465D">
        <w:trPr>
          <w:trHeight w:val="441"/>
        </w:trPr>
        <w:tc>
          <w:tcPr>
            <w:tcW w:w="15134" w:type="dxa"/>
            <w:gridSpan w:val="5"/>
            <w:vAlign w:val="center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Раздел 6. Реализация мероприятий по ограничению потребления табака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Информирование населения о перечне медицинских организаций, осуществляющих медицинскую помощь, направленную на прекращение потребления табака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размещение на официальном сайте учреждения в информационно-телекоммуникационной сети «Интернет», информации о школах здоровья, организованных в поликлиниках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Проведение тематических лекций, бесед в образовательных организациях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ОМС «Управление образования Каменск-Уральского городского округа», муниципальные образовательные учреждения, учреждения </w:t>
            </w: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профессионального образования</w:t>
            </w:r>
          </w:p>
          <w:p w:rsid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  <w:p w:rsidR="00CA58AB" w:rsidRPr="003F09F0" w:rsidRDefault="00CA58AB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111" w:type="dxa"/>
          </w:tcPr>
          <w:p w:rsidR="003F09F0" w:rsidRPr="003F09F0" w:rsidRDefault="00CA58AB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CA58AB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100% охват учащихся профилактическими мероприятиями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Проведение кинолекториев, акций, агитационных программ, направленных на профилактику наркомании, токсикомании, отказ от курения и пропаганду здорового образа жизни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ОМС «Управление образования Каменск-Уральского городского округа», муниципальные образовательные учреждения, учреждения  профессионального образования</w:t>
            </w:r>
          </w:p>
          <w:p w:rsid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  <w:p w:rsidR="00ED465D" w:rsidRPr="003F09F0" w:rsidRDefault="00ED465D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111" w:type="dxa"/>
          </w:tcPr>
          <w:p w:rsidR="003F09F0" w:rsidRPr="003F09F0" w:rsidRDefault="00CA58AB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100% охват учащихся профилактическими мероприятиями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Размещение информации  антитабачной направленности в информационной сети «Интернет»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Органы местного самоуправления Каменск-Уральского городского округа, МКУ «Центр молодежной политики»,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городская больница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ТО </w:t>
            </w:r>
            <w:proofErr w:type="spell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Роспотребнадзор</w:t>
            </w:r>
            <w:proofErr w:type="spellEnd"/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учреждения профессионального </w:t>
            </w: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образования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 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3F09F0" w:rsidRPr="003F09F0" w:rsidRDefault="00ED465D" w:rsidP="00ED465D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наличие</w:t>
            </w:r>
            <w:r w:rsidR="003F09F0"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размещенных в информационно-телекоммуникационной сети «Интернет» материалов</w:t>
            </w:r>
          </w:p>
        </w:tc>
      </w:tr>
      <w:tr w:rsidR="003F09F0" w:rsidRPr="003F09F0" w:rsidTr="00ED465D">
        <w:trPr>
          <w:trHeight w:val="472"/>
        </w:trPr>
        <w:tc>
          <w:tcPr>
            <w:tcW w:w="15134" w:type="dxa"/>
            <w:gridSpan w:val="5"/>
            <w:vAlign w:val="center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Раздел 7. Создание среды, благоприятной для досуга, повышения физической активности населения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Развитие инфраструктуры физической культуры и спорта, в том числе обеспечение граждан: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1) плоскостными спортивными сооружениями;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2) спортивными залами;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3) плавательными бассейнами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ОМС «Управление по физической культуре и спорту Каменск-Уральского городского округа», спортивные комплексы, </w:t>
            </w:r>
            <w:proofErr w:type="spellStart"/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фитнес-клубы</w:t>
            </w:r>
            <w:proofErr w:type="spellEnd"/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, плавательные бассейны,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доля граждан, систематически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занимающихся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физической культурой и спортом;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уровень обеспеченности населения спортивными сооружениями исходя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из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единовременной пропускной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способности объектов спорта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Проведение спортивно-массовых и физкультурно-оздоровительных мероприятий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280F5D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ОМС «Управление по физической культуре 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и спорту Каменск-Уральского городского округа», 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ED465D" w:rsidRPr="00ED465D" w:rsidRDefault="00ED465D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ED465D">
              <w:rPr>
                <w:rFonts w:ascii="Liberation Serif" w:hAnsi="Liberation Serif"/>
                <w:sz w:val="28"/>
                <w:szCs w:val="28"/>
                <w:lang w:eastAsia="ar-SA"/>
              </w:rPr>
              <w:t>доля населения, систематически занимающегося физической культурой и спортом, в общей численности населения;</w:t>
            </w:r>
          </w:p>
          <w:p w:rsidR="003F09F0" w:rsidRPr="003F09F0" w:rsidRDefault="00ED465D" w:rsidP="00ED465D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увеличение количества</w:t>
            </w:r>
            <w:r w:rsidR="003F09F0"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спортивно</w:t>
            </w: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- </w:t>
            </w:r>
            <w:r w:rsidR="003F09F0"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массовых и физкультурно-оздоровительных мероприятий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Привлечение детей и подростков к систематическим занятиям в учреждениях дополнительного образования спортивной направленности (спортивных </w:t>
            </w: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школах, спортивных школах олимпийского резерва)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ОМС «Управление по физической культуре и спорту Каменск-Уральского городского округа»</w:t>
            </w:r>
          </w:p>
        </w:tc>
        <w:tc>
          <w:tcPr>
            <w:tcW w:w="4111" w:type="dxa"/>
          </w:tcPr>
          <w:p w:rsidR="003F09F0" w:rsidRPr="00ED465D" w:rsidRDefault="00ED465D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ED465D">
              <w:rPr>
                <w:rFonts w:ascii="Liberation Serif" w:hAnsi="Liberation Serif"/>
                <w:sz w:val="28"/>
                <w:szCs w:val="28"/>
                <w:lang w:eastAsia="ar-SA"/>
              </w:rPr>
              <w:t>увеличение количества</w:t>
            </w: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детей и подростков, систематически посещающих учреждения дополнительного образования спортивной </w:t>
            </w:r>
            <w:proofErr w:type="spell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направленности</w:t>
            </w:r>
            <w:proofErr w:type="gramStart"/>
            <w:r w:rsidRPr="00ED465D">
              <w:rPr>
                <w:rFonts w:ascii="Liberation Serif" w:hAnsi="Liberation Serif"/>
                <w:sz w:val="28"/>
                <w:szCs w:val="28"/>
                <w:lang w:eastAsia="ar-SA"/>
              </w:rPr>
              <w:t>;</w:t>
            </w:r>
            <w:r w:rsidR="003F09F0"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к</w:t>
            </w:r>
            <w:proofErr w:type="gramEnd"/>
            <w:r w:rsidR="003F09F0"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оличество</w:t>
            </w:r>
            <w:proofErr w:type="spellEnd"/>
            <w:r w:rsidR="003F09F0"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учреждений дополнительного образования спортивной направленности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Организация и проведение мероприятий, направленных на формирование здорового образа жизни, в том числе на повышение физической активности, </w:t>
            </w:r>
            <w:proofErr w:type="spell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культурно-досуговыми</w:t>
            </w:r>
            <w:proofErr w:type="spell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учреждениями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Муниципальные учреждения культуры, подведомственные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ОМС «Управление культуры Каменск-Уральского городского округа»</w:t>
            </w:r>
          </w:p>
        </w:tc>
        <w:tc>
          <w:tcPr>
            <w:tcW w:w="4111" w:type="dxa"/>
          </w:tcPr>
          <w:p w:rsidR="00ED465D" w:rsidRPr="00ED465D" w:rsidRDefault="00ED465D" w:rsidP="00ED465D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ED465D">
              <w:rPr>
                <w:rFonts w:ascii="Liberation Serif" w:hAnsi="Liberation Serif"/>
                <w:sz w:val="28"/>
                <w:szCs w:val="28"/>
                <w:lang w:eastAsia="ar-SA"/>
              </w:rPr>
              <w:t>увеличение количества</w:t>
            </w: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участников мероприятий</w:t>
            </w:r>
            <w:r w:rsidRPr="00ED465D">
              <w:rPr>
                <w:rFonts w:ascii="Liberation Serif" w:hAnsi="Liberation Serif"/>
                <w:sz w:val="28"/>
                <w:szCs w:val="28"/>
                <w:lang w:eastAsia="ar-SA"/>
              </w:rPr>
              <w:t>;</w:t>
            </w:r>
          </w:p>
          <w:p w:rsidR="003F09F0" w:rsidRPr="00ED465D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количество посещений населением о</w:t>
            </w:r>
            <w:r w:rsidR="00ED465D">
              <w:rPr>
                <w:rFonts w:ascii="Liberation Serif" w:hAnsi="Liberation Serif"/>
                <w:sz w:val="28"/>
                <w:szCs w:val="28"/>
                <w:lang w:eastAsia="ar-SA"/>
              </w:rPr>
              <w:t>рганизаций культуры и искусства</w:t>
            </w:r>
          </w:p>
          <w:p w:rsidR="003F09F0" w:rsidRPr="003F09F0" w:rsidRDefault="003F09F0" w:rsidP="00ED465D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Посещение </w:t>
            </w:r>
            <w:proofErr w:type="spell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культурно-досуговых</w:t>
            </w:r>
            <w:proofErr w:type="spell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учреждений и творческих кружков на постоянной основе лицами в возрасте до 18 лет включительно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ОМС «Управление культуры Каменск-Уральского городского округа»</w:t>
            </w:r>
          </w:p>
        </w:tc>
        <w:tc>
          <w:tcPr>
            <w:tcW w:w="4111" w:type="dxa"/>
          </w:tcPr>
          <w:p w:rsidR="00ED465D" w:rsidRPr="00ED465D" w:rsidRDefault="00ED465D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ED465D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увеличение количества посещений </w:t>
            </w:r>
            <w:proofErr w:type="spellStart"/>
            <w:r w:rsidRPr="00ED465D">
              <w:rPr>
                <w:rFonts w:ascii="Liberation Serif" w:hAnsi="Liberation Serif"/>
                <w:sz w:val="28"/>
                <w:szCs w:val="28"/>
                <w:lang w:eastAsia="ar-SA"/>
              </w:rPr>
              <w:t>культурно-досуговых</w:t>
            </w:r>
            <w:proofErr w:type="spellEnd"/>
            <w:r w:rsidRPr="00ED465D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учреждений и творческих кружков, работающих на постоянной основе, от общего числа лиц в возрасте до 18 лет включительно;</w:t>
            </w:r>
          </w:p>
          <w:p w:rsidR="00ED465D" w:rsidRPr="00ED465D" w:rsidRDefault="00ED465D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количество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культурно-досуговых</w:t>
            </w:r>
            <w:proofErr w:type="spellEnd"/>
          </w:p>
          <w:p w:rsidR="003F09F0" w:rsidRPr="00ED465D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учреждений и творческих кружков, работающих на постоянной основе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Увеличение количества любительских объединений и клубов для творчески активных людей старшего поколения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ОМС «Управление культуры Каменск-Уральского городского округа», Клиентская служба (на правах отдела)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в городе Каменске-Уральском и Каменском </w:t>
            </w: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районе ОСФР по Свердловской области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Управление социальной политики № 12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F09F0" w:rsidRDefault="00ED465D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ED465D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увеличение количества</w:t>
            </w:r>
            <w:r w:rsidR="003F09F0"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посетителей любительских объединений и клубов по интересам для творчески активных людей старшего поколения</w:t>
            </w:r>
          </w:p>
        </w:tc>
      </w:tr>
      <w:tr w:rsidR="00FB1748" w:rsidRPr="00FB1748" w:rsidTr="00ED465D">
        <w:trPr>
          <w:trHeight w:val="385"/>
        </w:trPr>
        <w:tc>
          <w:tcPr>
            <w:tcW w:w="15134" w:type="dxa"/>
            <w:gridSpan w:val="5"/>
            <w:vAlign w:val="center"/>
          </w:tcPr>
          <w:p w:rsidR="003F09F0" w:rsidRPr="00382D91" w:rsidRDefault="003F09F0" w:rsidP="00C711DA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Раздел 8. Реализация мероприятий по обеспечению населения рациональным питанием</w:t>
            </w:r>
          </w:p>
        </w:tc>
      </w:tr>
      <w:tr w:rsidR="00FB1748" w:rsidRPr="00FB1748" w:rsidTr="00ED465D">
        <w:tc>
          <w:tcPr>
            <w:tcW w:w="1101" w:type="dxa"/>
          </w:tcPr>
          <w:p w:rsidR="003F09F0" w:rsidRPr="00382D91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Проведение разъяснительной работы с воспитанниками и обучающимися по вопросам формирования культуры здорового питания</w:t>
            </w:r>
          </w:p>
        </w:tc>
        <w:tc>
          <w:tcPr>
            <w:tcW w:w="2126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ED465D" w:rsidRPr="00ED465D" w:rsidRDefault="00ED465D" w:rsidP="00ED465D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ED465D">
              <w:rPr>
                <w:rFonts w:ascii="Liberation Serif" w:hAnsi="Liberation Serif"/>
                <w:sz w:val="28"/>
                <w:szCs w:val="28"/>
                <w:lang w:eastAsia="ar-SA"/>
              </w:rPr>
              <w:t>ОМС «Управление образования Каменск-Уральского городского округа», муниципальные образовательные учреждения, учреждения профессионального образования</w:t>
            </w:r>
          </w:p>
          <w:p w:rsidR="00ED465D" w:rsidRPr="00ED465D" w:rsidRDefault="00ED465D" w:rsidP="00ED465D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ED465D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согласованию).</w:t>
            </w:r>
          </w:p>
          <w:p w:rsidR="003F09F0" w:rsidRPr="00382D91" w:rsidRDefault="003F09F0" w:rsidP="00ED465D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городская больница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Каменск-Уральский»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ТО </w:t>
            </w:r>
            <w:proofErr w:type="spell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Роспотребнадзора</w:t>
            </w:r>
            <w:proofErr w:type="spellEnd"/>
          </w:p>
          <w:p w:rsidR="003F09F0" w:rsidRPr="00DF730E" w:rsidRDefault="003F09F0" w:rsidP="00ED465D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82D91" w:rsidRDefault="00ED465D" w:rsidP="00ED465D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формирование у детей и подростков культуры здорового питания </w:t>
            </w:r>
          </w:p>
        </w:tc>
      </w:tr>
      <w:tr w:rsidR="00FB1748" w:rsidRPr="00FB1748" w:rsidTr="00ED465D">
        <w:tc>
          <w:tcPr>
            <w:tcW w:w="1101" w:type="dxa"/>
          </w:tcPr>
          <w:p w:rsidR="003F09F0" w:rsidRPr="00382D91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Проведение мониторинга охвата горячим питанием учащихся в учреждениях общего образования</w:t>
            </w:r>
          </w:p>
        </w:tc>
        <w:tc>
          <w:tcPr>
            <w:tcW w:w="2126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ТО </w:t>
            </w:r>
            <w:proofErr w:type="spell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Роспотребнадзора</w:t>
            </w:r>
            <w:proofErr w:type="spellEnd"/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ОМС «Управление образования Каменск-Уральского городского округа»</w:t>
            </w:r>
          </w:p>
        </w:tc>
        <w:tc>
          <w:tcPr>
            <w:tcW w:w="4111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увеличение процента охвата организованным горячим питанием учащихся</w:t>
            </w:r>
          </w:p>
        </w:tc>
      </w:tr>
      <w:tr w:rsidR="00FB1748" w:rsidRPr="00FB1748" w:rsidTr="00ED465D">
        <w:tc>
          <w:tcPr>
            <w:tcW w:w="1101" w:type="dxa"/>
          </w:tcPr>
          <w:p w:rsidR="003F09F0" w:rsidRPr="00382D91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Диагностика заболеваний, связанных с дефицитом </w:t>
            </w:r>
            <w:proofErr w:type="spell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микронутриентов</w:t>
            </w:r>
            <w:proofErr w:type="spellEnd"/>
          </w:p>
        </w:tc>
        <w:tc>
          <w:tcPr>
            <w:tcW w:w="2126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(по согласованию),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городская больница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Каменск-Уральский»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 xml:space="preserve">учет информации о распространенности заболеваний, связанных с </w:t>
            </w: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фактором питания</w:t>
            </w:r>
          </w:p>
        </w:tc>
      </w:tr>
      <w:tr w:rsidR="00FB1748" w:rsidRPr="00FB1748" w:rsidTr="00ED465D">
        <w:tc>
          <w:tcPr>
            <w:tcW w:w="1101" w:type="dxa"/>
          </w:tcPr>
          <w:p w:rsidR="003F09F0" w:rsidRPr="00382D91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Проведение мониторинга заболеваемости населения, обусловленной дефицитом </w:t>
            </w:r>
            <w:proofErr w:type="spell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микронутриентов</w:t>
            </w:r>
            <w:proofErr w:type="spellEnd"/>
          </w:p>
        </w:tc>
        <w:tc>
          <w:tcPr>
            <w:tcW w:w="2126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ED465D" w:rsidRDefault="003F09F0" w:rsidP="00D104EA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</w:t>
            </w:r>
          </w:p>
          <w:p w:rsidR="00ED465D" w:rsidRDefault="003F09F0" w:rsidP="00D104EA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ED465D" w:rsidRDefault="003F09F0" w:rsidP="00D104EA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городская больница</w:t>
            </w:r>
          </w:p>
          <w:p w:rsidR="00ED465D" w:rsidRDefault="003F09F0" w:rsidP="00D104EA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Каменск-Уральский»</w:t>
            </w:r>
          </w:p>
          <w:p w:rsidR="003F09F0" w:rsidRPr="00382D91" w:rsidRDefault="003F09F0" w:rsidP="00D104EA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ТО </w:t>
            </w:r>
            <w:proofErr w:type="spell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Роспотребнадзора</w:t>
            </w:r>
            <w:proofErr w:type="spellEnd"/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повышение качества питания населения, укрепление здоровья населения и профилактика заболеваний, связанных с питанием</w:t>
            </w:r>
          </w:p>
        </w:tc>
      </w:tr>
      <w:tr w:rsidR="00FB1748" w:rsidRPr="00FB1748" w:rsidTr="00ED465D">
        <w:tc>
          <w:tcPr>
            <w:tcW w:w="1101" w:type="dxa"/>
          </w:tcPr>
          <w:p w:rsidR="003F09F0" w:rsidRPr="00382D91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Организация производственного </w:t>
            </w:r>
            <w:proofErr w:type="gram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контроля за</w:t>
            </w:r>
            <w:proofErr w:type="gramEnd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полноценностью и качеством питания, сохранением пищевой и биологической ценности, безопасностью пищевых продуктов и блюд</w:t>
            </w:r>
          </w:p>
        </w:tc>
        <w:tc>
          <w:tcPr>
            <w:tcW w:w="2126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  <w:p w:rsidR="003F09F0" w:rsidRPr="00ED465D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ED465D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(в рамках программы </w:t>
            </w:r>
            <w:proofErr w:type="spellStart"/>
            <w:proofErr w:type="gramStart"/>
            <w:r w:rsidRPr="00ED465D">
              <w:rPr>
                <w:rFonts w:ascii="Liberation Serif" w:hAnsi="Liberation Serif"/>
                <w:sz w:val="28"/>
                <w:szCs w:val="28"/>
                <w:lang w:eastAsia="ar-SA"/>
              </w:rPr>
              <w:t>производствен-ного</w:t>
            </w:r>
            <w:proofErr w:type="spellEnd"/>
            <w:proofErr w:type="gramEnd"/>
            <w:r w:rsidRPr="00ED465D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контроля)</w:t>
            </w:r>
          </w:p>
        </w:tc>
        <w:tc>
          <w:tcPr>
            <w:tcW w:w="3544" w:type="dxa"/>
          </w:tcPr>
          <w:p w:rsidR="00ED465D" w:rsidRPr="00ED465D" w:rsidRDefault="003F09F0" w:rsidP="00ED465D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ОМС «Управление образования Каменск-Уральского городского округа»,</w:t>
            </w:r>
            <w:r w:rsidR="00ED465D" w:rsidRPr="00ED465D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учреждения профессионального образования</w:t>
            </w:r>
          </w:p>
          <w:p w:rsidR="00D104EA" w:rsidRPr="00382D91" w:rsidRDefault="00ED465D" w:rsidP="00ED465D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ED465D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(по согласованию), </w:t>
            </w:r>
            <w:r w:rsidR="003F09F0"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3F09F0" w:rsidRPr="00382D91" w:rsidRDefault="003F09F0" w:rsidP="00382D91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повышение качества приготовления продукции, обеспечение населения качественным и безопасным питанием</w:t>
            </w:r>
          </w:p>
        </w:tc>
      </w:tr>
      <w:tr w:rsidR="00FB1748" w:rsidRPr="00FB1748" w:rsidTr="00ED465D">
        <w:tc>
          <w:tcPr>
            <w:tcW w:w="1101" w:type="dxa"/>
          </w:tcPr>
          <w:p w:rsidR="003F09F0" w:rsidRPr="00382D91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Организация и проведение </w:t>
            </w:r>
            <w:proofErr w:type="gram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контроля за</w:t>
            </w:r>
            <w:proofErr w:type="gramEnd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выполнением мероприятий по обеспечению </w:t>
            </w:r>
            <w:proofErr w:type="spell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микронутриентами</w:t>
            </w:r>
            <w:proofErr w:type="spellEnd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, в т.ч. йодом, в организованных коллективах </w:t>
            </w: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детей и взрослых</w:t>
            </w:r>
          </w:p>
        </w:tc>
        <w:tc>
          <w:tcPr>
            <w:tcW w:w="2126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весь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ED465D" w:rsidRDefault="003F09F0" w:rsidP="00D104EA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</w:t>
            </w:r>
          </w:p>
          <w:p w:rsidR="00ED465D" w:rsidRDefault="003F09F0" w:rsidP="00D104EA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ED465D" w:rsidRDefault="003F09F0" w:rsidP="00D104EA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</w:t>
            </w: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городская больница</w:t>
            </w:r>
          </w:p>
          <w:p w:rsidR="00ED465D" w:rsidRDefault="003F09F0" w:rsidP="00D104EA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Каменск-Уральский»</w:t>
            </w:r>
          </w:p>
          <w:p w:rsidR="00ED465D" w:rsidRDefault="003F09F0" w:rsidP="00D104EA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82D91" w:rsidRDefault="003F09F0" w:rsidP="00D104EA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ТО </w:t>
            </w:r>
            <w:proofErr w:type="spell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Роспотребнадзора</w:t>
            </w:r>
            <w:proofErr w:type="spellEnd"/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ОМС «Управление образования Каменск-Уральского городского округа», муниципальные образовательные учреждения, учреждения профессионального образования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 Управление социальной политики № 12</w:t>
            </w:r>
          </w:p>
          <w:p w:rsidR="00D104EA" w:rsidRPr="00382D91" w:rsidRDefault="00D104EA" w:rsidP="00ED465D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(по согласованию), </w:t>
            </w:r>
            <w:r w:rsidR="003F09F0"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получение информации об изменениях в питании населения для проведения корректировки мероприятий</w:t>
            </w:r>
          </w:p>
        </w:tc>
      </w:tr>
      <w:tr w:rsidR="00FB1748" w:rsidRPr="00FB1748" w:rsidTr="00ED465D">
        <w:tc>
          <w:tcPr>
            <w:tcW w:w="1101" w:type="dxa"/>
          </w:tcPr>
          <w:p w:rsidR="003F09F0" w:rsidRPr="00382D91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82D91" w:rsidRDefault="003F09F0" w:rsidP="003E2309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Реализаци</w:t>
            </w:r>
            <w:r w:rsidR="003E2309"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я</w:t>
            </w: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диетических, диабетических товаров, йодсодержащих продуктов питания, продуктов с улучшенными биологическими свойствами (обогащенных </w:t>
            </w:r>
            <w:proofErr w:type="spell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микронутриентами</w:t>
            </w:r>
            <w:proofErr w:type="spellEnd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)</w:t>
            </w:r>
          </w:p>
        </w:tc>
        <w:tc>
          <w:tcPr>
            <w:tcW w:w="2126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Отдел развития потребительского рынка, предпринимательства и туризма Администрации городского округа, </w:t>
            </w:r>
            <w:proofErr w:type="spellStart"/>
            <w:r w:rsidR="00ED465D">
              <w:rPr>
                <w:rFonts w:ascii="Liberation Serif" w:hAnsi="Liberation Serif"/>
                <w:sz w:val="28"/>
                <w:szCs w:val="28"/>
                <w:lang w:eastAsia="ar-SA"/>
              </w:rPr>
              <w:t>организации</w:t>
            </w:r>
            <w:r w:rsidR="00ED465D"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торговли</w:t>
            </w:r>
            <w:proofErr w:type="spellEnd"/>
            <w:r w:rsidR="00ED465D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и общественного питания </w:t>
            </w: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всех форм собственности</w:t>
            </w:r>
          </w:p>
          <w:p w:rsidR="00382D91" w:rsidRPr="00382D91" w:rsidRDefault="003F09F0" w:rsidP="00D104EA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повышение качества питания населения, укрепление здоровья населения и профилактика заболеваний, связанных с питанием</w:t>
            </w:r>
          </w:p>
        </w:tc>
      </w:tr>
      <w:tr w:rsidR="00FB1748" w:rsidRPr="00FB1748" w:rsidTr="00ED465D">
        <w:tc>
          <w:tcPr>
            <w:tcW w:w="1101" w:type="dxa"/>
          </w:tcPr>
          <w:p w:rsidR="003F09F0" w:rsidRPr="00382D91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Обеспечение постоянного </w:t>
            </w: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 xml:space="preserve">наличия в торговой сети продуктов питания, обогащенных </w:t>
            </w:r>
            <w:proofErr w:type="spell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микронутриентами</w:t>
            </w:r>
            <w:proofErr w:type="spellEnd"/>
          </w:p>
        </w:tc>
        <w:tc>
          <w:tcPr>
            <w:tcW w:w="2126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весь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период</w:t>
            </w:r>
          </w:p>
        </w:tc>
        <w:tc>
          <w:tcPr>
            <w:tcW w:w="3544" w:type="dxa"/>
          </w:tcPr>
          <w:p w:rsidR="00ED465D" w:rsidRPr="00ED465D" w:rsidRDefault="003F09F0" w:rsidP="00ED465D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 xml:space="preserve">Отдел развития </w:t>
            </w: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 xml:space="preserve">потребительского рынка, предпринимательства и туризма Администрации городского округа, </w:t>
            </w:r>
            <w:r w:rsidR="00ED465D" w:rsidRPr="00ED465D">
              <w:rPr>
                <w:rFonts w:ascii="Liberation Serif" w:hAnsi="Liberation Serif"/>
                <w:sz w:val="28"/>
                <w:szCs w:val="28"/>
                <w:lang w:eastAsia="ar-SA"/>
              </w:rPr>
              <w:t>организации торговли и общественного питания всех форм собственности</w:t>
            </w:r>
          </w:p>
          <w:p w:rsidR="003F09F0" w:rsidRPr="00382D91" w:rsidRDefault="00ED465D" w:rsidP="00ED465D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ED465D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 xml:space="preserve">повышение качества питания </w:t>
            </w: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населения, укрепление здоровья населения и профилактика заболеваний, связанных с питанием</w:t>
            </w:r>
          </w:p>
        </w:tc>
      </w:tr>
      <w:tr w:rsidR="00FB1748" w:rsidRPr="00FB1748" w:rsidTr="00ED465D">
        <w:tc>
          <w:tcPr>
            <w:tcW w:w="1101" w:type="dxa"/>
          </w:tcPr>
          <w:p w:rsidR="003F09F0" w:rsidRPr="00382D91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82D91" w:rsidRDefault="00382D91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Обеспечение</w:t>
            </w:r>
            <w:r w:rsidR="003F09F0"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образовательных организаций йодированной солью и обогащенной продукцией</w:t>
            </w:r>
          </w:p>
        </w:tc>
        <w:tc>
          <w:tcPr>
            <w:tcW w:w="2126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D104EA" w:rsidRDefault="003F09F0" w:rsidP="00D104EA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ОМС «Управление образования Каменск-Уральского городского округа», муниципальные образовательные учреждения, учреждения профессионального образования</w:t>
            </w:r>
          </w:p>
          <w:p w:rsidR="003F09F0" w:rsidRPr="00382D91" w:rsidRDefault="003F09F0" w:rsidP="00D104EA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повышение качества питания, укрепление здоровья населения, профилактика заболеваний</w:t>
            </w:r>
          </w:p>
        </w:tc>
      </w:tr>
      <w:tr w:rsidR="00FB1748" w:rsidRPr="00FB1748" w:rsidTr="00ED465D">
        <w:tc>
          <w:tcPr>
            <w:tcW w:w="1101" w:type="dxa"/>
          </w:tcPr>
          <w:p w:rsidR="003F09F0" w:rsidRPr="00382D91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Использование в с</w:t>
            </w:r>
            <w:r w:rsidR="00D12B2C">
              <w:rPr>
                <w:rFonts w:ascii="Liberation Serif" w:hAnsi="Liberation Serif"/>
                <w:sz w:val="28"/>
                <w:szCs w:val="28"/>
                <w:lang w:eastAsia="ar-SA"/>
              </w:rPr>
              <w:t>ети детского питания обогащенных</w:t>
            </w: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микроэлементами хлеб</w:t>
            </w:r>
            <w:r w:rsidR="00FA53E5">
              <w:rPr>
                <w:rFonts w:ascii="Liberation Serif" w:hAnsi="Liberation Serif"/>
                <w:sz w:val="28"/>
                <w:szCs w:val="28"/>
                <w:lang w:eastAsia="ar-SA"/>
              </w:rPr>
              <w:t>а и хлебобулочных изделий</w:t>
            </w:r>
          </w:p>
        </w:tc>
        <w:tc>
          <w:tcPr>
            <w:tcW w:w="2126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FA53E5" w:rsidRPr="00FA53E5" w:rsidRDefault="003F09F0" w:rsidP="00FA53E5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ОМС «Управление образования Каменск-Уральского городского округа»,</w:t>
            </w:r>
            <w:r w:rsidR="00FA53E5" w:rsidRPr="00FA53E5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Управление социальной политики № 12</w:t>
            </w:r>
          </w:p>
          <w:p w:rsidR="00FA53E5" w:rsidRDefault="00FA53E5" w:rsidP="00FA53E5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FA53E5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муниципальные образовательные учреждения, учреждения профессионального образования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повышение качества питания, укрепление здоровья населения, профилактика заболеваний</w:t>
            </w:r>
          </w:p>
        </w:tc>
      </w:tr>
      <w:tr w:rsidR="00FB1748" w:rsidRPr="00FB1748" w:rsidTr="00ED465D">
        <w:tc>
          <w:tcPr>
            <w:tcW w:w="1101" w:type="dxa"/>
          </w:tcPr>
          <w:p w:rsidR="003F09F0" w:rsidRPr="00382D91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82D91" w:rsidRDefault="003F09F0" w:rsidP="009D7EF7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Организация контроля за обогащением детского питания </w:t>
            </w:r>
            <w:proofErr w:type="spell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микронутриентами</w:t>
            </w:r>
            <w:proofErr w:type="spellEnd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в образовательных учреждениях со стороны медицинских работников </w:t>
            </w:r>
            <w:r w:rsidR="009D7EF7"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="009D7EF7"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="009D7EF7"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городская больница г. Каменск-Уральский»</w:t>
            </w:r>
          </w:p>
        </w:tc>
        <w:tc>
          <w:tcPr>
            <w:tcW w:w="2126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весь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городская больница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г. Каменск-Уральский»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ОМС «Управление образования Каменск-Уральского городского округа», муниципальные образовательные учреждения, учреждения профессионального образования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повышение качества питания</w:t>
            </w:r>
          </w:p>
        </w:tc>
      </w:tr>
      <w:tr w:rsidR="00FB1748" w:rsidRPr="00FB1748" w:rsidTr="00ED465D">
        <w:tc>
          <w:tcPr>
            <w:tcW w:w="1101" w:type="dxa"/>
          </w:tcPr>
          <w:p w:rsidR="003F09F0" w:rsidRPr="00382D91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Обеспечение беременных и кормящих матерей препаратами (смесями), содержащими витамины и микроэлементы, с целью снижения неблагоприятного воздействия на состояние здоровья матери и ребенка дефицита </w:t>
            </w:r>
            <w:proofErr w:type="spell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микронутриентов</w:t>
            </w:r>
            <w:proofErr w:type="spellEnd"/>
          </w:p>
        </w:tc>
        <w:tc>
          <w:tcPr>
            <w:tcW w:w="2126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городская больница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Каменск-Уральский»</w:t>
            </w:r>
          </w:p>
          <w:p w:rsidR="003F09F0" w:rsidRDefault="003F09F0" w:rsidP="006112DC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  <w:r w:rsidR="00FA53E5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, организации, осуществляющие реализацию </w:t>
            </w:r>
            <w:r w:rsidR="00280F5D">
              <w:rPr>
                <w:rFonts w:ascii="Liberation Serif" w:hAnsi="Liberation Serif"/>
                <w:sz w:val="28"/>
                <w:szCs w:val="28"/>
                <w:lang w:eastAsia="ar-SA"/>
              </w:rPr>
              <w:t>специализированных продуктов</w:t>
            </w:r>
            <w:r w:rsidR="00280F5D" w:rsidRPr="00280F5D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лечебного питания</w:t>
            </w:r>
          </w:p>
          <w:p w:rsidR="006112DC" w:rsidRPr="00382D91" w:rsidRDefault="00280F5D" w:rsidP="00280F5D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обеспечение доступности профилактических продуктов для всех групп населения</w:t>
            </w:r>
          </w:p>
        </w:tc>
      </w:tr>
      <w:tr w:rsidR="00FB1748" w:rsidRPr="00FB1748" w:rsidTr="00ED465D">
        <w:tc>
          <w:tcPr>
            <w:tcW w:w="1101" w:type="dxa"/>
          </w:tcPr>
          <w:p w:rsidR="003F09F0" w:rsidRPr="00382D91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Организация разъяснительной работы среди родителей (законных представителей) и учащихся в образовательных учре</w:t>
            </w:r>
            <w:r w:rsidR="006112DC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ждениях по вопросам </w:t>
            </w:r>
            <w:r w:rsidR="006112DC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профилактики</w:t>
            </w: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заболеваний, связа</w:t>
            </w:r>
            <w:r w:rsidR="006112DC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нных с дефицитом </w:t>
            </w:r>
            <w:proofErr w:type="spellStart"/>
            <w:r w:rsidR="006112DC">
              <w:rPr>
                <w:rFonts w:ascii="Liberation Serif" w:hAnsi="Liberation Serif"/>
                <w:sz w:val="28"/>
                <w:szCs w:val="28"/>
                <w:lang w:eastAsia="ar-SA"/>
              </w:rPr>
              <w:t>микронутриентов</w:t>
            </w:r>
            <w:proofErr w:type="spellEnd"/>
          </w:p>
        </w:tc>
        <w:tc>
          <w:tcPr>
            <w:tcW w:w="2126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весь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ОМС «Управление образования Каменск-Уральского городского округа», муниципальные образовательные </w:t>
            </w: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учреждения, учреждения профессионального образования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городская больница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Каменск-Уральский»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ТО </w:t>
            </w:r>
            <w:proofErr w:type="spell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Роспотребнадзора</w:t>
            </w:r>
            <w:proofErr w:type="spellEnd"/>
          </w:p>
          <w:p w:rsidR="006112DC" w:rsidRPr="00382D91" w:rsidRDefault="003F09F0" w:rsidP="00280F5D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82D91" w:rsidRDefault="006112DC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6112DC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повышение качества питания населения, укрепление здоровья населения и профилактика заболеваний, связанных с питанием</w:t>
            </w:r>
          </w:p>
        </w:tc>
      </w:tr>
      <w:tr w:rsidR="00FB1748" w:rsidRPr="00FB1748" w:rsidTr="00ED465D">
        <w:tc>
          <w:tcPr>
            <w:tcW w:w="1101" w:type="dxa"/>
          </w:tcPr>
          <w:p w:rsidR="003F09F0" w:rsidRPr="00382D91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Организация просветительной работы среди населения с использованием средств массовой информации по вопросам профилактики заболеваний, связанных с дефицитом </w:t>
            </w:r>
            <w:proofErr w:type="spell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микронутриентов</w:t>
            </w:r>
            <w:proofErr w:type="spellEnd"/>
          </w:p>
        </w:tc>
        <w:tc>
          <w:tcPr>
            <w:tcW w:w="2126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Отдел инфор</w:t>
            </w:r>
            <w:r w:rsidR="006112DC">
              <w:rPr>
                <w:rFonts w:ascii="Liberation Serif" w:hAnsi="Liberation Serif"/>
                <w:sz w:val="28"/>
                <w:szCs w:val="28"/>
                <w:lang w:eastAsia="ar-SA"/>
              </w:rPr>
              <w:t>мационно-аналитической работы и</w:t>
            </w: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взаимодействия со </w:t>
            </w:r>
            <w:r w:rsidR="00AE7FF8"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средствами массовой информации</w:t>
            </w: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Администрации городского округа,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городская больница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Каменск-Уральский»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ТО </w:t>
            </w:r>
            <w:proofErr w:type="spellStart"/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Роспотребнадзора</w:t>
            </w:r>
            <w:proofErr w:type="spellEnd"/>
          </w:p>
          <w:p w:rsid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  <w:p w:rsidR="006112DC" w:rsidRPr="00382D91" w:rsidRDefault="006112DC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111" w:type="dxa"/>
          </w:tcPr>
          <w:p w:rsidR="003F09F0" w:rsidRPr="00382D91" w:rsidRDefault="003F09F0" w:rsidP="006112DC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 xml:space="preserve">создание системы гигиенического </w:t>
            </w:r>
            <w:r w:rsidR="006112DC">
              <w:rPr>
                <w:rFonts w:ascii="Liberation Serif" w:hAnsi="Liberation Serif"/>
                <w:sz w:val="28"/>
                <w:szCs w:val="28"/>
                <w:lang w:eastAsia="ar-SA"/>
              </w:rPr>
              <w:t>обучения</w:t>
            </w: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и воспитания населения принципам здорового питания</w:t>
            </w:r>
          </w:p>
        </w:tc>
      </w:tr>
      <w:tr w:rsidR="003F09F0" w:rsidRPr="003F09F0" w:rsidTr="00ED465D">
        <w:trPr>
          <w:trHeight w:val="1078"/>
        </w:trPr>
        <w:tc>
          <w:tcPr>
            <w:tcW w:w="15134" w:type="dxa"/>
            <w:gridSpan w:val="5"/>
            <w:vAlign w:val="center"/>
          </w:tcPr>
          <w:p w:rsidR="003F09F0" w:rsidRPr="00382D91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82D91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Раздел 9. Мероприятия, направленные на увеличение охвата взрослого населения Каменск-Уральского городского округа профилактическими медицинскими мероприятиями (диспансеризацией, профилактическими медицинскими осмотрами, углубленной диспансеризацией, диспансерным наблюдением)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Обеспечение транспортной доступности для всех групп населения, в том числе инвалидов и других групп населения с ограниченными возможностями передвижения, для прохождения профилактических медицинских мероприятий </w:t>
            </w:r>
          </w:p>
          <w:p w:rsidR="006112DC" w:rsidRPr="003F09F0" w:rsidRDefault="006112DC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увеличение числа граждан, прошедших профилактические медицинские мероприятия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Организация выездных форм работы проведения профилактических медицинских мероприятий в отдаленных территориях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 период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отдельному графику)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увеличение числа граждан, прошедших профилактические медицинские мероприятия</w:t>
            </w:r>
          </w:p>
        </w:tc>
      </w:tr>
      <w:tr w:rsidR="006112DC" w:rsidRPr="003F09F0" w:rsidTr="00ED465D">
        <w:tc>
          <w:tcPr>
            <w:tcW w:w="1101" w:type="dxa"/>
          </w:tcPr>
          <w:p w:rsidR="006112DC" w:rsidRPr="003F09F0" w:rsidRDefault="006112DC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6112DC" w:rsidRPr="003F09F0" w:rsidRDefault="006112DC" w:rsidP="00DF730E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Организация в поликлиниках «зеленых коридоров», «диспансерных суббот» для прохождения населением профилактических медицинских мероприятий</w:t>
            </w:r>
          </w:p>
        </w:tc>
        <w:tc>
          <w:tcPr>
            <w:tcW w:w="2126" w:type="dxa"/>
          </w:tcPr>
          <w:p w:rsidR="006112DC" w:rsidRPr="003F09F0" w:rsidRDefault="006112DC" w:rsidP="00DF730E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6112DC" w:rsidRPr="003F09F0" w:rsidRDefault="006112DC" w:rsidP="00DF730E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6112DC" w:rsidRPr="003F09F0" w:rsidRDefault="006112DC" w:rsidP="00DF730E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</w:t>
            </w:r>
          </w:p>
          <w:p w:rsidR="006112DC" w:rsidRPr="003F09F0" w:rsidRDefault="006112DC" w:rsidP="00DF730E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6112DC" w:rsidRPr="003F09F0" w:rsidRDefault="006112DC" w:rsidP="00DF730E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увеличение числа граждан, прошедших профилактические медицинские мероприятия</w:t>
            </w:r>
          </w:p>
          <w:p w:rsidR="006112DC" w:rsidRPr="003F09F0" w:rsidRDefault="006112DC" w:rsidP="00DF730E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</w:tr>
      <w:tr w:rsidR="006112DC" w:rsidRPr="003F09F0" w:rsidTr="00ED465D">
        <w:tc>
          <w:tcPr>
            <w:tcW w:w="1101" w:type="dxa"/>
          </w:tcPr>
          <w:p w:rsidR="006112DC" w:rsidRPr="003F09F0" w:rsidRDefault="006112DC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6112DC" w:rsidRDefault="006112DC" w:rsidP="00DF730E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Включение в коллективные договоры стимулирующих выплат работникам организаций, прошедшим профилактические медицинские мероприятия</w:t>
            </w:r>
          </w:p>
          <w:p w:rsidR="00280F5D" w:rsidRPr="003F09F0" w:rsidRDefault="00280F5D" w:rsidP="00DF730E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2126" w:type="dxa"/>
          </w:tcPr>
          <w:p w:rsidR="006112DC" w:rsidRPr="003F09F0" w:rsidRDefault="006112DC" w:rsidP="00DF730E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6112DC" w:rsidRPr="003F09F0" w:rsidRDefault="006112DC" w:rsidP="00DF730E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6112DC" w:rsidRPr="003F09F0" w:rsidRDefault="006112DC" w:rsidP="00DF730E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6112DC" w:rsidRPr="003F09F0" w:rsidRDefault="006112DC" w:rsidP="00DF730E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увеличение числа граждан, прошедших профилактические медицинские мероприятия</w:t>
            </w:r>
          </w:p>
          <w:p w:rsidR="006112DC" w:rsidRPr="003F09F0" w:rsidRDefault="006112DC" w:rsidP="00DF730E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</w:tr>
      <w:tr w:rsidR="003F09F0" w:rsidRPr="003F09F0" w:rsidTr="00ED465D">
        <w:trPr>
          <w:trHeight w:val="417"/>
        </w:trPr>
        <w:tc>
          <w:tcPr>
            <w:tcW w:w="15134" w:type="dxa"/>
            <w:gridSpan w:val="5"/>
            <w:vAlign w:val="center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Раздел 10. Ожидаемая продолжительность жизни при рождении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Снижение младенческой смертности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городская больница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мотивирование граждан к ведению здорового образа жизни; улучшение материально-технической базы медицинских организаций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Снижение смертности населения в трудоспособном возрасте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bCs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филиал № 2 ГАУЗ СО «</w:t>
            </w:r>
            <w:r w:rsidRPr="003F09F0">
              <w:rPr>
                <w:rFonts w:ascii="Liberation Serif" w:hAnsi="Liberation Serif"/>
                <w:bCs/>
                <w:sz w:val="28"/>
                <w:szCs w:val="28"/>
                <w:lang w:eastAsia="ar-SA"/>
              </w:rPr>
              <w:t>Свердловский областной онкологический диспансер»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мотивирование граждан к ведению здорового образа жизни; 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увеличение числа граждан, прошедших профилактические медицинские мероприятия;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проведение информационно-коммуникационной кампании по профилактике различных заболеваний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Снижение смертности населения в возрасте старше трудоспособного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bCs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филиал № 2 ГАУЗ СО «</w:t>
            </w:r>
            <w:r w:rsidRPr="003F09F0">
              <w:rPr>
                <w:rFonts w:ascii="Liberation Serif" w:hAnsi="Liberation Serif"/>
                <w:bCs/>
                <w:sz w:val="28"/>
                <w:szCs w:val="28"/>
                <w:lang w:eastAsia="ar-SA"/>
              </w:rPr>
              <w:t>Свердловский областной онкологический диспансер»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 Клиентская служба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(на правах отдела)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bCs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 городе Каменске-Уральском и Каменском районе ОСФР по Свердловской области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(по согласованию)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мотивирование граждан к ведению здорового образа жизни;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увеличение числа граждан старше трудоспособного возраста, прошедших профилактические осмотры, диспансеризацию;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количество информационных программ, публикаций для граждан старшего возраста по вопросам сохранения здоровья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Создание условий для раннего развития детей в возрасте до трех лет, реализация программы психолого-педагогической, методической и консультативной помощи родителям детей, а также гражданам, желающим принять на воспитание в свои семьи детей, оставшихся без попечения родителей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bCs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ОМС «Управление образования Каменск-Уральского городского округа», МБУ «</w:t>
            </w:r>
            <w:r w:rsidRPr="003F09F0">
              <w:rPr>
                <w:rFonts w:ascii="Liberation Serif" w:hAnsi="Liberation Serif"/>
                <w:bCs/>
                <w:sz w:val="28"/>
                <w:szCs w:val="28"/>
                <w:lang w:eastAsia="ar-SA"/>
              </w:rPr>
              <w:t xml:space="preserve">Центр </w:t>
            </w:r>
            <w:proofErr w:type="spellStart"/>
            <w:r w:rsidRPr="003F09F0">
              <w:rPr>
                <w:rFonts w:ascii="Liberation Serif" w:hAnsi="Liberation Serif"/>
                <w:bCs/>
                <w:sz w:val="28"/>
                <w:szCs w:val="28"/>
                <w:lang w:eastAsia="ar-SA"/>
              </w:rPr>
              <w:t>психолого-медико-социального</w:t>
            </w:r>
            <w:proofErr w:type="spellEnd"/>
            <w:r w:rsidRPr="003F09F0">
              <w:rPr>
                <w:rFonts w:ascii="Liberation Serif" w:hAnsi="Liberation Serif"/>
                <w:bCs/>
                <w:sz w:val="28"/>
                <w:szCs w:val="28"/>
                <w:lang w:eastAsia="ar-SA"/>
              </w:rPr>
              <w:t xml:space="preserve"> сопровождения»,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bCs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bCs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bCs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bCs/>
                <w:sz w:val="28"/>
                <w:szCs w:val="28"/>
                <w:lang w:eastAsia="ar-SA"/>
              </w:rPr>
              <w:t xml:space="preserve"> «Детская городская больница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bCs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bCs/>
                <w:sz w:val="28"/>
                <w:szCs w:val="28"/>
                <w:lang w:eastAsia="ar-SA"/>
              </w:rPr>
              <w:t>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bCs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bCs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Управление социальной политики № 12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F09F0" w:rsidRDefault="006112DC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повышение доступности</w:t>
            </w:r>
            <w:r w:rsidR="003F09F0"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услуг психолого-педагогической, методической и консультативной помощи с использованием разнообразных форм работы 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Снижение смертности населения от внешних причин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городская больница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ТО </w:t>
            </w:r>
            <w:proofErr w:type="spell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Роспотребнадзор</w:t>
            </w:r>
            <w:proofErr w:type="spellEnd"/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Администрация </w:t>
            </w:r>
            <w:proofErr w:type="spell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Каменк-Уральского</w:t>
            </w:r>
            <w:proofErr w:type="spell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городского округа, отраслевой орган Администрации Каменск-Уральского городского округа по городскому </w:t>
            </w: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хозяйству,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МО МВД России «Каменск-Уральский»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органы местного самоуправления,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увеличение доли граждан, ведущих здоровый образ жизни;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формирование системы мотивации граждан к здоровому образу жизни, включая здоровое питание и отказ от вредных привычек;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установление «зоны трезвости» около детских, образовательных и спортивных организаций;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организация работы по созданию условий, направленных на вовлечение детей и молодежи в деятельность по профилактике дорожно-транспортного </w:t>
            </w: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травматизма, включая развитие детско-юношеских автошкол, отрядов юных инспекторов движения, проведение массовых мероприятий по профилактике детского дорожно-транспортного травматизма и обучению безопасному участию в дорожном движении;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модернизация нерегулируемых пешеходных переходов, в том числе прилегающих непосредственно к дошкольным образовательным, общеобразовательным организациям и организациям дополнительного образования;</w:t>
            </w:r>
          </w:p>
          <w:p w:rsid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снижение смертности населения от внешних причин</w:t>
            </w:r>
          </w:p>
          <w:p w:rsidR="00280F5D" w:rsidRPr="003F09F0" w:rsidRDefault="00280F5D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</w:tr>
      <w:tr w:rsidR="003F09F0" w:rsidRPr="003F09F0" w:rsidTr="00ED465D">
        <w:trPr>
          <w:trHeight w:val="772"/>
        </w:trPr>
        <w:tc>
          <w:tcPr>
            <w:tcW w:w="15134" w:type="dxa"/>
            <w:gridSpan w:val="5"/>
            <w:vAlign w:val="center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Раздел 11. Мероприятия, направленные на повышение уровня информированности населения Каменск-Уральского городского округа по вопросам проведения профилактических медицинских мероприятий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Проведение информационно-коммуникационной кампании по вопросам проведения профилактических медицинских мероприятий, тиражирование распространение информационных материалов по профилактическим медицинским </w:t>
            </w: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 xml:space="preserve">мероприятиям 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Администрация Каменск-Уральского городского округа, 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«Детская городская больница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г. Каменск-Уральский»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 xml:space="preserve">повышение уровня информированности населения Каменск-Уральского городского округа по вопросам проведения профилактических медицинских мероприятий; 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увеличение численности населения, прошедшего </w:t>
            </w: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lastRenderedPageBreak/>
              <w:t>профилактические медицинские мероприятия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Размещение информационных материалов по профилактическим медицинским мероприятиям в учреждениях, организациях, на предприятиях и в информационно-телекоммуникационной сети «Интернет»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Администрация Каменск-Уральского городского округа, организации, расположенные на территории городского округа (по согласованию)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повышение уровня информированности населения по вопросам проведения профилактических медицинских мероприятий; 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увеличение численности населения, прошедшего профилактические медицинские мероприятия</w:t>
            </w:r>
          </w:p>
        </w:tc>
      </w:tr>
      <w:tr w:rsidR="003F09F0" w:rsidRPr="003F09F0" w:rsidTr="00ED465D">
        <w:tc>
          <w:tcPr>
            <w:tcW w:w="1101" w:type="dxa"/>
          </w:tcPr>
          <w:p w:rsidR="003F09F0" w:rsidRPr="003F09F0" w:rsidRDefault="003F09F0" w:rsidP="003F09F0">
            <w:pPr>
              <w:numPr>
                <w:ilvl w:val="0"/>
                <w:numId w:val="4"/>
              </w:num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  <w:tc>
          <w:tcPr>
            <w:tcW w:w="4252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Взаимодействие со страховыми компаниями по вопросу оповещения, приглашения населения на профилактические медицинские мероприятия</w:t>
            </w:r>
          </w:p>
        </w:tc>
        <w:tc>
          <w:tcPr>
            <w:tcW w:w="2126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весь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период</w:t>
            </w:r>
          </w:p>
        </w:tc>
        <w:tc>
          <w:tcPr>
            <w:tcW w:w="3544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ГАУЗ </w:t>
            </w:r>
            <w:proofErr w:type="gramStart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СО</w:t>
            </w:r>
            <w:proofErr w:type="gramEnd"/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«Городская больница г. Каменск-Уральский»</w:t>
            </w:r>
          </w:p>
          <w:p w:rsidR="00382D91" w:rsidRPr="003F09F0" w:rsidRDefault="003F09F0" w:rsidP="00D104EA">
            <w:pPr>
              <w:tabs>
                <w:tab w:val="left" w:pos="9638"/>
              </w:tabs>
              <w:ind w:right="-1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(по согласованию),  страховые компании, расположенные на территории городского округа</w:t>
            </w:r>
          </w:p>
        </w:tc>
        <w:tc>
          <w:tcPr>
            <w:tcW w:w="4111" w:type="dxa"/>
          </w:tcPr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3F09F0">
              <w:rPr>
                <w:rFonts w:ascii="Liberation Serif" w:hAnsi="Liberation Serif"/>
                <w:sz w:val="28"/>
                <w:szCs w:val="28"/>
                <w:lang w:eastAsia="ar-SA"/>
              </w:rPr>
              <w:t>увеличение числа граждан, прошедших профилактические медицинские мероприятия</w:t>
            </w:r>
          </w:p>
          <w:p w:rsidR="003F09F0" w:rsidRPr="003F09F0" w:rsidRDefault="003F09F0" w:rsidP="003F09F0">
            <w:pPr>
              <w:tabs>
                <w:tab w:val="left" w:pos="9638"/>
              </w:tabs>
              <w:ind w:right="-1"/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</w:tc>
      </w:tr>
    </w:tbl>
    <w:p w:rsidR="0052765B" w:rsidRPr="001718CF" w:rsidRDefault="0052765B" w:rsidP="003F09F0">
      <w:pPr>
        <w:tabs>
          <w:tab w:val="left" w:pos="9638"/>
        </w:tabs>
        <w:ind w:right="-1"/>
        <w:jc w:val="both"/>
        <w:rPr>
          <w:rFonts w:ascii="Liberation Serif" w:hAnsi="Liberation Serif"/>
          <w:sz w:val="28"/>
          <w:szCs w:val="28"/>
        </w:rPr>
      </w:pPr>
    </w:p>
    <w:sectPr w:rsidR="0052765B" w:rsidRPr="001718CF" w:rsidSect="00280F5D">
      <w:pgSz w:w="16838" w:h="11906" w:orient="landscape"/>
      <w:pgMar w:top="1134" w:right="680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488D" w:rsidRDefault="00D3488D" w:rsidP="00484AD3">
      <w:r>
        <w:separator/>
      </w:r>
    </w:p>
  </w:endnote>
  <w:endnote w:type="continuationSeparator" w:id="1">
    <w:p w:rsidR="00D3488D" w:rsidRDefault="00D3488D" w:rsidP="00484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488D" w:rsidRDefault="00D3488D" w:rsidP="00484AD3">
      <w:r>
        <w:separator/>
      </w:r>
    </w:p>
  </w:footnote>
  <w:footnote w:type="continuationSeparator" w:id="1">
    <w:p w:rsidR="00D3488D" w:rsidRDefault="00D3488D" w:rsidP="00484A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0742293"/>
      <w:docPartObj>
        <w:docPartGallery w:val="Page Numbers (Top of Page)"/>
        <w:docPartUnique/>
      </w:docPartObj>
    </w:sdtPr>
    <w:sdtContent>
      <w:p w:rsidR="00DF730E" w:rsidRDefault="00405146">
        <w:pPr>
          <w:pStyle w:val="aa"/>
          <w:jc w:val="center"/>
        </w:pPr>
        <w:r>
          <w:fldChar w:fldCharType="begin"/>
        </w:r>
        <w:r w:rsidR="00DF730E">
          <w:instrText>PAGE   \* MERGEFORMAT</w:instrText>
        </w:r>
        <w:r>
          <w:fldChar w:fldCharType="separate"/>
        </w:r>
        <w:r w:rsidR="002D7BAA">
          <w:rPr>
            <w:noProof/>
          </w:rPr>
          <w:t>2</w:t>
        </w:r>
        <w:r>
          <w:fldChar w:fldCharType="end"/>
        </w:r>
      </w:p>
    </w:sdtContent>
  </w:sdt>
  <w:p w:rsidR="00DF730E" w:rsidRDefault="00DF730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53C81"/>
    <w:multiLevelType w:val="hybridMultilevel"/>
    <w:tmpl w:val="462EDE9C"/>
    <w:lvl w:ilvl="0" w:tplc="87B49A70">
      <w:start w:val="1"/>
      <w:numFmt w:val="bullet"/>
      <w:lvlText w:val="-"/>
      <w:lvlJc w:val="left"/>
      <w:pPr>
        <w:ind w:left="720" w:hanging="360"/>
      </w:pPr>
      <w:rPr>
        <w:rFonts w:ascii="Liberation Serif" w:eastAsia="Times New Roman" w:hAnsi="Liberation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4A072A"/>
    <w:multiLevelType w:val="hybridMultilevel"/>
    <w:tmpl w:val="AA2035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5D75689"/>
    <w:multiLevelType w:val="hybridMultilevel"/>
    <w:tmpl w:val="204661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5713FE0"/>
    <w:multiLevelType w:val="hybridMultilevel"/>
    <w:tmpl w:val="6F94EE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0AC"/>
    <w:rsid w:val="00010608"/>
    <w:rsid w:val="00011C47"/>
    <w:rsid w:val="000162AC"/>
    <w:rsid w:val="00024F65"/>
    <w:rsid w:val="00025861"/>
    <w:rsid w:val="00035FF6"/>
    <w:rsid w:val="00037074"/>
    <w:rsid w:val="00050D4D"/>
    <w:rsid w:val="000521C8"/>
    <w:rsid w:val="00052E77"/>
    <w:rsid w:val="00057583"/>
    <w:rsid w:val="00060B18"/>
    <w:rsid w:val="00061240"/>
    <w:rsid w:val="00067033"/>
    <w:rsid w:val="00070D76"/>
    <w:rsid w:val="0007735B"/>
    <w:rsid w:val="00083D6C"/>
    <w:rsid w:val="000B3A5E"/>
    <w:rsid w:val="000C1487"/>
    <w:rsid w:val="000D43C8"/>
    <w:rsid w:val="000D491C"/>
    <w:rsid w:val="000E5ECB"/>
    <w:rsid w:val="000E7E1C"/>
    <w:rsid w:val="0010489F"/>
    <w:rsid w:val="00111F49"/>
    <w:rsid w:val="00116523"/>
    <w:rsid w:val="00116E97"/>
    <w:rsid w:val="0012041C"/>
    <w:rsid w:val="00124748"/>
    <w:rsid w:val="001278B7"/>
    <w:rsid w:val="0013110F"/>
    <w:rsid w:val="00131914"/>
    <w:rsid w:val="00133698"/>
    <w:rsid w:val="00135C1E"/>
    <w:rsid w:val="00136F22"/>
    <w:rsid w:val="00137DA0"/>
    <w:rsid w:val="001657C3"/>
    <w:rsid w:val="00170416"/>
    <w:rsid w:val="001718CF"/>
    <w:rsid w:val="001725B7"/>
    <w:rsid w:val="00180689"/>
    <w:rsid w:val="00184712"/>
    <w:rsid w:val="00192578"/>
    <w:rsid w:val="0019312D"/>
    <w:rsid w:val="001934B8"/>
    <w:rsid w:val="00196A14"/>
    <w:rsid w:val="001A061B"/>
    <w:rsid w:val="001C12ED"/>
    <w:rsid w:val="001C4718"/>
    <w:rsid w:val="001C4C4D"/>
    <w:rsid w:val="001D2553"/>
    <w:rsid w:val="001D60B2"/>
    <w:rsid w:val="001D6153"/>
    <w:rsid w:val="001D6D62"/>
    <w:rsid w:val="001D7099"/>
    <w:rsid w:val="001D7770"/>
    <w:rsid w:val="001E68D4"/>
    <w:rsid w:val="001F71A1"/>
    <w:rsid w:val="00200427"/>
    <w:rsid w:val="002029DD"/>
    <w:rsid w:val="00206793"/>
    <w:rsid w:val="002226C8"/>
    <w:rsid w:val="00223B42"/>
    <w:rsid w:val="00231A3B"/>
    <w:rsid w:val="0023226A"/>
    <w:rsid w:val="00246796"/>
    <w:rsid w:val="00247492"/>
    <w:rsid w:val="00250A86"/>
    <w:rsid w:val="00260B67"/>
    <w:rsid w:val="0026112E"/>
    <w:rsid w:val="00262B11"/>
    <w:rsid w:val="00262FEE"/>
    <w:rsid w:val="00275515"/>
    <w:rsid w:val="00280F5D"/>
    <w:rsid w:val="00282CFE"/>
    <w:rsid w:val="00285EC7"/>
    <w:rsid w:val="00291CCA"/>
    <w:rsid w:val="002926F1"/>
    <w:rsid w:val="002A0109"/>
    <w:rsid w:val="002A4500"/>
    <w:rsid w:val="002A5371"/>
    <w:rsid w:val="002B143E"/>
    <w:rsid w:val="002B42E6"/>
    <w:rsid w:val="002C0534"/>
    <w:rsid w:val="002C1915"/>
    <w:rsid w:val="002D34C7"/>
    <w:rsid w:val="002D7BAA"/>
    <w:rsid w:val="002E17FE"/>
    <w:rsid w:val="002E5A2C"/>
    <w:rsid w:val="002F1D7F"/>
    <w:rsid w:val="002F2188"/>
    <w:rsid w:val="002F3D0D"/>
    <w:rsid w:val="00301773"/>
    <w:rsid w:val="003057F8"/>
    <w:rsid w:val="00311136"/>
    <w:rsid w:val="00312FF5"/>
    <w:rsid w:val="00313F16"/>
    <w:rsid w:val="00321EA6"/>
    <w:rsid w:val="0032666F"/>
    <w:rsid w:val="00327891"/>
    <w:rsid w:val="00331521"/>
    <w:rsid w:val="0033292F"/>
    <w:rsid w:val="0033309A"/>
    <w:rsid w:val="0033329D"/>
    <w:rsid w:val="00343924"/>
    <w:rsid w:val="00344C17"/>
    <w:rsid w:val="003463B9"/>
    <w:rsid w:val="003470E4"/>
    <w:rsid w:val="00352B7E"/>
    <w:rsid w:val="00353B05"/>
    <w:rsid w:val="003657EF"/>
    <w:rsid w:val="003747AF"/>
    <w:rsid w:val="00374C89"/>
    <w:rsid w:val="003774B3"/>
    <w:rsid w:val="00381271"/>
    <w:rsid w:val="00382D91"/>
    <w:rsid w:val="00382E5F"/>
    <w:rsid w:val="00383B57"/>
    <w:rsid w:val="003875CD"/>
    <w:rsid w:val="003A08AA"/>
    <w:rsid w:val="003A105D"/>
    <w:rsid w:val="003A1FA0"/>
    <w:rsid w:val="003A220D"/>
    <w:rsid w:val="003A58E4"/>
    <w:rsid w:val="003B1483"/>
    <w:rsid w:val="003B5BD2"/>
    <w:rsid w:val="003E2309"/>
    <w:rsid w:val="003E2C08"/>
    <w:rsid w:val="003E46D8"/>
    <w:rsid w:val="003E5B65"/>
    <w:rsid w:val="003F09F0"/>
    <w:rsid w:val="003F6459"/>
    <w:rsid w:val="00405146"/>
    <w:rsid w:val="0040589A"/>
    <w:rsid w:val="00413E11"/>
    <w:rsid w:val="004176C0"/>
    <w:rsid w:val="004265AD"/>
    <w:rsid w:val="00433AA5"/>
    <w:rsid w:val="00436E0F"/>
    <w:rsid w:val="004427DA"/>
    <w:rsid w:val="004479C5"/>
    <w:rsid w:val="004523B5"/>
    <w:rsid w:val="0046267B"/>
    <w:rsid w:val="00466C0C"/>
    <w:rsid w:val="004800D6"/>
    <w:rsid w:val="00481B18"/>
    <w:rsid w:val="00481F00"/>
    <w:rsid w:val="004846A9"/>
    <w:rsid w:val="00484AD3"/>
    <w:rsid w:val="00485FC8"/>
    <w:rsid w:val="004911C2"/>
    <w:rsid w:val="00491B0E"/>
    <w:rsid w:val="00492356"/>
    <w:rsid w:val="004A252F"/>
    <w:rsid w:val="004A513C"/>
    <w:rsid w:val="004B304A"/>
    <w:rsid w:val="004B4B49"/>
    <w:rsid w:val="004C23F0"/>
    <w:rsid w:val="004C3D72"/>
    <w:rsid w:val="004D1008"/>
    <w:rsid w:val="004D7FD9"/>
    <w:rsid w:val="004E298C"/>
    <w:rsid w:val="004E5F20"/>
    <w:rsid w:val="004F1BF0"/>
    <w:rsid w:val="004F264F"/>
    <w:rsid w:val="004F3110"/>
    <w:rsid w:val="004F4246"/>
    <w:rsid w:val="00504883"/>
    <w:rsid w:val="00506A61"/>
    <w:rsid w:val="00506D1C"/>
    <w:rsid w:val="005113C0"/>
    <w:rsid w:val="00512699"/>
    <w:rsid w:val="0052094F"/>
    <w:rsid w:val="00522BC2"/>
    <w:rsid w:val="0052384C"/>
    <w:rsid w:val="00527335"/>
    <w:rsid w:val="0052765B"/>
    <w:rsid w:val="00530CD7"/>
    <w:rsid w:val="005316F6"/>
    <w:rsid w:val="00534316"/>
    <w:rsid w:val="00536788"/>
    <w:rsid w:val="00541258"/>
    <w:rsid w:val="00543803"/>
    <w:rsid w:val="005461B6"/>
    <w:rsid w:val="00550322"/>
    <w:rsid w:val="0055591A"/>
    <w:rsid w:val="00557CD8"/>
    <w:rsid w:val="00563B55"/>
    <w:rsid w:val="00570EEE"/>
    <w:rsid w:val="00575867"/>
    <w:rsid w:val="00576043"/>
    <w:rsid w:val="00582C0B"/>
    <w:rsid w:val="00583E15"/>
    <w:rsid w:val="00587B95"/>
    <w:rsid w:val="0059748C"/>
    <w:rsid w:val="00597A83"/>
    <w:rsid w:val="005A0290"/>
    <w:rsid w:val="005A06A4"/>
    <w:rsid w:val="005A137B"/>
    <w:rsid w:val="005A14BF"/>
    <w:rsid w:val="005A7443"/>
    <w:rsid w:val="005B3CAD"/>
    <w:rsid w:val="005D0AF8"/>
    <w:rsid w:val="005E0483"/>
    <w:rsid w:val="005E2B09"/>
    <w:rsid w:val="005F0D52"/>
    <w:rsid w:val="0061071B"/>
    <w:rsid w:val="006112DC"/>
    <w:rsid w:val="0062029C"/>
    <w:rsid w:val="0062070B"/>
    <w:rsid w:val="006271ED"/>
    <w:rsid w:val="00636EA2"/>
    <w:rsid w:val="00647563"/>
    <w:rsid w:val="00651800"/>
    <w:rsid w:val="00663705"/>
    <w:rsid w:val="006637C6"/>
    <w:rsid w:val="006638A0"/>
    <w:rsid w:val="00664E89"/>
    <w:rsid w:val="006742C9"/>
    <w:rsid w:val="0067502E"/>
    <w:rsid w:val="00680557"/>
    <w:rsid w:val="00690F1A"/>
    <w:rsid w:val="006A4871"/>
    <w:rsid w:val="006B1331"/>
    <w:rsid w:val="006B1A67"/>
    <w:rsid w:val="006B5BF9"/>
    <w:rsid w:val="006B709E"/>
    <w:rsid w:val="006C46ED"/>
    <w:rsid w:val="006C6C5E"/>
    <w:rsid w:val="006D1711"/>
    <w:rsid w:val="006E2BE1"/>
    <w:rsid w:val="006E47AA"/>
    <w:rsid w:val="006F1932"/>
    <w:rsid w:val="006F7635"/>
    <w:rsid w:val="00702165"/>
    <w:rsid w:val="00704232"/>
    <w:rsid w:val="007078E5"/>
    <w:rsid w:val="00707C86"/>
    <w:rsid w:val="00712906"/>
    <w:rsid w:val="00720985"/>
    <w:rsid w:val="007468BE"/>
    <w:rsid w:val="00760538"/>
    <w:rsid w:val="00761552"/>
    <w:rsid w:val="007626A4"/>
    <w:rsid w:val="00781CD5"/>
    <w:rsid w:val="0079208F"/>
    <w:rsid w:val="00796897"/>
    <w:rsid w:val="007A0125"/>
    <w:rsid w:val="007A0AF6"/>
    <w:rsid w:val="007A42EE"/>
    <w:rsid w:val="007A7BEE"/>
    <w:rsid w:val="007B0C95"/>
    <w:rsid w:val="007B168F"/>
    <w:rsid w:val="007B2E82"/>
    <w:rsid w:val="007C61A5"/>
    <w:rsid w:val="007D3CC7"/>
    <w:rsid w:val="007D4D6D"/>
    <w:rsid w:val="007D7EC1"/>
    <w:rsid w:val="007F0A87"/>
    <w:rsid w:val="007F245F"/>
    <w:rsid w:val="007F58A6"/>
    <w:rsid w:val="007F71E6"/>
    <w:rsid w:val="0080321D"/>
    <w:rsid w:val="00805669"/>
    <w:rsid w:val="00805994"/>
    <w:rsid w:val="008144EB"/>
    <w:rsid w:val="008154F8"/>
    <w:rsid w:val="008303BA"/>
    <w:rsid w:val="0083594B"/>
    <w:rsid w:val="00840B51"/>
    <w:rsid w:val="00845D37"/>
    <w:rsid w:val="008556E0"/>
    <w:rsid w:val="008573ED"/>
    <w:rsid w:val="008615C1"/>
    <w:rsid w:val="0086423D"/>
    <w:rsid w:val="0087089E"/>
    <w:rsid w:val="00870CF2"/>
    <w:rsid w:val="00871148"/>
    <w:rsid w:val="00875098"/>
    <w:rsid w:val="00877E33"/>
    <w:rsid w:val="00891C49"/>
    <w:rsid w:val="00896CBC"/>
    <w:rsid w:val="008A2A3D"/>
    <w:rsid w:val="008A4AEC"/>
    <w:rsid w:val="008A58A0"/>
    <w:rsid w:val="008B17B2"/>
    <w:rsid w:val="008C0E41"/>
    <w:rsid w:val="008C1E50"/>
    <w:rsid w:val="008C7C96"/>
    <w:rsid w:val="008D50FC"/>
    <w:rsid w:val="008E0CC0"/>
    <w:rsid w:val="008E6A29"/>
    <w:rsid w:val="008E719C"/>
    <w:rsid w:val="008F3D6F"/>
    <w:rsid w:val="009133AE"/>
    <w:rsid w:val="00914825"/>
    <w:rsid w:val="009306A6"/>
    <w:rsid w:val="0094287F"/>
    <w:rsid w:val="00950F77"/>
    <w:rsid w:val="00950FDE"/>
    <w:rsid w:val="00954EDA"/>
    <w:rsid w:val="00956960"/>
    <w:rsid w:val="00957E4E"/>
    <w:rsid w:val="009744AF"/>
    <w:rsid w:val="00975A1C"/>
    <w:rsid w:val="00997644"/>
    <w:rsid w:val="009A4FF4"/>
    <w:rsid w:val="009B48BF"/>
    <w:rsid w:val="009B6568"/>
    <w:rsid w:val="009C4435"/>
    <w:rsid w:val="009C61BA"/>
    <w:rsid w:val="009D080C"/>
    <w:rsid w:val="009D7EF7"/>
    <w:rsid w:val="009E04CA"/>
    <w:rsid w:val="009E3FB7"/>
    <w:rsid w:val="009E4BF9"/>
    <w:rsid w:val="009E535B"/>
    <w:rsid w:val="00A029F5"/>
    <w:rsid w:val="00A02B6A"/>
    <w:rsid w:val="00A1076A"/>
    <w:rsid w:val="00A1109E"/>
    <w:rsid w:val="00A1567C"/>
    <w:rsid w:val="00A17FEF"/>
    <w:rsid w:val="00A201F2"/>
    <w:rsid w:val="00A22F64"/>
    <w:rsid w:val="00A26589"/>
    <w:rsid w:val="00A274BD"/>
    <w:rsid w:val="00A34DA1"/>
    <w:rsid w:val="00A4097B"/>
    <w:rsid w:val="00A45E49"/>
    <w:rsid w:val="00A50287"/>
    <w:rsid w:val="00A50747"/>
    <w:rsid w:val="00A57D5A"/>
    <w:rsid w:val="00A670A3"/>
    <w:rsid w:val="00A76C69"/>
    <w:rsid w:val="00A82726"/>
    <w:rsid w:val="00A85D09"/>
    <w:rsid w:val="00AA0D78"/>
    <w:rsid w:val="00AA567C"/>
    <w:rsid w:val="00AA6D86"/>
    <w:rsid w:val="00AB0EFC"/>
    <w:rsid w:val="00AB1256"/>
    <w:rsid w:val="00AB50E9"/>
    <w:rsid w:val="00AB637D"/>
    <w:rsid w:val="00AD7FD3"/>
    <w:rsid w:val="00AE0ADE"/>
    <w:rsid w:val="00AE485F"/>
    <w:rsid w:val="00AE7FF8"/>
    <w:rsid w:val="00AF761E"/>
    <w:rsid w:val="00B01715"/>
    <w:rsid w:val="00B04D8B"/>
    <w:rsid w:val="00B15CB7"/>
    <w:rsid w:val="00B21BF4"/>
    <w:rsid w:val="00B33630"/>
    <w:rsid w:val="00B33719"/>
    <w:rsid w:val="00B373B9"/>
    <w:rsid w:val="00B47C7E"/>
    <w:rsid w:val="00B52FD5"/>
    <w:rsid w:val="00B53827"/>
    <w:rsid w:val="00B53C4D"/>
    <w:rsid w:val="00B558F6"/>
    <w:rsid w:val="00B6379C"/>
    <w:rsid w:val="00B71D37"/>
    <w:rsid w:val="00B75CD8"/>
    <w:rsid w:val="00B86C5E"/>
    <w:rsid w:val="00B91D93"/>
    <w:rsid w:val="00B95DBC"/>
    <w:rsid w:val="00BA7870"/>
    <w:rsid w:val="00BB774A"/>
    <w:rsid w:val="00BC1ABD"/>
    <w:rsid w:val="00BC4981"/>
    <w:rsid w:val="00BC5071"/>
    <w:rsid w:val="00BC77AC"/>
    <w:rsid w:val="00BC7A42"/>
    <w:rsid w:val="00BD167C"/>
    <w:rsid w:val="00BD3238"/>
    <w:rsid w:val="00BD47C8"/>
    <w:rsid w:val="00BD5F07"/>
    <w:rsid w:val="00BE3D38"/>
    <w:rsid w:val="00BE585C"/>
    <w:rsid w:val="00BE64DE"/>
    <w:rsid w:val="00BF36DA"/>
    <w:rsid w:val="00BF6E52"/>
    <w:rsid w:val="00BF70B2"/>
    <w:rsid w:val="00C06524"/>
    <w:rsid w:val="00C072FF"/>
    <w:rsid w:val="00C10516"/>
    <w:rsid w:val="00C11928"/>
    <w:rsid w:val="00C126D9"/>
    <w:rsid w:val="00C200C8"/>
    <w:rsid w:val="00C24D40"/>
    <w:rsid w:val="00C26509"/>
    <w:rsid w:val="00C302B7"/>
    <w:rsid w:val="00C40FC9"/>
    <w:rsid w:val="00C5102C"/>
    <w:rsid w:val="00C528E0"/>
    <w:rsid w:val="00C55198"/>
    <w:rsid w:val="00C60D95"/>
    <w:rsid w:val="00C711DA"/>
    <w:rsid w:val="00C8290F"/>
    <w:rsid w:val="00C8567B"/>
    <w:rsid w:val="00C92DC9"/>
    <w:rsid w:val="00C940AC"/>
    <w:rsid w:val="00C94A0A"/>
    <w:rsid w:val="00C966EB"/>
    <w:rsid w:val="00CA14D7"/>
    <w:rsid w:val="00CA35C8"/>
    <w:rsid w:val="00CA53DF"/>
    <w:rsid w:val="00CA58AB"/>
    <w:rsid w:val="00CA72E9"/>
    <w:rsid w:val="00CB1527"/>
    <w:rsid w:val="00CB789C"/>
    <w:rsid w:val="00CC0A1B"/>
    <w:rsid w:val="00CC4A81"/>
    <w:rsid w:val="00CC54D1"/>
    <w:rsid w:val="00CC5782"/>
    <w:rsid w:val="00CD11A6"/>
    <w:rsid w:val="00CD1B8B"/>
    <w:rsid w:val="00CD2018"/>
    <w:rsid w:val="00CE43DE"/>
    <w:rsid w:val="00CF07FA"/>
    <w:rsid w:val="00CF0DA3"/>
    <w:rsid w:val="00CF2432"/>
    <w:rsid w:val="00CF4177"/>
    <w:rsid w:val="00CF7251"/>
    <w:rsid w:val="00D104EA"/>
    <w:rsid w:val="00D12B2C"/>
    <w:rsid w:val="00D138FB"/>
    <w:rsid w:val="00D17932"/>
    <w:rsid w:val="00D247AB"/>
    <w:rsid w:val="00D30904"/>
    <w:rsid w:val="00D33B8E"/>
    <w:rsid w:val="00D3488D"/>
    <w:rsid w:val="00D3787E"/>
    <w:rsid w:val="00D44B98"/>
    <w:rsid w:val="00D46873"/>
    <w:rsid w:val="00D80A2B"/>
    <w:rsid w:val="00D921D5"/>
    <w:rsid w:val="00D929EF"/>
    <w:rsid w:val="00DA1213"/>
    <w:rsid w:val="00DA33C1"/>
    <w:rsid w:val="00DA55C1"/>
    <w:rsid w:val="00DB1710"/>
    <w:rsid w:val="00DC6C05"/>
    <w:rsid w:val="00DD72EF"/>
    <w:rsid w:val="00DE2D0B"/>
    <w:rsid w:val="00DE4BE7"/>
    <w:rsid w:val="00DE4CB0"/>
    <w:rsid w:val="00DE6220"/>
    <w:rsid w:val="00DF730E"/>
    <w:rsid w:val="00E14025"/>
    <w:rsid w:val="00E14B8A"/>
    <w:rsid w:val="00E20635"/>
    <w:rsid w:val="00E20EA8"/>
    <w:rsid w:val="00E26C9D"/>
    <w:rsid w:val="00E50637"/>
    <w:rsid w:val="00E51A4D"/>
    <w:rsid w:val="00E533CB"/>
    <w:rsid w:val="00E712C1"/>
    <w:rsid w:val="00E71F8F"/>
    <w:rsid w:val="00E902C0"/>
    <w:rsid w:val="00E93C92"/>
    <w:rsid w:val="00E944A5"/>
    <w:rsid w:val="00E97CDF"/>
    <w:rsid w:val="00EA019A"/>
    <w:rsid w:val="00EA5526"/>
    <w:rsid w:val="00EB6514"/>
    <w:rsid w:val="00EC24E3"/>
    <w:rsid w:val="00EC2FE6"/>
    <w:rsid w:val="00EC7DCC"/>
    <w:rsid w:val="00ED3E8E"/>
    <w:rsid w:val="00ED465D"/>
    <w:rsid w:val="00ED49B6"/>
    <w:rsid w:val="00ED4DA5"/>
    <w:rsid w:val="00ED79CE"/>
    <w:rsid w:val="00EE00FA"/>
    <w:rsid w:val="00EE4587"/>
    <w:rsid w:val="00EE6C8F"/>
    <w:rsid w:val="00EF1440"/>
    <w:rsid w:val="00EF5C50"/>
    <w:rsid w:val="00F0078B"/>
    <w:rsid w:val="00F04321"/>
    <w:rsid w:val="00F129BF"/>
    <w:rsid w:val="00F17FB9"/>
    <w:rsid w:val="00F245B8"/>
    <w:rsid w:val="00F3501D"/>
    <w:rsid w:val="00F3783E"/>
    <w:rsid w:val="00F571BD"/>
    <w:rsid w:val="00F60363"/>
    <w:rsid w:val="00F63B41"/>
    <w:rsid w:val="00F777A0"/>
    <w:rsid w:val="00F84707"/>
    <w:rsid w:val="00F87203"/>
    <w:rsid w:val="00F910FA"/>
    <w:rsid w:val="00FA046F"/>
    <w:rsid w:val="00FA194B"/>
    <w:rsid w:val="00FA3C20"/>
    <w:rsid w:val="00FA53E5"/>
    <w:rsid w:val="00FA622D"/>
    <w:rsid w:val="00FA6EC6"/>
    <w:rsid w:val="00FB1748"/>
    <w:rsid w:val="00FC0A64"/>
    <w:rsid w:val="00FC3EB2"/>
    <w:rsid w:val="00FC7B66"/>
    <w:rsid w:val="00FD0209"/>
    <w:rsid w:val="00FD064D"/>
    <w:rsid w:val="00FD1A40"/>
    <w:rsid w:val="00FD5267"/>
    <w:rsid w:val="00FD7DEC"/>
    <w:rsid w:val="00FD7F2C"/>
    <w:rsid w:val="00FE108F"/>
    <w:rsid w:val="00FE224B"/>
    <w:rsid w:val="00FE5012"/>
    <w:rsid w:val="00FE7AC4"/>
    <w:rsid w:val="00FF26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029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3330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84AD3"/>
  </w:style>
  <w:style w:type="character" w:styleId="ae">
    <w:name w:val="Hyperlink"/>
    <w:basedOn w:val="a0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rsid w:val="001C12ED"/>
    <w:rPr>
      <w:sz w:val="25"/>
      <w:szCs w:val="24"/>
    </w:rPr>
  </w:style>
  <w:style w:type="paragraph" w:styleId="af1">
    <w:name w:val="Normal (Web)"/>
    <w:basedOn w:val="a"/>
    <w:uiPriority w:val="99"/>
    <w:rsid w:val="004265AD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3330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Title">
    <w:name w:val="ConsPlusTitle"/>
    <w:rsid w:val="00AB50E9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f2">
    <w:name w:val="Body Text"/>
    <w:basedOn w:val="a"/>
    <w:link w:val="af3"/>
    <w:rsid w:val="00C5102C"/>
    <w:pPr>
      <w:spacing w:after="120"/>
    </w:pPr>
  </w:style>
  <w:style w:type="character" w:customStyle="1" w:styleId="af3">
    <w:name w:val="Основной текст Знак"/>
    <w:basedOn w:val="a0"/>
    <w:link w:val="af2"/>
    <w:rsid w:val="00C5102C"/>
  </w:style>
  <w:style w:type="table" w:styleId="af4">
    <w:name w:val="Table Grid"/>
    <w:basedOn w:val="a1"/>
    <w:rsid w:val="002F21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3F09F0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029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3330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84AD3"/>
  </w:style>
  <w:style w:type="character" w:styleId="ae">
    <w:name w:val="Hyperlink"/>
    <w:basedOn w:val="a0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rsid w:val="001C12ED"/>
    <w:rPr>
      <w:sz w:val="25"/>
      <w:szCs w:val="24"/>
    </w:rPr>
  </w:style>
  <w:style w:type="paragraph" w:styleId="af1">
    <w:name w:val="Normal (Web)"/>
    <w:basedOn w:val="a"/>
    <w:uiPriority w:val="99"/>
    <w:rsid w:val="004265AD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3330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Title">
    <w:name w:val="ConsPlusTitle"/>
    <w:rsid w:val="00AB50E9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f2">
    <w:name w:val="Body Text"/>
    <w:basedOn w:val="a"/>
    <w:link w:val="af3"/>
    <w:rsid w:val="00C5102C"/>
    <w:pPr>
      <w:spacing w:after="120"/>
    </w:pPr>
  </w:style>
  <w:style w:type="character" w:customStyle="1" w:styleId="af3">
    <w:name w:val="Основной текст Знак"/>
    <w:basedOn w:val="a0"/>
    <w:link w:val="af2"/>
    <w:rsid w:val="00C5102C"/>
  </w:style>
  <w:style w:type="table" w:styleId="af4">
    <w:name w:val="Table Grid"/>
    <w:basedOn w:val="a1"/>
    <w:rsid w:val="002F21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3F09F0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8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12319-1276-4CB0-83A3-2FBE7A45F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362</TotalTime>
  <Pages>30</Pages>
  <Words>3963</Words>
  <Characters>32840</Characters>
  <Application>Microsoft Office Word</Application>
  <DocSecurity>0</DocSecurity>
  <Lines>273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Anisimova</dc:creator>
  <cp:keywords/>
  <dc:description/>
  <cp:lastModifiedBy>Пользователь Windows</cp:lastModifiedBy>
  <cp:revision>26</cp:revision>
  <cp:lastPrinted>2024-05-30T09:22:00Z</cp:lastPrinted>
  <dcterms:created xsi:type="dcterms:W3CDTF">2024-04-15T06:55:00Z</dcterms:created>
  <dcterms:modified xsi:type="dcterms:W3CDTF">2024-06-05T06:46:00Z</dcterms:modified>
</cp:coreProperties>
</file>