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66ED4" w:rsidP="00EB088A">
      <w:pPr>
        <w:pStyle w:val="1"/>
        <w:ind w:left="5387"/>
        <w:rPr>
          <w:b w:val="0"/>
          <w:bCs/>
          <w:iCs w:val="0"/>
          <w:lang w:val="en-US"/>
        </w:rPr>
      </w:pPr>
      <w:r w:rsidRPr="00266ED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E0267" w:rsidRDefault="001E0267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266ED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C14AF1">
        <w:rPr>
          <w:rFonts w:ascii="Liberation Serif" w:hAnsi="Liberation Serif"/>
          <w:sz w:val="28"/>
          <w:szCs w:val="28"/>
        </w:rPr>
        <w:t>21.08.2024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C14AF1">
        <w:rPr>
          <w:rFonts w:ascii="Liberation Serif" w:hAnsi="Liberation Serif"/>
          <w:sz w:val="28"/>
          <w:szCs w:val="28"/>
        </w:rPr>
        <w:t>392</w:t>
      </w:r>
    </w:p>
    <w:p w:rsidR="00133698" w:rsidRPr="00122F5F" w:rsidRDefault="00133698" w:rsidP="00133698">
      <w:pPr>
        <w:rPr>
          <w:sz w:val="24"/>
          <w:szCs w:val="24"/>
        </w:rPr>
      </w:pPr>
    </w:p>
    <w:p w:rsidR="00510194" w:rsidRPr="00122F5F" w:rsidRDefault="00510194" w:rsidP="000852DC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</w:p>
    <w:p w:rsidR="000852DC" w:rsidRPr="00122F5F" w:rsidRDefault="00AE63A2" w:rsidP="00EF13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EF1306" w:rsidRPr="00122F5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единовременной денежной выплате гражданам Российской Федерации, 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</w:p>
    <w:p w:rsidR="00ED4607" w:rsidRPr="00122F5F" w:rsidRDefault="00ED4607" w:rsidP="000852DC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</w:p>
    <w:p w:rsidR="0008767F" w:rsidRPr="00122F5F" w:rsidRDefault="000916FB" w:rsidP="0008767F">
      <w:pPr>
        <w:pStyle w:val="a4"/>
        <w:ind w:firstLine="7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соответствии </w:t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с 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абзацем вторым </w:t>
      </w:r>
      <w:r w:rsidR="003B0C37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части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5 статьи 20 </w:t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Федеральн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ого</w:t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закон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а</w:t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0244FC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br/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от 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06</w:t>
      </w:r>
      <w:r w:rsidR="00125877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октября</w:t>
      </w:r>
      <w:r w:rsidR="00125877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2003</w:t>
      </w:r>
      <w:r w:rsidR="00125877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года</w:t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 1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31</w:t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-</w:t>
      </w:r>
      <w:r w:rsidR="006414BE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ФЗ</w:t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="00EF1306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2356B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», </w:t>
      </w:r>
      <w:r w:rsidR="00B306BC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абзацем восьмым пункта 1 части 3 </w:t>
      </w:r>
      <w:r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стать</w:t>
      </w:r>
      <w:r w:rsidR="00B306BC"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и</w:t>
      </w:r>
      <w:r w:rsidRPr="00122F5F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22 Устава муниципального образования Каменск-Уральский городской округ Свердловской области</w:t>
      </w:r>
      <w:r w:rsidR="0008767F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Дума Каменск-Уральского городского округа</w:t>
      </w:r>
    </w:p>
    <w:p w:rsidR="00133698" w:rsidRPr="00122F5F" w:rsidRDefault="00DE724D" w:rsidP="00BF6E52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РЕШИЛА</w:t>
      </w:r>
      <w:r w:rsidR="00133698" w:rsidRPr="00122F5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:</w:t>
      </w:r>
    </w:p>
    <w:p w:rsidR="00EF1306" w:rsidRPr="00122F5F" w:rsidRDefault="00133698" w:rsidP="00EF13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EF1306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Установить </w:t>
      </w:r>
      <w:r w:rsidR="003B0C37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 счет средств местного бюджета </w:t>
      </w:r>
      <w:r w:rsidR="00EF1306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единовременную денежную выплату</w:t>
      </w:r>
      <w:r w:rsidR="00EF1306" w:rsidRPr="00122F5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EF1306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гражданам Российской Федерации, заключившим </w:t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A96CBC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3B0C37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 сентября 2024 года</w:t>
      </w:r>
      <w:r w:rsidR="00A96CBC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EF1306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контракт о прохождении военной службы </w:t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EF1306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в Вооруженных силах Российской Федерации в целях участия в специальной военной операции</w:t>
      </w:r>
      <w:r w:rsidR="00EF1306" w:rsidRPr="00122F5F">
        <w:rPr>
          <w:rFonts w:ascii="Liberation Serif" w:hAnsi="Liberation Serif" w:cs="Liberation Serif"/>
          <w:sz w:val="28"/>
          <w:szCs w:val="28"/>
        </w:rPr>
        <w:t>, в размере 100 000 рублей.</w:t>
      </w:r>
    </w:p>
    <w:p w:rsidR="00EF1306" w:rsidRPr="00122F5F" w:rsidRDefault="00EF1306" w:rsidP="00EF13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22F5F">
        <w:rPr>
          <w:rFonts w:ascii="Liberation Serif" w:hAnsi="Liberation Serif" w:cs="Liberation Serif"/>
          <w:sz w:val="28"/>
          <w:szCs w:val="28"/>
        </w:rPr>
        <w:t xml:space="preserve">2. Порядок предоставления </w:t>
      </w: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</w:t>
      </w:r>
      <w:r w:rsidRPr="00122F5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гражданам Российской Федерации, заключившим контракт о прохождении военной службы </w:t>
      </w:r>
      <w:r w:rsidR="00CD511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в Вооруженных силах Российской Федерации в целях участия в специальной военной операции</w:t>
      </w:r>
      <w:r w:rsidRPr="00122F5F">
        <w:rPr>
          <w:rFonts w:ascii="Liberation Serif" w:hAnsi="Liberation Serif" w:cs="Liberation Serif"/>
          <w:sz w:val="28"/>
          <w:szCs w:val="28"/>
        </w:rPr>
        <w:t>, устанавливается постановлением Администрации Каменск-Уральского городского округа.</w:t>
      </w:r>
    </w:p>
    <w:p w:rsidR="00510194" w:rsidRPr="00122F5F" w:rsidRDefault="00EF1306" w:rsidP="00EF13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122F5F">
        <w:rPr>
          <w:rFonts w:ascii="Liberation Serif" w:hAnsi="Liberation Serif" w:cs="Liberation Serif"/>
          <w:sz w:val="28"/>
          <w:szCs w:val="28"/>
        </w:rPr>
        <w:t xml:space="preserve">3. Настоящее решение вступает в силу с 1 сентября 2024 года. </w:t>
      </w:r>
    </w:p>
    <w:p w:rsidR="00133698" w:rsidRPr="00122F5F" w:rsidRDefault="00EF1306" w:rsidP="00133698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133698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3E527B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22F5F" w:rsidRPr="00673FBD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</w:t>
      </w:r>
    </w:p>
    <w:p w:rsidR="00133698" w:rsidRPr="00122F5F" w:rsidRDefault="00EF1306" w:rsidP="002E4438">
      <w:pPr>
        <w:tabs>
          <w:tab w:val="left" w:pos="6663"/>
        </w:tabs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133698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3E527B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Контроль исполнения настоящего решения возложить на комитет </w:t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3E527B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по социальной политике (</w:t>
      </w:r>
      <w:r w:rsidR="002B7989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Коноваленко О.М.</w:t>
      </w:r>
      <w:r w:rsidR="003E527B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).</w:t>
      </w:r>
    </w:p>
    <w:p w:rsidR="00133698" w:rsidRPr="00122F5F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751C0" w:rsidRPr="00122F5F" w:rsidRDefault="00F751C0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D0FDA" w:rsidRPr="00122F5F" w:rsidRDefault="00863F8C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Председатель</w:t>
      </w:r>
      <w:r w:rsidR="00133698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D0FDA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Думы</w:t>
      </w:r>
    </w:p>
    <w:p w:rsidR="00D921D5" w:rsidRPr="00122F5F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</w:t>
      </w:r>
      <w:r w:rsidR="00863F8C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В.И. Пермяков</w:t>
      </w:r>
    </w:p>
    <w:p w:rsidR="00901A08" w:rsidRPr="00122F5F" w:rsidRDefault="00901A08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3B0C37" w:rsidRPr="00122F5F" w:rsidRDefault="003B0C37" w:rsidP="00133698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25877" w:rsidRPr="00122F5F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Глава</w:t>
      </w:r>
      <w:r w:rsidR="00ED0D4F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3E527B" w:rsidRPr="00122F5F" w:rsidRDefault="00901A08" w:rsidP="0032056B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</w:t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>-Уральского городского округа</w:t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122F5F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</w:t>
      </w:r>
      <w:r w:rsidR="002B7989" w:rsidRPr="00122F5F">
        <w:rPr>
          <w:rFonts w:ascii="Liberation Serif" w:hAnsi="Liberation Serif" w:cs="Liberation Serif"/>
          <w:color w:val="000000" w:themeColor="text1"/>
          <w:sz w:val="28"/>
          <w:szCs w:val="28"/>
        </w:rPr>
        <w:t>А.А. Герасимов</w:t>
      </w:r>
    </w:p>
    <w:sectPr w:rsidR="003E527B" w:rsidRPr="00122F5F" w:rsidSect="00122F5F">
      <w:headerReference w:type="default" r:id="rId8"/>
      <w:pgSz w:w="11906" w:h="16838"/>
      <w:pgMar w:top="907" w:right="567" w:bottom="42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5752" w:rsidRDefault="00D65752" w:rsidP="00BB48DE">
      <w:r>
        <w:separator/>
      </w:r>
    </w:p>
  </w:endnote>
  <w:endnote w:type="continuationSeparator" w:id="1">
    <w:p w:rsidR="00D65752" w:rsidRDefault="00D65752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5752" w:rsidRDefault="00D65752" w:rsidP="00BB48DE">
      <w:r>
        <w:separator/>
      </w:r>
    </w:p>
  </w:footnote>
  <w:footnote w:type="continuationSeparator" w:id="1">
    <w:p w:rsidR="00D65752" w:rsidRDefault="00D65752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1E0267" w:rsidRDefault="00266ED4">
        <w:pPr>
          <w:pStyle w:val="a9"/>
          <w:jc w:val="center"/>
        </w:pPr>
        <w:fldSimple w:instr=" PAGE   \* MERGEFORMAT ">
          <w:r w:rsidR="00122F5F">
            <w:rPr>
              <w:noProof/>
            </w:rPr>
            <w:t>2</w:t>
          </w:r>
        </w:fldSimple>
      </w:p>
    </w:sdtContent>
  </w:sdt>
  <w:p w:rsidR="001E0267" w:rsidRDefault="001E026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244FC"/>
    <w:rsid w:val="00037550"/>
    <w:rsid w:val="0004559E"/>
    <w:rsid w:val="00074016"/>
    <w:rsid w:val="000852DC"/>
    <w:rsid w:val="000854C2"/>
    <w:rsid w:val="0008767F"/>
    <w:rsid w:val="000916FB"/>
    <w:rsid w:val="000B435D"/>
    <w:rsid w:val="000B7D13"/>
    <w:rsid w:val="000C4E92"/>
    <w:rsid w:val="000D27C9"/>
    <w:rsid w:val="000E61A4"/>
    <w:rsid w:val="000F60A7"/>
    <w:rsid w:val="000F6D08"/>
    <w:rsid w:val="00121DEF"/>
    <w:rsid w:val="00122763"/>
    <w:rsid w:val="00122F5F"/>
    <w:rsid w:val="00125877"/>
    <w:rsid w:val="00133698"/>
    <w:rsid w:val="001620AE"/>
    <w:rsid w:val="001A3951"/>
    <w:rsid w:val="001D0FDA"/>
    <w:rsid w:val="001E0267"/>
    <w:rsid w:val="00205D7B"/>
    <w:rsid w:val="0021430E"/>
    <w:rsid w:val="00231558"/>
    <w:rsid w:val="0023226A"/>
    <w:rsid w:val="00243845"/>
    <w:rsid w:val="00266ED4"/>
    <w:rsid w:val="002B7989"/>
    <w:rsid w:val="002D4073"/>
    <w:rsid w:val="002E4438"/>
    <w:rsid w:val="002F07E6"/>
    <w:rsid w:val="00301773"/>
    <w:rsid w:val="00311136"/>
    <w:rsid w:val="003135A2"/>
    <w:rsid w:val="0032056B"/>
    <w:rsid w:val="003306E4"/>
    <w:rsid w:val="003526C4"/>
    <w:rsid w:val="00352B7E"/>
    <w:rsid w:val="00355C40"/>
    <w:rsid w:val="00373548"/>
    <w:rsid w:val="00374C89"/>
    <w:rsid w:val="003B0C37"/>
    <w:rsid w:val="003E009F"/>
    <w:rsid w:val="003E34A4"/>
    <w:rsid w:val="003E527B"/>
    <w:rsid w:val="003F6459"/>
    <w:rsid w:val="004256CF"/>
    <w:rsid w:val="004510AD"/>
    <w:rsid w:val="00490FC7"/>
    <w:rsid w:val="004B0D4D"/>
    <w:rsid w:val="004C3D72"/>
    <w:rsid w:val="004F0D44"/>
    <w:rsid w:val="004F4246"/>
    <w:rsid w:val="00507960"/>
    <w:rsid w:val="00510194"/>
    <w:rsid w:val="00512A58"/>
    <w:rsid w:val="0052356B"/>
    <w:rsid w:val="00536788"/>
    <w:rsid w:val="00574DA5"/>
    <w:rsid w:val="0059357A"/>
    <w:rsid w:val="005C5719"/>
    <w:rsid w:val="005E4B23"/>
    <w:rsid w:val="005F758B"/>
    <w:rsid w:val="006414BE"/>
    <w:rsid w:val="0065289F"/>
    <w:rsid w:val="00655CBE"/>
    <w:rsid w:val="00677D20"/>
    <w:rsid w:val="006B62D9"/>
    <w:rsid w:val="006C6C5E"/>
    <w:rsid w:val="006E7CE9"/>
    <w:rsid w:val="006F7F40"/>
    <w:rsid w:val="00702165"/>
    <w:rsid w:val="00711A3D"/>
    <w:rsid w:val="00720985"/>
    <w:rsid w:val="00722679"/>
    <w:rsid w:val="00736DC2"/>
    <w:rsid w:val="00742F79"/>
    <w:rsid w:val="00745B36"/>
    <w:rsid w:val="00754286"/>
    <w:rsid w:val="007645A7"/>
    <w:rsid w:val="00771C7C"/>
    <w:rsid w:val="007C26DC"/>
    <w:rsid w:val="007E46D5"/>
    <w:rsid w:val="008269A5"/>
    <w:rsid w:val="00863F8C"/>
    <w:rsid w:val="00871148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56960"/>
    <w:rsid w:val="009579E3"/>
    <w:rsid w:val="00963C02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62DCF"/>
    <w:rsid w:val="00A71316"/>
    <w:rsid w:val="00A96CBC"/>
    <w:rsid w:val="00AC341D"/>
    <w:rsid w:val="00AE63A2"/>
    <w:rsid w:val="00B144AF"/>
    <w:rsid w:val="00B306BC"/>
    <w:rsid w:val="00B624D8"/>
    <w:rsid w:val="00B76FA4"/>
    <w:rsid w:val="00B931D5"/>
    <w:rsid w:val="00B95DBC"/>
    <w:rsid w:val="00B974E4"/>
    <w:rsid w:val="00BA5426"/>
    <w:rsid w:val="00BA6639"/>
    <w:rsid w:val="00BA7870"/>
    <w:rsid w:val="00BB48DE"/>
    <w:rsid w:val="00BC77AC"/>
    <w:rsid w:val="00BD2AA7"/>
    <w:rsid w:val="00BF6E52"/>
    <w:rsid w:val="00C14AF1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D511A"/>
    <w:rsid w:val="00CF7251"/>
    <w:rsid w:val="00D025E1"/>
    <w:rsid w:val="00D22412"/>
    <w:rsid w:val="00D46873"/>
    <w:rsid w:val="00D65752"/>
    <w:rsid w:val="00D814CF"/>
    <w:rsid w:val="00D921D5"/>
    <w:rsid w:val="00D92BFA"/>
    <w:rsid w:val="00DC325B"/>
    <w:rsid w:val="00DD1825"/>
    <w:rsid w:val="00DE4BE7"/>
    <w:rsid w:val="00DE724D"/>
    <w:rsid w:val="00DF6134"/>
    <w:rsid w:val="00E22007"/>
    <w:rsid w:val="00E31427"/>
    <w:rsid w:val="00E54C74"/>
    <w:rsid w:val="00E75317"/>
    <w:rsid w:val="00E758F0"/>
    <w:rsid w:val="00E778B9"/>
    <w:rsid w:val="00EB088A"/>
    <w:rsid w:val="00EC1D83"/>
    <w:rsid w:val="00ED0D4F"/>
    <w:rsid w:val="00ED4607"/>
    <w:rsid w:val="00EE4587"/>
    <w:rsid w:val="00EF1306"/>
    <w:rsid w:val="00EF6DAC"/>
    <w:rsid w:val="00F4161B"/>
    <w:rsid w:val="00F73CC4"/>
    <w:rsid w:val="00F751C0"/>
    <w:rsid w:val="00F90E06"/>
    <w:rsid w:val="00FA194B"/>
    <w:rsid w:val="00FA3C20"/>
    <w:rsid w:val="00FC533C"/>
    <w:rsid w:val="00FD3768"/>
    <w:rsid w:val="00FD4F0A"/>
    <w:rsid w:val="00FD7993"/>
    <w:rsid w:val="00FD7DEC"/>
    <w:rsid w:val="00FE224B"/>
    <w:rsid w:val="00FE7AC4"/>
    <w:rsid w:val="00FE7C17"/>
    <w:rsid w:val="00FF4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F90E06"/>
    <w:rPr>
      <w:sz w:val="25"/>
      <w:szCs w:val="24"/>
    </w:rPr>
  </w:style>
  <w:style w:type="character" w:styleId="ad">
    <w:name w:val="Emphasis"/>
    <w:basedOn w:val="a0"/>
    <w:uiPriority w:val="20"/>
    <w:qFormat/>
    <w:rsid w:val="00512A5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63AC3-AC2E-47AC-98B2-91DFAC12A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6</cp:revision>
  <cp:lastPrinted>2024-08-15T06:28:00Z</cp:lastPrinted>
  <dcterms:created xsi:type="dcterms:W3CDTF">2024-08-15T04:49:00Z</dcterms:created>
  <dcterms:modified xsi:type="dcterms:W3CDTF">2024-08-21T06:15:00Z</dcterms:modified>
</cp:coreProperties>
</file>