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F06C5" w:rsidP="00EB088A">
      <w:pPr>
        <w:pStyle w:val="1"/>
        <w:ind w:left="5387"/>
        <w:rPr>
          <w:b w:val="0"/>
          <w:bCs/>
          <w:iCs w:val="0"/>
          <w:lang w:val="en-US"/>
        </w:rPr>
      </w:pPr>
      <w:r w:rsidRPr="00EF06C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EF06C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40088C">
        <w:rPr>
          <w:rFonts w:ascii="Liberation Serif" w:hAnsi="Liberation Serif"/>
          <w:sz w:val="28"/>
          <w:szCs w:val="28"/>
        </w:rPr>
        <w:t>19.02.2025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40088C">
        <w:rPr>
          <w:rFonts w:ascii="Liberation Serif" w:hAnsi="Liberation Serif"/>
          <w:sz w:val="28"/>
          <w:szCs w:val="28"/>
        </w:rPr>
        <w:t>451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7A5F7A" w:rsidRDefault="007A5F7A" w:rsidP="007A5F7A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sz w:val="28"/>
          <w:szCs w:val="28"/>
        </w:rPr>
      </w:pPr>
      <w:r w:rsidRPr="000B754F">
        <w:rPr>
          <w:rFonts w:ascii="Liberation Serif" w:hAnsi="Liberation Serif"/>
          <w:b/>
          <w:sz w:val="28"/>
          <w:szCs w:val="28"/>
        </w:rPr>
        <w:t xml:space="preserve">О </w:t>
      </w:r>
      <w:r>
        <w:rPr>
          <w:rFonts w:ascii="Liberation Serif" w:hAnsi="Liberation Serif"/>
          <w:b/>
          <w:sz w:val="28"/>
          <w:szCs w:val="28"/>
        </w:rPr>
        <w:t>внесении изменений в</w:t>
      </w:r>
      <w:r>
        <w:rPr>
          <w:rFonts w:ascii="Liberation Serif" w:hAnsi="Liberation Serif" w:cs="Arial"/>
          <w:b/>
          <w:sz w:val="28"/>
          <w:szCs w:val="28"/>
        </w:rPr>
        <w:t xml:space="preserve"> </w:t>
      </w:r>
      <w:r w:rsidRPr="000B754F">
        <w:rPr>
          <w:rFonts w:ascii="Liberation Serif" w:hAnsi="Liberation Serif" w:cs="Arial"/>
          <w:b/>
          <w:sz w:val="28"/>
          <w:szCs w:val="28"/>
        </w:rPr>
        <w:t>Переч</w:t>
      </w:r>
      <w:r>
        <w:rPr>
          <w:rFonts w:ascii="Liberation Serif" w:hAnsi="Liberation Serif" w:cs="Arial"/>
          <w:b/>
          <w:sz w:val="28"/>
          <w:szCs w:val="28"/>
        </w:rPr>
        <w:t>ень</w:t>
      </w:r>
      <w:r w:rsidRPr="000B754F">
        <w:rPr>
          <w:rFonts w:ascii="Liberation Serif" w:hAnsi="Liberation Serif" w:cs="Arial"/>
          <w:b/>
          <w:sz w:val="28"/>
          <w:szCs w:val="28"/>
        </w:rPr>
        <w:t xml:space="preserve"> должностных лиц</w:t>
      </w:r>
    </w:p>
    <w:p w:rsidR="00DE724D" w:rsidRDefault="007A5F7A" w:rsidP="007A5F7A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sz w:val="28"/>
          <w:szCs w:val="28"/>
        </w:rPr>
      </w:pPr>
      <w:r w:rsidRPr="000B754F">
        <w:rPr>
          <w:rFonts w:ascii="Liberation Serif" w:hAnsi="Liberation Serif" w:cs="Arial"/>
          <w:b/>
          <w:sz w:val="28"/>
          <w:szCs w:val="28"/>
        </w:rPr>
        <w:t>органов местного самоуправления Каменск-Уральского городского округа, уполномоченных составлять протоколы об административных правонарушениях в соответствии с Законом Свердловской области</w:t>
      </w:r>
      <w:r>
        <w:rPr>
          <w:rFonts w:ascii="Liberation Serif" w:hAnsi="Liberation Serif" w:cs="Arial"/>
          <w:b/>
          <w:sz w:val="28"/>
          <w:szCs w:val="28"/>
        </w:rPr>
        <w:t xml:space="preserve"> </w:t>
      </w:r>
      <w:r w:rsidRPr="000B754F">
        <w:rPr>
          <w:rFonts w:ascii="Liberation Serif" w:hAnsi="Liberation Serif" w:cs="Arial"/>
          <w:b/>
          <w:sz w:val="28"/>
          <w:szCs w:val="28"/>
        </w:rPr>
        <w:t xml:space="preserve">от 14.06.2005 № 52-ОЗ </w:t>
      </w:r>
      <w:r>
        <w:rPr>
          <w:rFonts w:ascii="Liberation Serif" w:hAnsi="Liberation Serif" w:cs="Arial"/>
          <w:b/>
          <w:sz w:val="28"/>
          <w:szCs w:val="28"/>
        </w:rPr>
        <w:br/>
      </w:r>
      <w:r w:rsidRPr="000B754F">
        <w:rPr>
          <w:rFonts w:ascii="Liberation Serif" w:hAnsi="Liberation Serif" w:cs="Arial"/>
          <w:b/>
          <w:sz w:val="28"/>
          <w:szCs w:val="28"/>
        </w:rPr>
        <w:t>«Об административных правонарушениях</w:t>
      </w:r>
      <w:r>
        <w:rPr>
          <w:rFonts w:ascii="Liberation Serif" w:hAnsi="Liberation Serif" w:cs="Arial"/>
          <w:b/>
          <w:sz w:val="28"/>
          <w:szCs w:val="28"/>
        </w:rPr>
        <w:t xml:space="preserve"> </w:t>
      </w:r>
      <w:r w:rsidRPr="000B754F">
        <w:rPr>
          <w:rFonts w:ascii="Liberation Serif" w:hAnsi="Liberation Serif" w:cs="Arial"/>
          <w:b/>
          <w:sz w:val="28"/>
          <w:szCs w:val="28"/>
        </w:rPr>
        <w:t>на территории Свердловской области»</w:t>
      </w:r>
    </w:p>
    <w:p w:rsidR="007A5F7A" w:rsidRPr="001620AE" w:rsidRDefault="007A5F7A" w:rsidP="007A5F7A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7A5F7A" w:rsidRPr="000B754F" w:rsidRDefault="007A5F7A" w:rsidP="007A5F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целях приведения в соответствие</w:t>
      </w:r>
      <w:r w:rsidRPr="000B754F">
        <w:rPr>
          <w:rFonts w:ascii="Liberation Serif" w:hAnsi="Liberation Serif"/>
          <w:sz w:val="28"/>
          <w:szCs w:val="28"/>
        </w:rPr>
        <w:t xml:space="preserve"> с </w:t>
      </w:r>
      <w:r w:rsidRPr="000B754F">
        <w:rPr>
          <w:rFonts w:ascii="Liberation Serif" w:hAnsi="Liberation Serif" w:cs="Liberation Serif"/>
          <w:sz w:val="28"/>
          <w:szCs w:val="28"/>
        </w:rPr>
        <w:t xml:space="preserve">Законом Свердловской области </w:t>
      </w:r>
      <w:r w:rsidR="00457F5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от 23 декабря 2024 года № 147-ОЗ «О внесении изменений в отдельные законы Свердловской области и признании утратившим силу Закона Свердловской области «О запрете на территории Свердловской области розничной продажи лицам, не достигшим возраста 18 лет, товаров, содержащих сжиженный углеводородный газ» </w:t>
      </w:r>
      <w:r w:rsidRPr="000B754F">
        <w:rPr>
          <w:rFonts w:ascii="Liberation Serif" w:hAnsi="Liberation Serif" w:cs="Liberation Serif"/>
          <w:sz w:val="28"/>
          <w:szCs w:val="28"/>
        </w:rPr>
        <w:t>Д</w:t>
      </w:r>
      <w:r w:rsidRPr="000B754F">
        <w:rPr>
          <w:rFonts w:ascii="Liberation Serif" w:hAnsi="Liberation Serif"/>
          <w:sz w:val="28"/>
          <w:szCs w:val="28"/>
        </w:rPr>
        <w:t>ума Каменск-Уральского городского округа</w:t>
      </w:r>
      <w:proofErr w:type="gramEnd"/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7A5F7A" w:rsidRDefault="007A5F7A" w:rsidP="007A5F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754F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0B754F">
        <w:rPr>
          <w:rFonts w:ascii="Liberation Serif" w:hAnsi="Liberation Serif"/>
          <w:sz w:val="28"/>
          <w:szCs w:val="28"/>
        </w:rPr>
        <w:t>Внести изменени</w:t>
      </w:r>
      <w:r>
        <w:rPr>
          <w:rFonts w:ascii="Liberation Serif" w:hAnsi="Liberation Serif"/>
          <w:sz w:val="28"/>
          <w:szCs w:val="28"/>
        </w:rPr>
        <w:t>я</w:t>
      </w:r>
      <w:r w:rsidRPr="000B754F">
        <w:rPr>
          <w:rFonts w:ascii="Liberation Serif" w:hAnsi="Liberation Serif"/>
          <w:sz w:val="28"/>
          <w:szCs w:val="28"/>
        </w:rPr>
        <w:t xml:space="preserve"> в Перечень должностных лиц органов местного самоуправления Каменск-Уральского городского округа, уполномоченных составлять протоколы об административных правонарушениях в соответствии </w:t>
      </w:r>
      <w:r w:rsidR="00457F5B"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 xml:space="preserve">с Законом Свердловской области от 14.06.2005 № 52-ОЗ </w:t>
      </w:r>
      <w:r w:rsidR="00457F5B"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>«Об административных правонарушениях на территории Свердловской области»</w:t>
      </w:r>
      <w:r>
        <w:rPr>
          <w:rFonts w:ascii="Liberation Serif" w:hAnsi="Liberation Serif"/>
          <w:sz w:val="28"/>
          <w:szCs w:val="28"/>
        </w:rPr>
        <w:t xml:space="preserve">, утвержденный </w:t>
      </w:r>
      <w:r w:rsidRPr="000B754F">
        <w:rPr>
          <w:rFonts w:ascii="Liberation Serif" w:hAnsi="Liberation Serif"/>
          <w:sz w:val="28"/>
          <w:szCs w:val="28"/>
        </w:rPr>
        <w:t>решение</w:t>
      </w:r>
      <w:r>
        <w:rPr>
          <w:rFonts w:ascii="Liberation Serif" w:hAnsi="Liberation Serif"/>
          <w:sz w:val="28"/>
          <w:szCs w:val="28"/>
        </w:rPr>
        <w:t>м</w:t>
      </w:r>
      <w:r w:rsidRPr="000B754F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от 20.08.2014 № 321 (в редакции решений Городской Думы </w:t>
      </w:r>
      <w:r w:rsidR="00457F5B"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 xml:space="preserve">города Каменска-Уральского от 22.04.2015 № 414, </w:t>
      </w:r>
      <w:r>
        <w:rPr>
          <w:rFonts w:ascii="Liberation Serif" w:hAnsi="Liberation Serif"/>
          <w:sz w:val="28"/>
          <w:szCs w:val="28"/>
        </w:rPr>
        <w:t>от 30.03.2016</w:t>
      </w:r>
      <w:r w:rsidRPr="000B754F">
        <w:rPr>
          <w:rFonts w:ascii="Liberation Serif" w:hAnsi="Liberation Serif"/>
          <w:sz w:val="28"/>
          <w:szCs w:val="28"/>
        </w:rPr>
        <w:t xml:space="preserve"> № 540, </w:t>
      </w:r>
      <w:r w:rsidR="00457F5B"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>от 27.12.2016 № 73, от</w:t>
      </w:r>
      <w:proofErr w:type="gramEnd"/>
      <w:r w:rsidRPr="000B754F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0B754F">
        <w:rPr>
          <w:rFonts w:ascii="Liberation Serif" w:hAnsi="Liberation Serif"/>
          <w:sz w:val="28"/>
          <w:szCs w:val="28"/>
        </w:rPr>
        <w:t xml:space="preserve">22.11.2017 № 272, от 19.04.2018 № 323, от 19.09.2018 </w:t>
      </w:r>
      <w:r w:rsidR="00457F5B"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>№ 391, от 20.02.2019 № 461, от 13.11.2019 № 617, решени</w:t>
      </w:r>
      <w:r>
        <w:rPr>
          <w:rFonts w:ascii="Liberation Serif" w:hAnsi="Liberation Serif"/>
          <w:sz w:val="28"/>
          <w:szCs w:val="28"/>
        </w:rPr>
        <w:t>й</w:t>
      </w:r>
      <w:r w:rsidRPr="000B754F">
        <w:rPr>
          <w:rFonts w:ascii="Liberation Serif" w:hAnsi="Liberation Serif"/>
          <w:sz w:val="28"/>
          <w:szCs w:val="28"/>
        </w:rPr>
        <w:t xml:space="preserve"> Думы </w:t>
      </w:r>
      <w:r w:rsidR="00457F5B"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>Каменск-Уральского городского округа от 18.11.2020 № 761</w:t>
      </w:r>
      <w:r>
        <w:rPr>
          <w:rFonts w:ascii="Liberation Serif" w:hAnsi="Liberation Serif"/>
          <w:sz w:val="28"/>
          <w:szCs w:val="28"/>
        </w:rPr>
        <w:t xml:space="preserve">, от 24.08.2023 </w:t>
      </w:r>
      <w:r w:rsidR="00457F5B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№ 134, от 20.09.2023 № 286, от 21.02.2024 № 319) </w:t>
      </w:r>
      <w:r w:rsidRPr="000B754F">
        <w:rPr>
          <w:rFonts w:ascii="Liberation Serif" w:hAnsi="Liberation Serif"/>
          <w:sz w:val="28"/>
          <w:szCs w:val="28"/>
        </w:rPr>
        <w:t xml:space="preserve">«О Перечне должностных лиц органов местного самоуправления Каменск-Уральского городского </w:t>
      </w:r>
      <w:r w:rsidR="00457F5B"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>округа, уполномоченных составлять протоколы об административных правонару</w:t>
      </w:r>
      <w:r>
        <w:rPr>
          <w:rFonts w:ascii="Liberation Serif" w:hAnsi="Liberation Serif"/>
          <w:sz w:val="28"/>
          <w:szCs w:val="28"/>
        </w:rPr>
        <w:t xml:space="preserve">шениях в соответствии с Законом </w:t>
      </w:r>
      <w:r w:rsidRPr="000B754F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="00457F5B"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>от 14.06.2005 № 52-</w:t>
      </w:r>
      <w:r w:rsidRPr="004C27CF">
        <w:rPr>
          <w:rFonts w:ascii="Liberation Serif" w:hAnsi="Liberation Serif"/>
          <w:sz w:val="28"/>
          <w:szCs w:val="28"/>
        </w:rPr>
        <w:t>ОЗ «Об административных правонарушениях на</w:t>
      </w:r>
      <w:proofErr w:type="gramEnd"/>
      <w:r w:rsidRPr="004C27CF">
        <w:rPr>
          <w:rFonts w:ascii="Liberation Serif" w:hAnsi="Liberation Serif"/>
          <w:sz w:val="28"/>
          <w:szCs w:val="28"/>
        </w:rPr>
        <w:t xml:space="preserve"> территории Свердловской области», </w:t>
      </w:r>
      <w:r>
        <w:rPr>
          <w:rFonts w:ascii="Liberation Serif" w:hAnsi="Liberation Serif"/>
          <w:sz w:val="28"/>
          <w:szCs w:val="28"/>
        </w:rPr>
        <w:t xml:space="preserve">исключив из пункта 8 слова «, </w:t>
      </w:r>
      <w:r w:rsidRPr="008D49F5">
        <w:rPr>
          <w:rFonts w:ascii="Liberation Serif" w:hAnsi="Liberation Serif"/>
          <w:sz w:val="28"/>
          <w:szCs w:val="28"/>
        </w:rPr>
        <w:t xml:space="preserve">статьей </w:t>
      </w:r>
      <w:r w:rsidR="00457F5B">
        <w:rPr>
          <w:rFonts w:ascii="Liberation Serif" w:hAnsi="Liberation Serif"/>
          <w:sz w:val="28"/>
          <w:szCs w:val="28"/>
        </w:rPr>
        <w:br/>
      </w:r>
      <w:r w:rsidRPr="008D49F5">
        <w:rPr>
          <w:rFonts w:ascii="Liberation Serif" w:hAnsi="Liberation Serif"/>
          <w:sz w:val="28"/>
          <w:szCs w:val="28"/>
        </w:rPr>
        <w:t>10-6 «</w:t>
      </w:r>
      <w:r w:rsidRPr="008D49F5">
        <w:rPr>
          <w:rFonts w:ascii="Liberation Serif" w:hAnsi="Liberation Serif" w:cs="Liberation Serif"/>
          <w:sz w:val="28"/>
          <w:szCs w:val="28"/>
        </w:rPr>
        <w:t xml:space="preserve">Нарушение запрета розничной продажи лицам, не достигшим возраста </w:t>
      </w:r>
      <w:r w:rsidR="00457F5B">
        <w:rPr>
          <w:rFonts w:ascii="Liberation Serif" w:hAnsi="Liberation Serif" w:cs="Liberation Serif"/>
          <w:sz w:val="28"/>
          <w:szCs w:val="28"/>
        </w:rPr>
        <w:br/>
      </w:r>
      <w:r w:rsidRPr="008D49F5">
        <w:rPr>
          <w:rFonts w:ascii="Liberation Serif" w:hAnsi="Liberation Serif" w:cs="Liberation Serif"/>
          <w:sz w:val="28"/>
          <w:szCs w:val="28"/>
        </w:rPr>
        <w:t>18 лет, товаров, содержащих сжиженный углеводородный газ».</w:t>
      </w:r>
    </w:p>
    <w:p w:rsidR="007A5F7A" w:rsidRDefault="007A5F7A" w:rsidP="007A5F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2. Настоящее решение вступает в силу с 1 марта 2025 года.</w:t>
      </w:r>
    </w:p>
    <w:p w:rsidR="007A5F7A" w:rsidRPr="000B754F" w:rsidRDefault="007A5F7A" w:rsidP="007A5F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0B754F">
        <w:rPr>
          <w:rFonts w:ascii="Liberation Serif" w:hAnsi="Liberation Serif"/>
          <w:sz w:val="28"/>
          <w:szCs w:val="28"/>
        </w:rPr>
        <w:t xml:space="preserve">. Опубликовать настоящее решение в газете «Каменский рабочий» </w:t>
      </w:r>
      <w:r w:rsidR="00457F5B"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7A5F7A" w:rsidRPr="000B754F" w:rsidRDefault="007A5F7A" w:rsidP="007A5F7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0B754F">
        <w:rPr>
          <w:rFonts w:ascii="Liberation Serif" w:hAnsi="Liberation Serif"/>
          <w:sz w:val="28"/>
          <w:szCs w:val="28"/>
        </w:rPr>
        <w:t xml:space="preserve">. Контроль исполнения настоящего решения возложить на комитет </w:t>
      </w:r>
      <w:r w:rsidR="00457F5B"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>по законодательству и местному самоуправлению (</w:t>
      </w:r>
      <w:proofErr w:type="spellStart"/>
      <w:r w:rsidRPr="000B754F">
        <w:rPr>
          <w:rFonts w:ascii="Liberation Serif" w:hAnsi="Liberation Serif"/>
          <w:sz w:val="28"/>
          <w:szCs w:val="28"/>
        </w:rPr>
        <w:t>Казимирская</w:t>
      </w:r>
      <w:proofErr w:type="spellEnd"/>
      <w:r w:rsidRPr="000B754F">
        <w:rPr>
          <w:rFonts w:ascii="Liberation Serif" w:hAnsi="Liberation Serif"/>
          <w:sz w:val="28"/>
          <w:szCs w:val="28"/>
        </w:rPr>
        <w:t xml:space="preserve"> А.Г.).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5234B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sectPr w:rsidR="00901A08" w:rsidRPr="001620AE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260B7"/>
    <w:rsid w:val="000E61A4"/>
    <w:rsid w:val="00133698"/>
    <w:rsid w:val="001620AE"/>
    <w:rsid w:val="001D0FDA"/>
    <w:rsid w:val="0023226A"/>
    <w:rsid w:val="002F07E6"/>
    <w:rsid w:val="00301773"/>
    <w:rsid w:val="00311136"/>
    <w:rsid w:val="00352B7E"/>
    <w:rsid w:val="00371BF3"/>
    <w:rsid w:val="00374C89"/>
    <w:rsid w:val="003F0C16"/>
    <w:rsid w:val="003F6459"/>
    <w:rsid w:val="0040088C"/>
    <w:rsid w:val="00457F5B"/>
    <w:rsid w:val="004B0D4D"/>
    <w:rsid w:val="004C3D72"/>
    <w:rsid w:val="004D4F2E"/>
    <w:rsid w:val="004F4246"/>
    <w:rsid w:val="005234BB"/>
    <w:rsid w:val="00536788"/>
    <w:rsid w:val="00564365"/>
    <w:rsid w:val="005E4B23"/>
    <w:rsid w:val="005F758B"/>
    <w:rsid w:val="00620DB1"/>
    <w:rsid w:val="006B62D9"/>
    <w:rsid w:val="006C6C5E"/>
    <w:rsid w:val="00702165"/>
    <w:rsid w:val="00720985"/>
    <w:rsid w:val="00742F79"/>
    <w:rsid w:val="007A5F7A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A45952"/>
    <w:rsid w:val="00AE2660"/>
    <w:rsid w:val="00B95DBC"/>
    <w:rsid w:val="00BA7870"/>
    <w:rsid w:val="00BC77AC"/>
    <w:rsid w:val="00BD2AA7"/>
    <w:rsid w:val="00BF6E52"/>
    <w:rsid w:val="00C55198"/>
    <w:rsid w:val="00C8290F"/>
    <w:rsid w:val="00CA14D7"/>
    <w:rsid w:val="00CC2D68"/>
    <w:rsid w:val="00CF7251"/>
    <w:rsid w:val="00D025E1"/>
    <w:rsid w:val="00D46873"/>
    <w:rsid w:val="00D921D5"/>
    <w:rsid w:val="00DE4BE7"/>
    <w:rsid w:val="00DE724D"/>
    <w:rsid w:val="00EB088A"/>
    <w:rsid w:val="00EE4587"/>
    <w:rsid w:val="00EF06C5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Style7">
    <w:name w:val="Style7"/>
    <w:basedOn w:val="a"/>
    <w:rsid w:val="007A5F7A"/>
    <w:pPr>
      <w:widowControl w:val="0"/>
      <w:autoSpaceDE w:val="0"/>
      <w:autoSpaceDN w:val="0"/>
      <w:adjustRightInd w:val="0"/>
      <w:spacing w:line="326" w:lineRule="exact"/>
      <w:ind w:firstLine="782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102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14</cp:revision>
  <cp:lastPrinted>2020-08-18T09:01:00Z</cp:lastPrinted>
  <dcterms:created xsi:type="dcterms:W3CDTF">2020-08-05T08:43:00Z</dcterms:created>
  <dcterms:modified xsi:type="dcterms:W3CDTF">2025-02-21T04:33:00Z</dcterms:modified>
</cp:coreProperties>
</file>