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B5396" w:rsidP="00EB088A">
      <w:pPr>
        <w:pStyle w:val="1"/>
        <w:ind w:left="5387"/>
        <w:rPr>
          <w:b w:val="0"/>
          <w:bCs/>
          <w:iCs w:val="0"/>
          <w:lang w:val="en-US"/>
        </w:rPr>
      </w:pPr>
      <w:r w:rsidRPr="00DB539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B539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A25E77">
        <w:rPr>
          <w:rFonts w:ascii="Liberation Serif" w:hAnsi="Liberation Serif"/>
          <w:sz w:val="28"/>
          <w:szCs w:val="28"/>
        </w:rPr>
        <w:t>19.02.2025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A25E77">
        <w:rPr>
          <w:rFonts w:ascii="Liberation Serif" w:hAnsi="Liberation Serif"/>
          <w:sz w:val="28"/>
          <w:szCs w:val="28"/>
        </w:rPr>
        <w:t>453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35CDF" w:rsidRPr="00735CDF" w:rsidRDefault="00735CDF" w:rsidP="00735C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35CD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с 1 марта 2025 года контракт о прохождении 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военной службы в Вооруженных Силах Российской Федерации 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 целях участия в специальной военной операции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735CDF" w:rsidRPr="00735CDF" w:rsidRDefault="00735CDF" w:rsidP="00735CD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5CD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с абзацем вторым части 5 статьи 20 Федерального закона от 06 октября 2003 года № 131-ФЗ «Об общих принципах организации местного самоуправления в Российской Федерации», абзацем восьмым </w:t>
      </w:r>
      <w:r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пункта 1 части 3 статьи 22 Устава муниципального образования Каменск-Уральский городской округ Свердловской области</w:t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735CDF" w:rsidRPr="00735CDF" w:rsidRDefault="00735CDF" w:rsidP="00735CD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1. Установить за счет средств местного бюджета единовременную денежную выплату</w:t>
      </w:r>
      <w:r w:rsidRPr="00735CD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гражданам Российской Федерации, заключившим с 1 марта 2025 года контракт о прохождении военной службы в Вооруженных Силах Российской Федерации в целях участия в специальной военной операции</w:t>
      </w:r>
      <w:r w:rsidRPr="00735CDF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35CDF">
        <w:rPr>
          <w:rFonts w:ascii="Liberation Serif" w:hAnsi="Liberation Serif" w:cs="Liberation Serif"/>
          <w:sz w:val="28"/>
          <w:szCs w:val="28"/>
        </w:rPr>
        <w:t>в размере 200 000 рублей.</w:t>
      </w:r>
    </w:p>
    <w:p w:rsidR="00735CDF" w:rsidRPr="00735CDF" w:rsidRDefault="00735CDF" w:rsidP="00735CD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35CDF">
        <w:rPr>
          <w:rFonts w:ascii="Liberation Serif" w:hAnsi="Liberation Serif" w:cs="Liberation Serif"/>
          <w:sz w:val="28"/>
          <w:szCs w:val="28"/>
        </w:rPr>
        <w:t xml:space="preserve">2. Порядок предоставления </w:t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</w:t>
      </w:r>
      <w:r w:rsidRPr="00735CD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гражданам Российской Федерации, заключившим контракт о прохождении военной службы в Вооруженных Силах Российской Федерации в целях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участия в специальной военной операции</w:t>
      </w:r>
      <w:r w:rsidRPr="00735CDF">
        <w:rPr>
          <w:rFonts w:ascii="Liberation Serif" w:hAnsi="Liberation Serif" w:cs="Liberation Serif"/>
          <w:sz w:val="28"/>
          <w:szCs w:val="28"/>
        </w:rPr>
        <w:t>, устанавливается постановлением Администрации Каменск-Уральского городского округа.</w:t>
      </w:r>
    </w:p>
    <w:p w:rsidR="00735CDF" w:rsidRPr="00735CDF" w:rsidRDefault="00735CDF" w:rsidP="00735CD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35CDF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735CDF">
        <w:rPr>
          <w:rFonts w:ascii="Liberation Serif" w:hAnsi="Liberation Serif" w:cs="Liberation Serif"/>
          <w:sz w:val="28"/>
          <w:szCs w:val="28"/>
        </w:rPr>
        <w:t xml:space="preserve">Внести изменения в решение Думы Каменск-Уральского городского округа от 21.08.2024 № 392 «О </w:t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выплате</w:t>
      </w:r>
      <w:r w:rsidRPr="00735CD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гражданам Российской Федерации, заключившим контракт о прохождении военной службы в Вооруженных силах Российской Федерации в целях участия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специальной военной операции», заменив в пункте 1 слова «с 1 сентября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2024 года» словами «в период с 1 сентября 2024 года по 28 февраля 2025 года».</w:t>
      </w:r>
      <w:proofErr w:type="gramEnd"/>
    </w:p>
    <w:p w:rsidR="00735CDF" w:rsidRPr="00735CDF" w:rsidRDefault="00735CDF" w:rsidP="00735CD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35CDF">
        <w:rPr>
          <w:rFonts w:ascii="Liberation Serif" w:hAnsi="Liberation Serif" w:cs="Liberation Serif"/>
          <w:sz w:val="28"/>
          <w:szCs w:val="28"/>
        </w:rPr>
        <w:t xml:space="preserve">4. Настоящее решение вступает в силу с 1 марта 2025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35CDF">
        <w:rPr>
          <w:rFonts w:ascii="Liberation Serif" w:hAnsi="Liberation Serif" w:cs="Liberation Serif"/>
          <w:sz w:val="28"/>
          <w:szCs w:val="28"/>
        </w:rPr>
        <w:t xml:space="preserve">за исключением пункта 3, который вступает в силу с момента официального опубликования настоящего решения. </w:t>
      </w:r>
    </w:p>
    <w:p w:rsidR="00735CDF" w:rsidRPr="00735CDF" w:rsidRDefault="00735CDF" w:rsidP="00735CDF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5. Опубликовать настоящее решение в газете «Каменский рабочий»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и разместить на официальном сайте муниципального образования.</w:t>
      </w:r>
    </w:p>
    <w:p w:rsidR="00735CDF" w:rsidRPr="00735CDF" w:rsidRDefault="00735CDF" w:rsidP="00735CDF">
      <w:pPr>
        <w:tabs>
          <w:tab w:val="left" w:pos="6663"/>
        </w:tabs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6. Контроль исполнения настоящего решения возложить на комитет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по социальной политике (</w:t>
      </w:r>
      <w:proofErr w:type="spellStart"/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>Коноваленко</w:t>
      </w:r>
      <w:proofErr w:type="spellEnd"/>
      <w:r w:rsidRPr="00735C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О.М.).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162A1"/>
    <w:rsid w:val="00516FF0"/>
    <w:rsid w:val="005234BB"/>
    <w:rsid w:val="00536788"/>
    <w:rsid w:val="00564365"/>
    <w:rsid w:val="005E4B23"/>
    <w:rsid w:val="005F0300"/>
    <w:rsid w:val="005F758B"/>
    <w:rsid w:val="006B62D9"/>
    <w:rsid w:val="006C6C5E"/>
    <w:rsid w:val="00702165"/>
    <w:rsid w:val="00720985"/>
    <w:rsid w:val="00735CDF"/>
    <w:rsid w:val="00742F79"/>
    <w:rsid w:val="007A3FAA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606CC"/>
    <w:rsid w:val="00975A1C"/>
    <w:rsid w:val="009812A1"/>
    <w:rsid w:val="009B5A2D"/>
    <w:rsid w:val="009F6E5A"/>
    <w:rsid w:val="00A1076A"/>
    <w:rsid w:val="00A25E77"/>
    <w:rsid w:val="00A26589"/>
    <w:rsid w:val="00A45952"/>
    <w:rsid w:val="00AE2660"/>
    <w:rsid w:val="00B024ED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921D5"/>
    <w:rsid w:val="00DB5396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735CDF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97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16</cp:revision>
  <cp:lastPrinted>2025-02-20T05:12:00Z</cp:lastPrinted>
  <dcterms:created xsi:type="dcterms:W3CDTF">2020-08-05T08:43:00Z</dcterms:created>
  <dcterms:modified xsi:type="dcterms:W3CDTF">2025-02-21T04:34:00Z</dcterms:modified>
</cp:coreProperties>
</file>