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F0D" w:rsidRPr="00FA6764" w:rsidRDefault="00123EC3" w:rsidP="00CC5B1B">
      <w:pPr>
        <w:ind w:left="1417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FA6764">
        <w:rPr>
          <w:rFonts w:ascii="Liberation Serif" w:hAnsi="Liberation Serif" w:cs="Liberation Serif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2768600</wp:posOffset>
            </wp:positionH>
            <wp:positionV relativeFrom="paragraph">
              <wp:posOffset>-302895</wp:posOffset>
            </wp:positionV>
            <wp:extent cx="515620" cy="724535"/>
            <wp:effectExtent l="19050" t="0" r="0" b="0"/>
            <wp:wrapSquare wrapText="bothSides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0F0D" w:rsidRPr="00FA6764">
        <w:rPr>
          <w:rFonts w:ascii="Liberation Serif" w:hAnsi="Liberation Serif" w:cs="Liberation Serif"/>
          <w:b/>
          <w:sz w:val="28"/>
          <w:szCs w:val="28"/>
        </w:rPr>
        <w:br w:type="textWrapping" w:clear="all"/>
      </w:r>
    </w:p>
    <w:p w:rsidR="00123EC3" w:rsidRPr="00FA6764" w:rsidRDefault="00123EC3" w:rsidP="00991C49">
      <w:pPr>
        <w:jc w:val="center"/>
        <w:rPr>
          <w:rFonts w:ascii="Liberation Serif" w:hAnsi="Liberation Serif" w:cs="Liberation Serif"/>
          <w:b/>
        </w:rPr>
      </w:pPr>
      <w:r w:rsidRPr="00FA6764">
        <w:rPr>
          <w:rFonts w:ascii="Liberation Serif" w:hAnsi="Liberation Serif" w:cs="Liberation Serif"/>
          <w:b/>
        </w:rPr>
        <w:t>СВЕРДЛОВСКАЯ ОБЛАСТЬ</w:t>
      </w:r>
    </w:p>
    <w:p w:rsidR="00123EC3" w:rsidRPr="00FA6764" w:rsidRDefault="00123EC3" w:rsidP="00991C49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FA6764">
        <w:rPr>
          <w:rFonts w:ascii="Liberation Serif" w:hAnsi="Liberation Serif" w:cs="Liberation Serif"/>
          <w:b/>
        </w:rPr>
        <w:t>АДМИНИСТРАЦИЯ КАМЕНСК-УРАЛЬСКОГО</w:t>
      </w:r>
      <w:r w:rsidR="009A60A8">
        <w:rPr>
          <w:rFonts w:ascii="Liberation Serif" w:hAnsi="Liberation Serif" w:cs="Liberation Serif"/>
          <w:b/>
        </w:rPr>
        <w:t xml:space="preserve"> </w:t>
      </w:r>
      <w:r w:rsidRPr="00FA6764">
        <w:rPr>
          <w:rFonts w:ascii="Liberation Serif" w:hAnsi="Liberation Serif" w:cs="Liberation Serif"/>
          <w:b/>
        </w:rPr>
        <w:t>ГОРОДСКОГО ОКРУГА</w:t>
      </w:r>
    </w:p>
    <w:p w:rsidR="00123EC3" w:rsidRPr="004667CC" w:rsidRDefault="00123EC3" w:rsidP="00991C4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4667CC">
        <w:rPr>
          <w:rFonts w:ascii="Liberation Serif" w:hAnsi="Liberation Serif" w:cs="Liberation Serif"/>
          <w:b/>
          <w:spacing w:val="50"/>
          <w:sz w:val="32"/>
          <w:szCs w:val="32"/>
        </w:rPr>
        <w:t>ПОСТАНОВЛЕНИЕ</w:t>
      </w:r>
    </w:p>
    <w:p w:rsidR="00123EC3" w:rsidRPr="00FA6764" w:rsidRDefault="000265A9" w:rsidP="00123EC3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9264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A9440F">
        <w:rPr>
          <w:rFonts w:ascii="Liberation Serif" w:hAnsi="Liberation Serif" w:cs="Liberation Serif"/>
          <w:sz w:val="28"/>
          <w:szCs w:val="28"/>
        </w:rPr>
        <w:t xml:space="preserve">от  </w:t>
      </w:r>
      <w:r w:rsidR="009243DD">
        <w:rPr>
          <w:rFonts w:ascii="Liberation Serif" w:hAnsi="Liberation Serif" w:cs="Liberation Serif"/>
          <w:sz w:val="28"/>
          <w:szCs w:val="28"/>
        </w:rPr>
        <w:t xml:space="preserve">29.05.2025 </w:t>
      </w:r>
      <w:r w:rsidR="00465A0B">
        <w:rPr>
          <w:rFonts w:ascii="Liberation Serif" w:hAnsi="Liberation Serif" w:cs="Liberation Serif"/>
          <w:sz w:val="28"/>
          <w:szCs w:val="28"/>
        </w:rPr>
        <w:t xml:space="preserve">№  </w:t>
      </w:r>
      <w:r w:rsidR="009243DD">
        <w:rPr>
          <w:rFonts w:ascii="Liberation Serif" w:hAnsi="Liberation Serif" w:cs="Liberation Serif"/>
          <w:sz w:val="28"/>
          <w:szCs w:val="28"/>
        </w:rPr>
        <w:t>424</w:t>
      </w:r>
    </w:p>
    <w:p w:rsidR="00123EC3" w:rsidRPr="00FA6764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465A0B" w:rsidP="00123EC3">
      <w:pPr>
        <w:pStyle w:val="a6"/>
        <w:spacing w:after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Программу</w:t>
      </w:r>
      <w:r w:rsidR="00123EC3" w:rsidRPr="00FA6764">
        <w:rPr>
          <w:rFonts w:ascii="Liberation Serif" w:hAnsi="Liberation Serif" w:cs="Liberation Serif"/>
          <w:b/>
          <w:sz w:val="28"/>
          <w:szCs w:val="28"/>
        </w:rPr>
        <w:t xml:space="preserve">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 год</w:t>
      </w:r>
    </w:p>
    <w:p w:rsidR="00123EC3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123EC3" w:rsidP="00123E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A6764"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9A60A8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статьей 44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Фед</w:t>
      </w:r>
      <w:r w:rsidR="000402AD" w:rsidRPr="00FA6764">
        <w:rPr>
          <w:rFonts w:ascii="Liberation Serif" w:hAnsi="Liberation Serif" w:cs="Liberation Serif"/>
          <w:sz w:val="28"/>
          <w:szCs w:val="28"/>
        </w:rPr>
        <w:t>ерального закона от 31 июля 2020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года       № 248-ФЗ «О государственном контроле (надзоре) и муниципальном контроле в Российской Федерации»,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</w:t>
      </w:r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 Думы Каменск-Уральского городского округа от 15.09.2021 № 901 </w:t>
      </w:r>
      <w:r w:rsidR="009A60A8">
        <w:rPr>
          <w:rFonts w:ascii="Liberation Serif" w:eastAsia="Calibri" w:hAnsi="Liberation Serif" w:cs="Liberation Serif"/>
          <w:sz w:val="28"/>
          <w:szCs w:val="28"/>
        </w:rPr>
        <w:t xml:space="preserve">                   </w:t>
      </w:r>
      <w:r w:rsidRPr="00FA6764">
        <w:rPr>
          <w:rFonts w:ascii="Liberation Serif" w:eastAsia="Calibri" w:hAnsi="Liberation Serif" w:cs="Liberation Serif"/>
          <w:sz w:val="28"/>
          <w:szCs w:val="28"/>
        </w:rPr>
        <w:t>«О муниципальном контроле в</w:t>
      </w:r>
      <w:proofErr w:type="gramEnd"/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 сфере благоустройства на территории Каменск-Уральского городского округа» </w:t>
      </w:r>
      <w:r w:rsidRPr="00FA6764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23EC3" w:rsidRPr="00FA6764" w:rsidRDefault="00123EC3" w:rsidP="00465A0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23EC3" w:rsidRDefault="00123EC3" w:rsidP="00465A0B">
      <w:pPr>
        <w:pStyle w:val="a6"/>
        <w:tabs>
          <w:tab w:val="left" w:pos="993"/>
        </w:tabs>
        <w:spacing w:before="0" w:beforeAutospacing="0"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465A0B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Pr="00FA6764">
        <w:rPr>
          <w:rFonts w:ascii="Liberation Serif" w:hAnsi="Liberation Serif" w:cs="Liberation Serif"/>
          <w:sz w:val="28"/>
          <w:szCs w:val="28"/>
        </w:rPr>
        <w:t>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</w:t>
      </w:r>
      <w:r w:rsidR="009A60A8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год</w:t>
      </w:r>
      <w:r w:rsidR="00465A0B">
        <w:rPr>
          <w:rFonts w:ascii="Liberation Serif" w:hAnsi="Liberation Serif" w:cs="Liberation Serif"/>
          <w:sz w:val="28"/>
          <w:szCs w:val="28"/>
        </w:rPr>
        <w:t>, утвержденную постановлением Администрации Каменск-Уральского городского округа от</w:t>
      </w:r>
      <w:r w:rsidR="007E1651">
        <w:rPr>
          <w:rFonts w:ascii="Liberation Serif" w:hAnsi="Liberation Serif" w:cs="Liberation Serif"/>
          <w:sz w:val="28"/>
          <w:szCs w:val="28"/>
        </w:rPr>
        <w:t xml:space="preserve"> 19.12.2024 </w:t>
      </w:r>
      <w:r w:rsidR="00465A0B">
        <w:rPr>
          <w:rFonts w:ascii="Liberation Serif" w:hAnsi="Liberation Serif" w:cs="Liberation Serif"/>
          <w:sz w:val="28"/>
          <w:szCs w:val="28"/>
        </w:rPr>
        <w:t>№</w:t>
      </w:r>
      <w:r w:rsidR="007E1651">
        <w:rPr>
          <w:rFonts w:ascii="Liberation Serif" w:hAnsi="Liberation Serif" w:cs="Liberation Serif"/>
          <w:sz w:val="28"/>
          <w:szCs w:val="28"/>
        </w:rPr>
        <w:t xml:space="preserve"> 937 </w:t>
      </w:r>
      <w:r w:rsidR="00465A0B" w:rsidRPr="00FA6764">
        <w:rPr>
          <w:rFonts w:ascii="Liberation Serif" w:hAnsi="Liberation Serif" w:cs="Liberation Serif"/>
          <w:sz w:val="28"/>
          <w:szCs w:val="28"/>
        </w:rPr>
        <w:t>«</w:t>
      </w:r>
      <w:r w:rsidR="00465A0B">
        <w:rPr>
          <w:rFonts w:ascii="Liberation Serif" w:hAnsi="Liberation Serif" w:cs="Liberation Serif"/>
          <w:sz w:val="28"/>
          <w:szCs w:val="28"/>
        </w:rPr>
        <w:t>Об утверждении Программы</w:t>
      </w:r>
      <w:r w:rsidR="00465A0B" w:rsidRPr="00FA6764">
        <w:rPr>
          <w:rFonts w:ascii="Liberation Serif" w:hAnsi="Liberation Serif" w:cs="Liberation Serif"/>
          <w:sz w:val="28"/>
          <w:szCs w:val="28"/>
        </w:rPr>
        <w:t xml:space="preserve">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 год</w:t>
      </w:r>
      <w:r w:rsidR="00465A0B">
        <w:rPr>
          <w:rFonts w:ascii="Liberation Serif" w:hAnsi="Liberation Serif" w:cs="Liberation Serif"/>
          <w:sz w:val="28"/>
          <w:szCs w:val="28"/>
        </w:rPr>
        <w:t xml:space="preserve">» </w:t>
      </w:r>
      <w:r w:rsidR="00A85DE3">
        <w:rPr>
          <w:rFonts w:ascii="Liberation Serif" w:hAnsi="Liberation Serif" w:cs="Liberation Serif"/>
          <w:sz w:val="28"/>
          <w:szCs w:val="28"/>
        </w:rPr>
        <w:t xml:space="preserve">(далее - Программа) </w:t>
      </w:r>
      <w:r w:rsidR="00465A0B">
        <w:rPr>
          <w:rFonts w:ascii="Liberation Serif" w:hAnsi="Liberation Serif" w:cs="Liberation Serif"/>
          <w:sz w:val="28"/>
          <w:szCs w:val="28"/>
        </w:rPr>
        <w:t>следующие изменения:</w:t>
      </w:r>
      <w:proofErr w:type="gramEnd"/>
    </w:p>
    <w:p w:rsidR="005679D8" w:rsidRDefault="00465A0B" w:rsidP="00465A0B">
      <w:pPr>
        <w:pStyle w:val="a6"/>
        <w:tabs>
          <w:tab w:val="left" w:pos="993"/>
        </w:tabs>
        <w:spacing w:before="0" w:beforeAutospacing="0"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строку 4 раздела 3 </w:t>
      </w:r>
      <w:r w:rsidR="00A85DE3">
        <w:rPr>
          <w:rFonts w:ascii="Liberation Serif" w:hAnsi="Liberation Serif" w:cs="Liberation Serif"/>
          <w:sz w:val="28"/>
          <w:szCs w:val="28"/>
        </w:rPr>
        <w:t>Программы</w:t>
      </w:r>
      <w:r>
        <w:rPr>
          <w:rFonts w:ascii="Liberation Serif" w:hAnsi="Liberation Serif" w:cs="Liberation Serif"/>
          <w:sz w:val="28"/>
          <w:szCs w:val="28"/>
        </w:rPr>
        <w:t xml:space="preserve"> изложить в новой редакции:</w:t>
      </w:r>
    </w:p>
    <w:tbl>
      <w:tblPr>
        <w:tblStyle w:val="a5"/>
        <w:tblW w:w="9889" w:type="dxa"/>
        <w:tblLook w:val="04A0"/>
      </w:tblPr>
      <w:tblGrid>
        <w:gridCol w:w="534"/>
        <w:gridCol w:w="4819"/>
        <w:gridCol w:w="2268"/>
        <w:gridCol w:w="2268"/>
      </w:tblGrid>
      <w:tr w:rsidR="00F77CB4" w:rsidTr="00F77CB4">
        <w:tc>
          <w:tcPr>
            <w:tcW w:w="534" w:type="dxa"/>
          </w:tcPr>
          <w:p w:rsidR="00F77CB4" w:rsidRDefault="00F77CB4" w:rsidP="00465A0B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4819" w:type="dxa"/>
          </w:tcPr>
          <w:p w:rsidR="00F77CB4" w:rsidRPr="00EA1F46" w:rsidRDefault="00F77CB4" w:rsidP="00F77CB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EA1F46">
              <w:rPr>
                <w:rFonts w:ascii="Liberation Serif" w:eastAsiaTheme="minorHAnsi" w:hAnsi="Liberation Serif"/>
                <w:lang w:eastAsia="en-US"/>
              </w:rPr>
              <w:t>Профилактический визит.</w:t>
            </w:r>
          </w:p>
          <w:p w:rsidR="00F77CB4" w:rsidRPr="00EA1F46" w:rsidRDefault="00F77CB4" w:rsidP="00F77CB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EA1F46">
              <w:rPr>
                <w:rFonts w:ascii="Liberation Serif" w:eastAsiaTheme="minorHAnsi" w:hAnsi="Liberation Serif"/>
                <w:lang w:eastAsia="en-US"/>
              </w:rPr>
              <w:t>Профилактический визит проводится по инициативе контрольного (надзорного) органа (обязательный профилактический визит) или по инициативе контролируемого лица.</w:t>
            </w:r>
          </w:p>
          <w:p w:rsidR="00F77CB4" w:rsidRPr="00EA1F46" w:rsidRDefault="00F77CB4" w:rsidP="00F77CB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lang w:eastAsia="en-US"/>
              </w:rPr>
            </w:pPr>
            <w:r w:rsidRPr="00EA1F46">
              <w:rPr>
                <w:rFonts w:ascii="Liberation Serif" w:eastAsiaTheme="minorHAnsi" w:hAnsi="Liberation Serif"/>
                <w:lang w:eastAsia="en-US"/>
              </w:rPr>
              <w:t xml:space="preserve">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</w:t>
            </w:r>
            <w:proofErr w:type="spellStart"/>
            <w:r w:rsidRPr="00EA1F46">
              <w:rPr>
                <w:rFonts w:ascii="Liberation Serif" w:eastAsiaTheme="minorHAnsi" w:hAnsi="Liberation Serif"/>
                <w:lang w:eastAsia="en-US"/>
              </w:rPr>
              <w:t>видео-конференц-связи</w:t>
            </w:r>
            <w:proofErr w:type="spellEnd"/>
            <w:r w:rsidRPr="00EA1F46">
              <w:rPr>
                <w:rFonts w:ascii="Liberation Serif" w:eastAsiaTheme="minorHAnsi" w:hAnsi="Liberation Serif"/>
                <w:lang w:eastAsia="en-US"/>
              </w:rPr>
              <w:t xml:space="preserve"> или мобильного приложения </w:t>
            </w:r>
            <w:r>
              <w:rPr>
                <w:rFonts w:ascii="Liberation Serif" w:eastAsiaTheme="minorHAnsi" w:hAnsi="Liberation Serif"/>
                <w:lang w:eastAsia="en-US"/>
              </w:rPr>
              <w:t>«</w:t>
            </w:r>
            <w:r w:rsidRPr="00EA1F46">
              <w:rPr>
                <w:rFonts w:ascii="Liberation Serif" w:eastAsiaTheme="minorHAnsi" w:hAnsi="Liberation Serif"/>
                <w:lang w:eastAsia="en-US"/>
              </w:rPr>
              <w:t>Инспектор</w:t>
            </w:r>
            <w:r>
              <w:rPr>
                <w:rFonts w:ascii="Liberation Serif" w:eastAsiaTheme="minorHAnsi" w:hAnsi="Liberation Serif"/>
                <w:lang w:eastAsia="en-US"/>
              </w:rPr>
              <w:t>»</w:t>
            </w:r>
            <w:r w:rsidRPr="00EA1F46">
              <w:rPr>
                <w:rFonts w:ascii="Liberation Serif" w:eastAsiaTheme="minorHAnsi" w:hAnsi="Liberation Serif"/>
                <w:lang w:eastAsia="en-US"/>
              </w:rPr>
              <w:t>.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</w:rPr>
            </w:pPr>
            <w:proofErr w:type="gramStart"/>
            <w:r w:rsidRPr="00EA1F46">
              <w:rPr>
                <w:rFonts w:ascii="Liberation Serif" w:eastAsiaTheme="minorHAnsi" w:hAnsi="Liberation Serif"/>
                <w:lang w:eastAsia="en-US"/>
              </w:rPr>
              <w:t xml:space="preserve">В ходе профилактического визита </w:t>
            </w:r>
            <w:r w:rsidRPr="00EA1F46">
              <w:rPr>
                <w:rFonts w:ascii="Liberation Serif" w:eastAsiaTheme="minorHAnsi" w:hAnsi="Liberation Serif"/>
                <w:lang w:eastAsia="en-US"/>
              </w:rPr>
              <w:lastRenderedPageBreak/>
              <w:t>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</w:t>
            </w:r>
            <w:proofErr w:type="gramEnd"/>
            <w:r w:rsidRPr="00EA1F46">
              <w:rPr>
                <w:rFonts w:ascii="Liberation Serif" w:eastAsiaTheme="minorHAnsi" w:hAnsi="Liberation Serif"/>
                <w:lang w:eastAsia="en-US"/>
              </w:rPr>
              <w:t xml:space="preserve"> отнесения объектов контроля к категориям риска, и проводит оценку уровня соблюдения контролируемым лицом обязательных требований.</w:t>
            </w:r>
          </w:p>
          <w:p w:rsidR="00F77CB4" w:rsidRPr="00A52F5E" w:rsidRDefault="00F77CB4" w:rsidP="00F77CB4">
            <w:pPr>
              <w:jc w:val="both"/>
              <w:rPr>
                <w:rFonts w:ascii="Liberation Serif" w:hAnsi="Liberation Serif"/>
              </w:rPr>
            </w:pPr>
            <w:r w:rsidRPr="00A52F5E">
              <w:rPr>
                <w:rFonts w:ascii="Liberation Serif" w:hAnsi="Liberation Serif"/>
                <w:bCs/>
                <w:iCs/>
              </w:rPr>
              <w:t>Профилактический визит по инициативе контролируемого лица.</w:t>
            </w:r>
          </w:p>
          <w:p w:rsidR="00F77CB4" w:rsidRPr="00EA1F46" w:rsidRDefault="00F77CB4" w:rsidP="00F77CB4">
            <w:pPr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t xml:space="preserve">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</w:t>
            </w:r>
            <w:proofErr w:type="gramStart"/>
            <w:r w:rsidRPr="00EA1F46">
              <w:rPr>
                <w:rFonts w:ascii="Liberation Serif" w:hAnsi="Liberation Serif"/>
              </w:rPr>
              <w:t>организацией</w:t>
            </w:r>
            <w:proofErr w:type="gramEnd"/>
            <w:r w:rsidRPr="00EA1F46">
              <w:rPr>
                <w:rFonts w:ascii="Liberation Serif" w:hAnsi="Liberation Serif"/>
              </w:rPr>
              <w:t xml:space="preserve"> либо государственным или муниципальным учреждением</w:t>
            </w:r>
          </w:p>
          <w:p w:rsidR="00F77CB4" w:rsidRPr="00EA1F46" w:rsidRDefault="00F77CB4" w:rsidP="00F77CB4">
            <w:pPr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t>Контролируемое лицо подает заявление о проведении профилактического визита посредством ЕПГУ. Заявление рассматривается в течение десяти рабочих дней и принимается решение о проведении профилактического визита либо об отказе в его проведении, о чем уведомляется контролируемое лицо.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after="0"/>
              <w:contextualSpacing/>
              <w:jc w:val="both"/>
              <w:rPr>
                <w:rFonts w:ascii="Liberation Serif" w:hAnsi="Liberation Serif" w:cs="Liberation Serif"/>
              </w:rPr>
            </w:pPr>
            <w:r w:rsidRPr="00EA1F46">
              <w:rPr>
                <w:rFonts w:ascii="Liberation Serif" w:hAnsi="Liberation Serif"/>
              </w:rPr>
              <w:t xml:space="preserve">Разъяснения и рекомендации, полученные контролируемым лицом в ходе профилактического визита, носят рекомендательный характер. Предписания об устранении выявленных в ходе профилактического визита нарушений обязательных требований контролируемым лицам не выдаются. Профилактический визит по </w:t>
            </w:r>
            <w:r w:rsidRPr="00EA1F46">
              <w:rPr>
                <w:rFonts w:ascii="Liberation Serif" w:eastAsiaTheme="minorHAnsi" w:hAnsi="Liberation Serif"/>
                <w:lang w:eastAsia="en-US"/>
              </w:rPr>
              <w:t xml:space="preserve">инициативе контролируемого лица </w:t>
            </w:r>
            <w:r w:rsidRPr="00EA1F46">
              <w:rPr>
                <w:rFonts w:ascii="Liberation Serif" w:hAnsi="Liberation Serif"/>
              </w:rPr>
              <w:t>проводится в соответствии со ст. 52.2</w:t>
            </w:r>
            <w:r w:rsidRPr="00EA1F46">
              <w:rPr>
                <w:rFonts w:ascii="Liberation Serif" w:hAnsi="Liberation Serif" w:cs="Liberation Serif"/>
              </w:rPr>
              <w:t xml:space="preserve"> Федерального закона от 31</w:t>
            </w:r>
            <w:r>
              <w:rPr>
                <w:rFonts w:ascii="Liberation Serif" w:hAnsi="Liberation Serif" w:cs="Liberation Serif"/>
              </w:rPr>
              <w:t xml:space="preserve"> июля </w:t>
            </w:r>
            <w:r w:rsidRPr="00EA1F46">
              <w:rPr>
                <w:rFonts w:ascii="Liberation Serif" w:hAnsi="Liberation Serif" w:cs="Liberation Serif"/>
              </w:rPr>
              <w:t>2020</w:t>
            </w:r>
            <w:r>
              <w:rPr>
                <w:rFonts w:ascii="Liberation Serif" w:hAnsi="Liberation Serif" w:cs="Liberation Serif"/>
              </w:rPr>
              <w:t xml:space="preserve"> года</w:t>
            </w:r>
            <w:r w:rsidRPr="00EA1F46">
              <w:rPr>
                <w:rFonts w:ascii="Liberation Serif" w:hAnsi="Liberation Serif" w:cs="Liberation Serif"/>
              </w:rPr>
              <w:t xml:space="preserve"> № 248-ФЗ.</w:t>
            </w:r>
          </w:p>
          <w:p w:rsidR="00F77CB4" w:rsidRPr="00A52F5E" w:rsidRDefault="00F77CB4" w:rsidP="00F77CB4">
            <w:pPr>
              <w:jc w:val="both"/>
              <w:rPr>
                <w:rFonts w:ascii="Liberation Serif" w:hAnsi="Liberation Serif"/>
              </w:rPr>
            </w:pPr>
            <w:r w:rsidRPr="00A52F5E">
              <w:rPr>
                <w:rFonts w:ascii="Liberation Serif" w:hAnsi="Liberation Serif"/>
                <w:bCs/>
                <w:iCs/>
              </w:rPr>
              <w:t>Обязательный профилактический визит.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t xml:space="preserve">Обязательный профилактический визит проводится в отношении объектов контроля, отнесенных к категории среднего или умеренного риска, а также в случаях, установленных </w:t>
            </w:r>
            <w:hyperlink r:id="rId9" w:history="1">
              <w:r w:rsidRPr="004667CC">
                <w:rPr>
                  <w:rFonts w:ascii="Liberation Serif" w:hAnsi="Liberation Serif"/>
                </w:rPr>
                <w:t>пунктом 4 части 1</w:t>
              </w:r>
            </w:hyperlink>
            <w:r w:rsidRPr="00EA1F46">
              <w:rPr>
                <w:rFonts w:ascii="Liberation Serif" w:hAnsi="Liberation Serif"/>
              </w:rPr>
              <w:t xml:space="preserve">, </w:t>
            </w:r>
            <w:hyperlink r:id="rId10" w:history="1">
              <w:r w:rsidRPr="004667CC">
                <w:rPr>
                  <w:rFonts w:ascii="Liberation Serif" w:hAnsi="Liberation Serif"/>
                </w:rPr>
                <w:t xml:space="preserve">частью 2 </w:t>
              </w:r>
              <w:r w:rsidRPr="004667CC">
                <w:rPr>
                  <w:rFonts w:ascii="Liberation Serif" w:hAnsi="Liberation Serif"/>
                </w:rPr>
                <w:lastRenderedPageBreak/>
                <w:t>статьи 52.1</w:t>
              </w:r>
            </w:hyperlink>
            <w:r w:rsidRPr="00EA1F46">
              <w:rPr>
                <w:rFonts w:ascii="Liberation Serif" w:hAnsi="Liberation Serif"/>
              </w:rPr>
              <w:t xml:space="preserve"> Федерального закона от 31 июля 2020 года № 248-ФЗ «О государственном контроле (надзоре) и муниципальном контроле в Российской Федерации».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contextualSpacing/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t>Обязательные профилактические визиты не проводятся в отношении объектов контроля, отнесенных к категории низкого риска.</w:t>
            </w:r>
          </w:p>
          <w:p w:rsidR="00F77CB4" w:rsidRDefault="00F77CB4" w:rsidP="00465A0B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lastRenderedPageBreak/>
              <w:t>В течение года по мере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/>
              </w:rPr>
            </w:pPr>
            <w:r w:rsidRPr="00EA1F46">
              <w:rPr>
                <w:rFonts w:ascii="Liberation Serif" w:hAnsi="Liberation Serif"/>
              </w:rPr>
              <w:t xml:space="preserve">необходимости  (поступления заявлений контролируемого лица в соответствии со </w:t>
            </w:r>
            <w:hyperlink r:id="rId11" w:history="1">
              <w:r w:rsidRPr="00EA1F46">
                <w:t xml:space="preserve">статьей 52.2 </w:t>
              </w:r>
            </w:hyperlink>
            <w:r w:rsidRPr="00EA1F46">
              <w:rPr>
                <w:rFonts w:ascii="Liberation Serif" w:hAnsi="Liberation Serif"/>
              </w:rPr>
              <w:t xml:space="preserve"> Федерального закона от 31 июля 2020 года № 248-ФЗ «О государственном </w:t>
            </w:r>
            <w:r w:rsidRPr="00EA1F46">
              <w:rPr>
                <w:rFonts w:ascii="Liberation Serif" w:hAnsi="Liberation Serif"/>
              </w:rPr>
              <w:lastRenderedPageBreak/>
              <w:t>контроле (надзоре) и муниципальном контроле в Российской Федерации».).</w:t>
            </w: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/>
              </w:rPr>
            </w:pPr>
          </w:p>
          <w:p w:rsidR="00F77CB4" w:rsidRPr="00EA1F46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</w:rPr>
            </w:pPr>
            <w:r w:rsidRPr="00EA1F46">
              <w:rPr>
                <w:rFonts w:ascii="Liberation Serif" w:hAnsi="Liberation Serif" w:cs="Liberation Serif"/>
              </w:rPr>
              <w:t>При положительном решении по заявлению контролируемого лица контрольный (надзорный) орган в течение 20 рабочих дней согласовывает дату проведения профилактического визита.</w:t>
            </w:r>
          </w:p>
          <w:p w:rsidR="00F77CB4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</w:rPr>
              <w:t xml:space="preserve">Устанавливается </w:t>
            </w:r>
            <w:r w:rsidRPr="00EA1F46">
              <w:rPr>
                <w:rFonts w:ascii="Liberation Serif" w:hAnsi="Liberation Serif"/>
              </w:rPr>
              <w:t>Правительством РФ</w:t>
            </w:r>
            <w:r>
              <w:rPr>
                <w:rFonts w:ascii="Liberation Serif" w:hAnsi="Liberation Serif"/>
              </w:rPr>
              <w:t xml:space="preserve"> </w:t>
            </w:r>
            <w:r w:rsidRPr="00EA1F46">
              <w:rPr>
                <w:rFonts w:ascii="Liberation Serif" w:eastAsiaTheme="minorHAnsi" w:hAnsi="Liberation Serif" w:cs="Liberation Serif"/>
                <w:lang w:eastAsia="en-US"/>
              </w:rPr>
              <w:t>для объектов контроля, отнесенных к категории среднего или умеренного риска, в соответствии с п</w:t>
            </w:r>
            <w:r>
              <w:rPr>
                <w:rFonts w:ascii="Liberation Serif" w:eastAsiaTheme="minorHAnsi" w:hAnsi="Liberation Serif" w:cs="Liberation Serif"/>
                <w:lang w:eastAsia="en-US"/>
              </w:rPr>
              <w:t>унктом</w:t>
            </w:r>
            <w:r w:rsidRPr="00EA1F46">
              <w:rPr>
                <w:rFonts w:ascii="Liberation Serif" w:eastAsiaTheme="minorHAnsi" w:hAnsi="Liberation Serif" w:cs="Liberation Serif"/>
                <w:lang w:eastAsia="en-US"/>
              </w:rPr>
              <w:t xml:space="preserve"> 3 ч</w:t>
            </w:r>
            <w:r>
              <w:rPr>
                <w:rFonts w:ascii="Liberation Serif" w:eastAsiaTheme="minorHAnsi" w:hAnsi="Liberation Serif" w:cs="Liberation Serif"/>
                <w:lang w:eastAsia="en-US"/>
              </w:rPr>
              <w:t>асти</w:t>
            </w:r>
            <w:r w:rsidRPr="00EA1F46">
              <w:rPr>
                <w:rFonts w:ascii="Liberation Serif" w:eastAsiaTheme="minorHAnsi" w:hAnsi="Liberation Serif" w:cs="Liberation Serif"/>
                <w:lang w:eastAsia="en-US"/>
              </w:rPr>
              <w:t xml:space="preserve"> 2 ст</w:t>
            </w:r>
            <w:r>
              <w:rPr>
                <w:rFonts w:ascii="Liberation Serif" w:eastAsiaTheme="minorHAnsi" w:hAnsi="Liberation Serif" w:cs="Liberation Serif"/>
                <w:lang w:eastAsia="en-US"/>
              </w:rPr>
              <w:t>атьи</w:t>
            </w:r>
            <w:r w:rsidRPr="00EA1F46">
              <w:rPr>
                <w:rFonts w:ascii="Liberation Serif" w:eastAsiaTheme="minorHAnsi" w:hAnsi="Liberation Serif" w:cs="Liberation Serif"/>
                <w:lang w:eastAsia="en-US"/>
              </w:rPr>
              <w:t xml:space="preserve"> 25 </w:t>
            </w:r>
            <w:r w:rsidRPr="00EA1F46">
              <w:rPr>
                <w:rFonts w:ascii="Liberation Serif" w:hAnsi="Liberation Serif"/>
              </w:rPr>
              <w:t xml:space="preserve">Федерального закона от 31 июля 2020 года </w:t>
            </w:r>
            <w:r>
              <w:rPr>
                <w:rFonts w:ascii="Liberation Serif" w:hAnsi="Liberation Serif"/>
              </w:rPr>
              <w:t xml:space="preserve">     </w:t>
            </w:r>
            <w:r w:rsidRPr="00EA1F46">
              <w:rPr>
                <w:rFonts w:ascii="Liberation Serif" w:hAnsi="Liberation Serif"/>
              </w:rPr>
              <w:t>№ 248-ФЗ «О государственном контроле (надзоре) и муниципальном контроле в Российской Федерации».</w:t>
            </w:r>
          </w:p>
        </w:tc>
        <w:tc>
          <w:tcPr>
            <w:tcW w:w="2268" w:type="dxa"/>
          </w:tcPr>
          <w:p w:rsidR="00F77CB4" w:rsidRPr="002E0DDB" w:rsidRDefault="00F77CB4" w:rsidP="00F77CB4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Должностные лица, уполномоченные на осуществление муниципального контроля</w:t>
            </w:r>
          </w:p>
          <w:p w:rsidR="00F77CB4" w:rsidRPr="002E0DDB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2E0DDB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  <w:p w:rsidR="00F77CB4" w:rsidRPr="002E0DDB" w:rsidRDefault="00F77CB4" w:rsidP="00F77CB4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Должностные лица, уполномоченные на осуществление муниципального </w:t>
            </w:r>
            <w:r w:rsidRPr="002E0DDB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контроля</w:t>
            </w:r>
          </w:p>
          <w:p w:rsidR="00F77CB4" w:rsidRPr="002E0DDB" w:rsidRDefault="00F77CB4" w:rsidP="00F77CB4">
            <w:pPr>
              <w:pStyle w:val="a6"/>
              <w:tabs>
                <w:tab w:val="left" w:pos="993"/>
              </w:tabs>
              <w:spacing w:after="0"/>
              <w:contextualSpacing/>
              <w:jc w:val="both"/>
              <w:rPr>
                <w:rFonts w:ascii="Liberation Serif" w:hAnsi="Liberation Serif" w:cs="Liberation Serif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2E0DDB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  <w:p w:rsidR="00F77CB4" w:rsidRPr="002E0DDB" w:rsidRDefault="00F77CB4" w:rsidP="00F77CB4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t>Должностные лица, уполномоченные на осуществление муниципального контроля</w:t>
            </w:r>
          </w:p>
          <w:p w:rsidR="00F77CB4" w:rsidRDefault="00F77CB4" w:rsidP="00F77CB4">
            <w:pPr>
              <w:pStyle w:val="a6"/>
              <w:tabs>
                <w:tab w:val="left" w:pos="993"/>
              </w:tabs>
              <w:spacing w:before="0" w:beforeAutospacing="0" w:after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E0DDB">
              <w:rPr>
                <w:rFonts w:ascii="Liberation Serif" w:eastAsia="Calibri" w:hAnsi="Liberation Serif" w:cs="Liberation Serif"/>
                <w:lang w:eastAsia="en-US"/>
              </w:rPr>
              <w:t>Админ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истрации Красногорского района </w:t>
            </w:r>
            <w:r w:rsidRPr="002E0DDB">
              <w:rPr>
                <w:rFonts w:ascii="Liberation Serif" w:eastAsia="Calibri" w:hAnsi="Liberation Serif" w:cs="Liberation Serif"/>
                <w:lang w:eastAsia="en-US"/>
              </w:rPr>
              <w:t>и</w:t>
            </w:r>
            <w:r w:rsidR="00FD030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</w:t>
            </w:r>
            <w:proofErr w:type="spellStart"/>
            <w:r w:rsidRPr="002E0DDB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2E0DDB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</w:tc>
      </w:tr>
    </w:tbl>
    <w:p w:rsidR="00465A0B" w:rsidRPr="009A60A8" w:rsidRDefault="004B1A06" w:rsidP="00465A0B">
      <w:pPr>
        <w:pStyle w:val="a6"/>
        <w:tabs>
          <w:tab w:val="left" w:pos="993"/>
        </w:tabs>
        <w:spacing w:before="0" w:beforeAutospacing="0"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A60A8">
        <w:rPr>
          <w:rFonts w:ascii="Liberation Serif" w:hAnsi="Liberation Serif" w:cs="Liberation Serif"/>
          <w:sz w:val="28"/>
          <w:szCs w:val="28"/>
        </w:rPr>
        <w:lastRenderedPageBreak/>
        <w:t xml:space="preserve">2) дополнить раздел 3 </w:t>
      </w:r>
      <w:r w:rsidR="00A85DE3" w:rsidRPr="009A60A8">
        <w:rPr>
          <w:rFonts w:ascii="Liberation Serif" w:hAnsi="Liberation Serif" w:cs="Liberation Serif"/>
          <w:sz w:val="28"/>
          <w:szCs w:val="28"/>
        </w:rPr>
        <w:t>Программы</w:t>
      </w:r>
      <w:r w:rsidR="00465A0B" w:rsidRPr="009A60A8">
        <w:rPr>
          <w:rFonts w:ascii="Liberation Serif" w:hAnsi="Liberation Serif" w:cs="Liberation Serif"/>
          <w:sz w:val="28"/>
          <w:szCs w:val="28"/>
        </w:rPr>
        <w:t xml:space="preserve"> строкой 5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"/>
        <w:gridCol w:w="4086"/>
        <w:gridCol w:w="2268"/>
        <w:gridCol w:w="2942"/>
      </w:tblGrid>
      <w:tr w:rsidR="00465A0B" w:rsidRPr="00EA5DF5" w:rsidTr="004667C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A0B" w:rsidRPr="009A60A8" w:rsidRDefault="00465A0B" w:rsidP="004667C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9A60A8">
              <w:rPr>
                <w:rFonts w:ascii="Liberation Serif" w:hAnsi="Liberation Serif" w:cs="Liberation Serif"/>
                <w:sz w:val="28"/>
                <w:szCs w:val="28"/>
              </w:rPr>
              <w:tab/>
            </w:r>
            <w:r w:rsidRPr="009A60A8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40" w:rsidRPr="009A60A8" w:rsidRDefault="00190740" w:rsidP="004667CC">
            <w:pPr>
              <w:jc w:val="both"/>
              <w:rPr>
                <w:rFonts w:ascii="Liberation Serif" w:hAnsi="Liberation Serif"/>
              </w:rPr>
            </w:pPr>
            <w:r w:rsidRPr="009A60A8">
              <w:rPr>
                <w:rFonts w:ascii="Liberation Serif" w:hAnsi="Liberation Serif"/>
              </w:rPr>
              <w:t>Обобщение правоприменительной практики</w:t>
            </w:r>
            <w:r w:rsidR="00280C43" w:rsidRPr="009A60A8">
              <w:rPr>
                <w:rFonts w:ascii="Liberation Serif" w:hAnsi="Liberation Serif"/>
              </w:rPr>
              <w:t>.</w:t>
            </w:r>
          </w:p>
          <w:p w:rsidR="00465A0B" w:rsidRPr="009A60A8" w:rsidRDefault="00465A0B" w:rsidP="004667C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9A60A8">
              <w:rPr>
                <w:rFonts w:ascii="Liberation Serif" w:hAnsi="Liberation Serif"/>
              </w:rPr>
              <w:t>Обеспечение регулярного обобщения практики в сфере муниципального контроля и размещение ее на официальном сайте Администрации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r w:rsidR="00280C43" w:rsidRPr="009A60A8">
              <w:rPr>
                <w:rFonts w:ascii="Liberation Serif" w:hAnsi="Liberation Serif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A0B" w:rsidRPr="009A60A8" w:rsidRDefault="00465A0B" w:rsidP="009A60A8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9A60A8">
              <w:rPr>
                <w:rFonts w:ascii="Liberation Serif" w:eastAsia="Calibri" w:hAnsi="Liberation Serif" w:cs="Liberation Serif"/>
                <w:lang w:eastAsia="en-US"/>
              </w:rPr>
              <w:t>Не реже 1 раза в год</w:t>
            </w:r>
            <w:r w:rsidR="009A60A8" w:rsidRPr="009A60A8">
              <w:rPr>
                <w:rFonts w:ascii="Liberation Serif" w:eastAsia="Calibri" w:hAnsi="Liberation Serif" w:cs="Liberation Serif"/>
                <w:lang w:eastAsia="en-US"/>
              </w:rPr>
              <w:t>,</w:t>
            </w:r>
            <w:r w:rsidR="009A60A8" w:rsidRPr="009A60A8">
              <w:rPr>
                <w:rFonts w:ascii="Liberation Serif" w:hAnsi="Liberation Serif"/>
              </w:rPr>
              <w:t xml:space="preserve"> не позднее </w:t>
            </w:r>
            <w:r w:rsidR="009A60A8" w:rsidRPr="009A60A8">
              <w:t>‎</w:t>
            </w:r>
            <w:r w:rsidR="009A60A8" w:rsidRPr="009A60A8">
              <w:rPr>
                <w:rFonts w:ascii="Liberation Serif" w:hAnsi="Liberation Serif"/>
              </w:rPr>
              <w:t xml:space="preserve">1 марта года, следующего за </w:t>
            </w:r>
            <w:proofErr w:type="gramStart"/>
            <w:r w:rsidR="009A60A8" w:rsidRPr="009A60A8">
              <w:rPr>
                <w:rFonts w:ascii="Liberation Serif" w:hAnsi="Liberation Serif"/>
              </w:rPr>
              <w:t>отчетным</w:t>
            </w:r>
            <w:proofErr w:type="gram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A0B" w:rsidRPr="009A60A8" w:rsidRDefault="00465A0B" w:rsidP="004667C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9A60A8">
              <w:rPr>
                <w:rFonts w:ascii="Liberation Serif" w:eastAsia="Calibri" w:hAnsi="Liberation Serif" w:cs="Liberation Serif"/>
                <w:lang w:eastAsia="en-US"/>
              </w:rPr>
              <w:t>Должностные лица, уполномоченные на осуществление муниципального контроля</w:t>
            </w:r>
          </w:p>
          <w:p w:rsidR="00465A0B" w:rsidRPr="00EA5DF5" w:rsidRDefault="00465A0B" w:rsidP="004667C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9A60A8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9A60A8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9A60A8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</w:tc>
      </w:tr>
    </w:tbl>
    <w:p w:rsidR="00123EC3" w:rsidRPr="00FA6764" w:rsidRDefault="00123EC3" w:rsidP="00465A0B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FC03CA">
        <w:rPr>
          <w:rFonts w:ascii="Liberation Serif" w:hAnsi="Liberation Serif" w:cs="Liberation Serif"/>
          <w:sz w:val="28"/>
          <w:szCs w:val="28"/>
        </w:rPr>
        <w:t>Р</w:t>
      </w:r>
      <w:r w:rsidR="00FC03CA" w:rsidRPr="00FA6764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FC03CA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настоящее постановление на официальном сайте контрольного органа (на официальном сайте муниципального образования).</w:t>
      </w:r>
    </w:p>
    <w:p w:rsidR="00123EC3" w:rsidRPr="00FA6764" w:rsidRDefault="00123EC3" w:rsidP="00465A0B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FA6764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FA6764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FA676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9A60A8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В.В.</w:t>
      </w:r>
    </w:p>
    <w:p w:rsidR="00123EC3" w:rsidRDefault="00123EC3" w:rsidP="00465A0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961242" w:rsidRPr="00FA6764" w:rsidRDefault="00961242" w:rsidP="00465A0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6300D6" w:rsidRPr="006300D6" w:rsidRDefault="00123EC3" w:rsidP="00EA1F46">
      <w:r w:rsidRPr="00FA676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="000402AD" w:rsidRPr="00FA6764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FA6764">
        <w:rPr>
          <w:rFonts w:ascii="Liberation Serif" w:hAnsi="Liberation Serif" w:cs="Liberation Serif"/>
          <w:sz w:val="28"/>
          <w:szCs w:val="28"/>
        </w:rPr>
        <w:t>.А. Герасимов</w:t>
      </w:r>
    </w:p>
    <w:p w:rsidR="006300D6" w:rsidRPr="006300D6" w:rsidRDefault="006300D6" w:rsidP="006300D6">
      <w:pPr>
        <w:rPr>
          <w:rFonts w:ascii="Liberation Serif" w:hAnsi="Liberation Serif"/>
          <w:sz w:val="28"/>
          <w:szCs w:val="28"/>
        </w:rPr>
      </w:pPr>
    </w:p>
    <w:sectPr w:rsidR="006300D6" w:rsidRPr="006300D6" w:rsidSect="00315AD1">
      <w:headerReference w:type="default" r:id="rId12"/>
      <w:headerReference w:type="first" r:id="rId13"/>
      <w:pgSz w:w="11906" w:h="16838"/>
      <w:pgMar w:top="284" w:right="567" w:bottom="1134" w:left="1701" w:header="278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37C" w:rsidRDefault="003A637C">
      <w:r>
        <w:separator/>
      </w:r>
    </w:p>
  </w:endnote>
  <w:endnote w:type="continuationSeparator" w:id="1">
    <w:p w:rsidR="003A637C" w:rsidRDefault="003A6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37C" w:rsidRDefault="003A637C">
      <w:r>
        <w:separator/>
      </w:r>
    </w:p>
  </w:footnote>
  <w:footnote w:type="continuationSeparator" w:id="1">
    <w:p w:rsidR="003A637C" w:rsidRDefault="003A6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8028082"/>
      <w:docPartObj>
        <w:docPartGallery w:val="Page Numbers (Top of Page)"/>
        <w:docPartUnique/>
      </w:docPartObj>
    </w:sdtPr>
    <w:sdtContent>
      <w:p w:rsidR="00315AD1" w:rsidRDefault="000265A9">
        <w:pPr>
          <w:pStyle w:val="a3"/>
          <w:jc w:val="center"/>
        </w:pPr>
        <w:fldSimple w:instr=" PAGE   \* MERGEFORMAT ">
          <w:r w:rsidR="009243DD">
            <w:rPr>
              <w:noProof/>
            </w:rPr>
            <w:t>2</w:t>
          </w:r>
        </w:fldSimple>
      </w:p>
    </w:sdtContent>
  </w:sdt>
  <w:p w:rsidR="004667CC" w:rsidRDefault="004667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8028079"/>
      <w:docPartObj>
        <w:docPartGallery w:val="Page Numbers (Top of Page)"/>
        <w:docPartUnique/>
      </w:docPartObj>
    </w:sdtPr>
    <w:sdtContent>
      <w:p w:rsidR="00315AD1" w:rsidRDefault="000265A9">
        <w:pPr>
          <w:pStyle w:val="a3"/>
          <w:jc w:val="center"/>
        </w:pPr>
      </w:p>
    </w:sdtContent>
  </w:sdt>
  <w:p w:rsidR="004667CC" w:rsidRDefault="004667C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7C5401AF"/>
    <w:multiLevelType w:val="hybridMultilevel"/>
    <w:tmpl w:val="3D2C50DE"/>
    <w:lvl w:ilvl="0" w:tplc="9D0A1B86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0"/>
    <w:footnote w:id="1"/>
  </w:footnotePr>
  <w:endnotePr>
    <w:endnote w:id="0"/>
    <w:endnote w:id="1"/>
  </w:endnotePr>
  <w:compat/>
  <w:rsids>
    <w:rsidRoot w:val="00FC2DC9"/>
    <w:rsid w:val="00015078"/>
    <w:rsid w:val="00023559"/>
    <w:rsid w:val="000265A9"/>
    <w:rsid w:val="000359B0"/>
    <w:rsid w:val="000361AE"/>
    <w:rsid w:val="000402AD"/>
    <w:rsid w:val="0007692E"/>
    <w:rsid w:val="00100EE0"/>
    <w:rsid w:val="00123EC3"/>
    <w:rsid w:val="00130040"/>
    <w:rsid w:val="00146516"/>
    <w:rsid w:val="00164C1B"/>
    <w:rsid w:val="00190740"/>
    <w:rsid w:val="001A73D8"/>
    <w:rsid w:val="001B67BF"/>
    <w:rsid w:val="001C1941"/>
    <w:rsid w:val="001C35F0"/>
    <w:rsid w:val="0024714C"/>
    <w:rsid w:val="00280C43"/>
    <w:rsid w:val="002E0DDB"/>
    <w:rsid w:val="00315AD1"/>
    <w:rsid w:val="00320B53"/>
    <w:rsid w:val="00376A62"/>
    <w:rsid w:val="003A637C"/>
    <w:rsid w:val="003D431A"/>
    <w:rsid w:val="00445B1A"/>
    <w:rsid w:val="0046569F"/>
    <w:rsid w:val="00465A0B"/>
    <w:rsid w:val="004667CC"/>
    <w:rsid w:val="00474AD2"/>
    <w:rsid w:val="004B1A06"/>
    <w:rsid w:val="004B7C85"/>
    <w:rsid w:val="004E27FA"/>
    <w:rsid w:val="004F4651"/>
    <w:rsid w:val="00500F0D"/>
    <w:rsid w:val="0053262E"/>
    <w:rsid w:val="00552D5C"/>
    <w:rsid w:val="0055648E"/>
    <w:rsid w:val="005566D1"/>
    <w:rsid w:val="005679D8"/>
    <w:rsid w:val="005829E0"/>
    <w:rsid w:val="00594C30"/>
    <w:rsid w:val="005A34AB"/>
    <w:rsid w:val="005C0DEE"/>
    <w:rsid w:val="005C1C6B"/>
    <w:rsid w:val="005C7F3B"/>
    <w:rsid w:val="0060352E"/>
    <w:rsid w:val="006300D6"/>
    <w:rsid w:val="0065347F"/>
    <w:rsid w:val="00672F69"/>
    <w:rsid w:val="00696E7F"/>
    <w:rsid w:val="00701F4E"/>
    <w:rsid w:val="00711905"/>
    <w:rsid w:val="00727127"/>
    <w:rsid w:val="007365F6"/>
    <w:rsid w:val="00736879"/>
    <w:rsid w:val="00761BAB"/>
    <w:rsid w:val="00781008"/>
    <w:rsid w:val="007938D6"/>
    <w:rsid w:val="007E008C"/>
    <w:rsid w:val="007E1651"/>
    <w:rsid w:val="00832D9E"/>
    <w:rsid w:val="00886C21"/>
    <w:rsid w:val="0089691D"/>
    <w:rsid w:val="008A3B56"/>
    <w:rsid w:val="008D1856"/>
    <w:rsid w:val="008E5888"/>
    <w:rsid w:val="008F0424"/>
    <w:rsid w:val="0090328B"/>
    <w:rsid w:val="009243DD"/>
    <w:rsid w:val="009369E8"/>
    <w:rsid w:val="00937371"/>
    <w:rsid w:val="00945007"/>
    <w:rsid w:val="00946D95"/>
    <w:rsid w:val="00961242"/>
    <w:rsid w:val="009634EF"/>
    <w:rsid w:val="00991C49"/>
    <w:rsid w:val="009951C7"/>
    <w:rsid w:val="009A4E66"/>
    <w:rsid w:val="009A60A8"/>
    <w:rsid w:val="009D64B8"/>
    <w:rsid w:val="00A02751"/>
    <w:rsid w:val="00A52F5E"/>
    <w:rsid w:val="00A85DE3"/>
    <w:rsid w:val="00A86423"/>
    <w:rsid w:val="00A906B5"/>
    <w:rsid w:val="00A9440F"/>
    <w:rsid w:val="00B04EF7"/>
    <w:rsid w:val="00B119E4"/>
    <w:rsid w:val="00B256E7"/>
    <w:rsid w:val="00B277A7"/>
    <w:rsid w:val="00B53D94"/>
    <w:rsid w:val="00B83351"/>
    <w:rsid w:val="00BA36A1"/>
    <w:rsid w:val="00BB6E31"/>
    <w:rsid w:val="00C0209B"/>
    <w:rsid w:val="00C41D70"/>
    <w:rsid w:val="00C42986"/>
    <w:rsid w:val="00C507AB"/>
    <w:rsid w:val="00CB593C"/>
    <w:rsid w:val="00CC5B1B"/>
    <w:rsid w:val="00D56CE7"/>
    <w:rsid w:val="00D7721F"/>
    <w:rsid w:val="00D87201"/>
    <w:rsid w:val="00DC4C6D"/>
    <w:rsid w:val="00DC59F9"/>
    <w:rsid w:val="00E231F4"/>
    <w:rsid w:val="00E2378A"/>
    <w:rsid w:val="00E45EA5"/>
    <w:rsid w:val="00E63FA0"/>
    <w:rsid w:val="00E91C8E"/>
    <w:rsid w:val="00EA1F46"/>
    <w:rsid w:val="00EA5DF5"/>
    <w:rsid w:val="00EA75F3"/>
    <w:rsid w:val="00F14957"/>
    <w:rsid w:val="00F47F49"/>
    <w:rsid w:val="00F77CB4"/>
    <w:rsid w:val="00FA6764"/>
    <w:rsid w:val="00FC03CA"/>
    <w:rsid w:val="00FC21FC"/>
    <w:rsid w:val="00FC2DC9"/>
    <w:rsid w:val="00FD0305"/>
    <w:rsid w:val="00FD5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300D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2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3EC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23E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1gif">
    <w:name w:val="msonormalbullet1.gif"/>
    <w:basedOn w:val="a"/>
    <w:rsid w:val="00123EC3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123EC3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123E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123EC3"/>
    <w:rPr>
      <w:b/>
      <w:bCs/>
    </w:rPr>
  </w:style>
  <w:style w:type="paragraph" w:customStyle="1" w:styleId="msonormalbullet3gif">
    <w:name w:val="msonormal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123E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3E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3EC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0402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40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A5DF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300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d">
    <w:name w:val="Emphasis"/>
    <w:basedOn w:val="a0"/>
    <w:uiPriority w:val="20"/>
    <w:qFormat/>
    <w:rsid w:val="006300D6"/>
    <w:rPr>
      <w:i/>
      <w:iCs/>
    </w:rPr>
  </w:style>
  <w:style w:type="character" w:styleId="ae">
    <w:name w:val="Hyperlink"/>
    <w:basedOn w:val="a0"/>
    <w:uiPriority w:val="99"/>
    <w:unhideWhenUsed/>
    <w:rsid w:val="006300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0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5001&amp;dst=10139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5001&amp;dst=1013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001&amp;dst=10137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9F2CE-E3EC-4480-8BA5-AD606365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Абрамсон Ольга Николаевна</dc:creator>
  <cp:lastModifiedBy>Пользователь Windows</cp:lastModifiedBy>
  <cp:revision>19</cp:revision>
  <cp:lastPrinted>2025-05-29T05:17:00Z</cp:lastPrinted>
  <dcterms:created xsi:type="dcterms:W3CDTF">2025-05-21T12:17:00Z</dcterms:created>
  <dcterms:modified xsi:type="dcterms:W3CDTF">2025-05-29T10:24:00Z</dcterms:modified>
</cp:coreProperties>
</file>