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D65DF7" w:rsidRDefault="00E9411F" w:rsidP="00133698">
      <w:pPr>
        <w:pStyle w:val="1"/>
        <w:ind w:left="5387"/>
        <w:jc w:val="right"/>
        <w:rPr>
          <w:b w:val="0"/>
          <w:bCs/>
          <w:iCs w:val="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567DE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D65DF7">
        <w:rPr>
          <w:b w:val="0"/>
          <w:bCs/>
          <w:iCs w:val="0"/>
        </w:rPr>
        <w:t xml:space="preserve">  </w: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ПРИКАЗ</w:t>
      </w:r>
    </w:p>
    <w:p w:rsidR="00133698" w:rsidRPr="00F953E9" w:rsidRDefault="00E9411F" w:rsidP="00133698">
      <w:pPr>
        <w:spacing w:before="400"/>
        <w:rPr>
          <w:sz w:val="24"/>
        </w:rPr>
      </w:pPr>
      <w:r>
        <w:rPr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990705">
        <w:rPr>
          <w:sz w:val="24"/>
        </w:rPr>
        <w:t xml:space="preserve">от </w:t>
      </w:r>
      <w:r w:rsidR="005455B3" w:rsidRPr="00990705">
        <w:rPr>
          <w:sz w:val="24"/>
        </w:rPr>
        <w:t xml:space="preserve"> </w:t>
      </w:r>
      <w:r w:rsidR="00BA3021">
        <w:rPr>
          <w:sz w:val="24"/>
        </w:rPr>
        <w:t>1</w:t>
      </w:r>
      <w:r w:rsidR="003F2D06">
        <w:rPr>
          <w:sz w:val="24"/>
        </w:rPr>
        <w:t>9</w:t>
      </w:r>
      <w:r w:rsidR="00037AFA" w:rsidRPr="00990705">
        <w:rPr>
          <w:sz w:val="24"/>
        </w:rPr>
        <w:t>.</w:t>
      </w:r>
      <w:r w:rsidR="003F2D06">
        <w:rPr>
          <w:sz w:val="24"/>
        </w:rPr>
        <w:t>1</w:t>
      </w:r>
      <w:r w:rsidR="00BA3021">
        <w:rPr>
          <w:sz w:val="24"/>
        </w:rPr>
        <w:t>2</w:t>
      </w:r>
      <w:r w:rsidR="00037AFA" w:rsidRPr="00990705">
        <w:rPr>
          <w:sz w:val="24"/>
        </w:rPr>
        <w:t>.202</w:t>
      </w:r>
      <w:r w:rsidR="00B31EA8">
        <w:rPr>
          <w:sz w:val="24"/>
        </w:rPr>
        <w:t>5</w:t>
      </w:r>
      <w:r w:rsidR="00133698" w:rsidRPr="00990705">
        <w:rPr>
          <w:sz w:val="24"/>
        </w:rPr>
        <w:t xml:space="preserve">  № </w:t>
      </w:r>
      <w:r w:rsidR="003F2D06">
        <w:rPr>
          <w:sz w:val="24"/>
        </w:rPr>
        <w:t>1</w:t>
      </w:r>
      <w:r w:rsidR="00BA3021">
        <w:rPr>
          <w:sz w:val="24"/>
        </w:rPr>
        <w:t>638</w:t>
      </w:r>
      <w:r w:rsidR="009F05B7">
        <w:rPr>
          <w:sz w:val="24"/>
        </w:rPr>
        <w:t xml:space="preserve">  </w:t>
      </w:r>
    </w:p>
    <w:p w:rsidR="00133698" w:rsidRPr="001F1590" w:rsidRDefault="00133698" w:rsidP="00133698">
      <w:pPr>
        <w:rPr>
          <w:sz w:val="28"/>
          <w:szCs w:val="28"/>
        </w:rPr>
      </w:pPr>
    </w:p>
    <w:p w:rsidR="00874ACF" w:rsidRPr="00A91644" w:rsidRDefault="00874ACF" w:rsidP="00874ACF">
      <w:pPr>
        <w:pStyle w:val="ConsPlusTitle"/>
        <w:jc w:val="center"/>
      </w:pPr>
      <w:r w:rsidRPr="00A91644">
        <w:t>О внесении изменений в</w:t>
      </w:r>
      <w:r w:rsidRPr="00A91644">
        <w:rPr>
          <w:b w:val="0"/>
        </w:rPr>
        <w:t xml:space="preserve"> </w:t>
      </w:r>
      <w:r w:rsidRPr="00A91644">
        <w:t xml:space="preserve">Перечень недвижимого имущества </w:t>
      </w:r>
    </w:p>
    <w:p w:rsidR="00874ACF" w:rsidRPr="00A91644" w:rsidRDefault="00874ACF" w:rsidP="00874ACF">
      <w:pPr>
        <w:pStyle w:val="ConsPlusTitle"/>
        <w:jc w:val="center"/>
      </w:pPr>
      <w:r w:rsidRPr="00A91644">
        <w:t>Каменск-Уральск</w:t>
      </w:r>
      <w:r w:rsidR="00E965CF">
        <w:t>ого городского округа</w:t>
      </w:r>
      <w:r w:rsidRPr="00A91644">
        <w:t>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</w:p>
    <w:p w:rsidR="00874ACF" w:rsidRPr="00DD34F4" w:rsidRDefault="00874ACF" w:rsidP="00874ACF">
      <w:pPr>
        <w:jc w:val="center"/>
        <w:rPr>
          <w:b/>
          <w:i/>
          <w:sz w:val="24"/>
          <w:szCs w:val="24"/>
        </w:rPr>
      </w:pPr>
    </w:p>
    <w:p w:rsidR="00874ACF" w:rsidRPr="00DD34F4" w:rsidRDefault="00874ACF" w:rsidP="00874ACF">
      <w:pPr>
        <w:pStyle w:val="ConsPlusTitle"/>
        <w:ind w:firstLine="708"/>
        <w:jc w:val="both"/>
        <w:rPr>
          <w:b w:val="0"/>
        </w:rPr>
      </w:pPr>
      <w:r w:rsidRPr="00DD34F4">
        <w:rPr>
          <w:b w:val="0"/>
        </w:rPr>
        <w:t xml:space="preserve">В соответствии с Порядком формирования, ведения и обязательного опубликования перечня недвижимого имущества </w:t>
      </w:r>
      <w:r w:rsidR="00E965CF">
        <w:rPr>
          <w:b w:val="0"/>
        </w:rPr>
        <w:t>К</w:t>
      </w:r>
      <w:r w:rsidRPr="00DD34F4">
        <w:rPr>
          <w:b w:val="0"/>
        </w:rPr>
        <w:t>аменск-Уральск</w:t>
      </w:r>
      <w:r w:rsidR="00E965CF">
        <w:rPr>
          <w:b w:val="0"/>
        </w:rPr>
        <w:t>ого городского округа</w:t>
      </w:r>
      <w:r w:rsidRPr="00DD34F4">
        <w:rPr>
          <w:b w:val="0"/>
        </w:rPr>
        <w:t>, предназначенного для предоставления во владение и (или) в пользование на долгосрочной основе субъектам малого и среднего предпринимательства», утвержденным решением Городской Думы города Каменска-Уральского от 31.05.2017 № 170 (в редакции решения Городской Думы    от 10.10.2018 г. № 408</w:t>
      </w:r>
      <w:r w:rsidR="00384E56">
        <w:rPr>
          <w:b w:val="0"/>
        </w:rPr>
        <w:t>,</w:t>
      </w:r>
      <w:r w:rsidR="00E965CF">
        <w:rPr>
          <w:b w:val="0"/>
        </w:rPr>
        <w:t xml:space="preserve"> </w:t>
      </w:r>
      <w:r w:rsidR="00384E56">
        <w:rPr>
          <w:b w:val="0"/>
        </w:rPr>
        <w:t>р</w:t>
      </w:r>
      <w:r w:rsidR="00E965CF">
        <w:rPr>
          <w:b w:val="0"/>
        </w:rPr>
        <w:t>ешени</w:t>
      </w:r>
      <w:r w:rsidR="001A3080">
        <w:rPr>
          <w:b w:val="0"/>
        </w:rPr>
        <w:t>й</w:t>
      </w:r>
      <w:r w:rsidR="00E965CF">
        <w:rPr>
          <w:b w:val="0"/>
        </w:rPr>
        <w:t xml:space="preserve"> Думы Каменск-Уральского городского округа от 29.12.2020 №790, от 23.06.2021 №860</w:t>
      </w:r>
      <w:r w:rsidRPr="00DD34F4">
        <w:rPr>
          <w:b w:val="0"/>
        </w:rPr>
        <w:t xml:space="preserve">), руководствуясь </w:t>
      </w:r>
      <w:r w:rsidR="002B4321" w:rsidRPr="00DD34F4">
        <w:rPr>
          <w:b w:val="0"/>
        </w:rPr>
        <w:t>Положением об органе местного самоуправления «Комитет по управлению имуществом Каменск-Уральского</w:t>
      </w:r>
      <w:r w:rsidR="002B4321">
        <w:rPr>
          <w:b w:val="0"/>
        </w:rPr>
        <w:t xml:space="preserve"> городского округа</w:t>
      </w:r>
      <w:r w:rsidR="002B4321" w:rsidRPr="00DD34F4">
        <w:rPr>
          <w:b w:val="0"/>
        </w:rPr>
        <w:t>», утвержденным решением</w:t>
      </w:r>
      <w:r w:rsidR="002B4321">
        <w:rPr>
          <w:b w:val="0"/>
        </w:rPr>
        <w:t xml:space="preserve"> городской </w:t>
      </w:r>
      <w:r w:rsidR="002B4321" w:rsidRPr="00DD34F4">
        <w:rPr>
          <w:b w:val="0"/>
        </w:rPr>
        <w:t xml:space="preserve">Думы </w:t>
      </w:r>
      <w:r w:rsidR="002B4321">
        <w:rPr>
          <w:b w:val="0"/>
        </w:rPr>
        <w:t xml:space="preserve">города </w:t>
      </w:r>
      <w:r w:rsidR="002B4321" w:rsidRPr="00DD34F4">
        <w:rPr>
          <w:b w:val="0"/>
        </w:rPr>
        <w:t>Каменск</w:t>
      </w:r>
      <w:r w:rsidR="002B4321">
        <w:rPr>
          <w:b w:val="0"/>
        </w:rPr>
        <w:t>а</w:t>
      </w:r>
      <w:r w:rsidR="002B4321" w:rsidRPr="00DD34F4">
        <w:rPr>
          <w:b w:val="0"/>
        </w:rPr>
        <w:t>-Уральского</w:t>
      </w:r>
      <w:r w:rsidR="002B4321">
        <w:rPr>
          <w:b w:val="0"/>
        </w:rPr>
        <w:t xml:space="preserve"> </w:t>
      </w:r>
      <w:r w:rsidR="002B4321" w:rsidRPr="00DD34F4">
        <w:rPr>
          <w:b w:val="0"/>
        </w:rPr>
        <w:t>от 25.02.2009 № 55</w:t>
      </w:r>
      <w:r w:rsidR="002B4321" w:rsidRPr="00E90A84">
        <w:rPr>
          <w:b w:val="0"/>
        </w:rPr>
        <w:t>,</w:t>
      </w:r>
      <w:r w:rsidR="00BA3021">
        <w:rPr>
          <w:b w:val="0"/>
        </w:rPr>
        <w:t xml:space="preserve"> </w:t>
      </w:r>
      <w:r w:rsidR="00F01AEB">
        <w:rPr>
          <w:b w:val="0"/>
        </w:rPr>
        <w:t xml:space="preserve">принимая во внимание договор аренды нежилого помещения, расположенного по адресу: г.Каменск-Уральский, ул. </w:t>
      </w:r>
      <w:proofErr w:type="spellStart"/>
      <w:r w:rsidR="00F01AEB">
        <w:rPr>
          <w:b w:val="0"/>
        </w:rPr>
        <w:t>Кунавина</w:t>
      </w:r>
      <w:proofErr w:type="spellEnd"/>
      <w:r w:rsidR="00F01AEB">
        <w:rPr>
          <w:b w:val="0"/>
        </w:rPr>
        <w:t xml:space="preserve">, д.9, от </w:t>
      </w:r>
      <w:r w:rsidR="00BA3021">
        <w:rPr>
          <w:b w:val="0"/>
        </w:rPr>
        <w:t>19</w:t>
      </w:r>
      <w:r w:rsidR="00F01AEB">
        <w:rPr>
          <w:b w:val="0"/>
        </w:rPr>
        <w:t>.1</w:t>
      </w:r>
      <w:r w:rsidR="00BA3021">
        <w:rPr>
          <w:b w:val="0"/>
        </w:rPr>
        <w:t>2</w:t>
      </w:r>
      <w:r w:rsidR="00F01AEB">
        <w:rPr>
          <w:b w:val="0"/>
        </w:rPr>
        <w:t>.2025г. №</w:t>
      </w:r>
      <w:r w:rsidR="00BA3021">
        <w:rPr>
          <w:b w:val="0"/>
        </w:rPr>
        <w:t>1638</w:t>
      </w:r>
      <w:r w:rsidR="00F01AEB">
        <w:rPr>
          <w:b w:val="0"/>
        </w:rPr>
        <w:t xml:space="preserve">, заключенный с индивидуальным предпринимателем </w:t>
      </w:r>
      <w:r w:rsidR="00BA3021">
        <w:rPr>
          <w:b w:val="0"/>
        </w:rPr>
        <w:t>Усольцевым Виктором Ивановичем</w:t>
      </w:r>
      <w:r w:rsidR="00F01AEB">
        <w:rPr>
          <w:b w:val="0"/>
        </w:rPr>
        <w:t>,</w:t>
      </w:r>
      <w:r w:rsidR="002B4321" w:rsidRPr="00E90A84">
        <w:rPr>
          <w:b w:val="0"/>
        </w:rPr>
        <w:t xml:space="preserve"> </w:t>
      </w:r>
      <w:r w:rsidRPr="00E90A84">
        <w:rPr>
          <w:b w:val="0"/>
        </w:rPr>
        <w:t xml:space="preserve">орган местного самоуправления </w:t>
      </w:r>
      <w:r w:rsidRPr="00E90A84">
        <w:rPr>
          <w:b w:val="0"/>
          <w:bCs w:val="0"/>
          <w:iCs/>
        </w:rPr>
        <w:t>«Комитет</w:t>
      </w:r>
      <w:r w:rsidRPr="00DD34F4">
        <w:rPr>
          <w:b w:val="0"/>
          <w:bCs w:val="0"/>
          <w:iCs/>
        </w:rPr>
        <w:t xml:space="preserve"> по управлению имуществом Каменск-Уральского</w:t>
      </w:r>
      <w:r>
        <w:rPr>
          <w:b w:val="0"/>
          <w:bCs w:val="0"/>
          <w:iCs/>
        </w:rPr>
        <w:t xml:space="preserve"> городского округа</w:t>
      </w:r>
      <w:r w:rsidRPr="00DD34F4">
        <w:rPr>
          <w:b w:val="0"/>
          <w:bCs w:val="0"/>
          <w:iCs/>
        </w:rPr>
        <w:t>»</w:t>
      </w:r>
    </w:p>
    <w:p w:rsidR="00874ACF" w:rsidRDefault="00874ACF" w:rsidP="00874ACF">
      <w:pPr>
        <w:jc w:val="both"/>
        <w:rPr>
          <w:b/>
          <w:sz w:val="24"/>
          <w:szCs w:val="24"/>
        </w:rPr>
      </w:pPr>
      <w:r w:rsidRPr="00DD34F4">
        <w:rPr>
          <w:b/>
          <w:sz w:val="24"/>
          <w:szCs w:val="24"/>
        </w:rPr>
        <w:t>ПРИКАЗЫВАЕТ:</w:t>
      </w:r>
    </w:p>
    <w:p w:rsidR="002D498E" w:rsidRDefault="002D498E" w:rsidP="00874ACF">
      <w:pPr>
        <w:jc w:val="both"/>
        <w:rPr>
          <w:b/>
          <w:sz w:val="24"/>
          <w:szCs w:val="24"/>
        </w:rPr>
      </w:pPr>
    </w:p>
    <w:p w:rsidR="00F01AEB" w:rsidRDefault="00591041" w:rsidP="00591041">
      <w:pPr>
        <w:pStyle w:val="ConsPlusTitle"/>
        <w:ind w:firstLine="708"/>
        <w:jc w:val="both"/>
        <w:rPr>
          <w:b w:val="0"/>
        </w:rPr>
      </w:pPr>
      <w:r w:rsidRPr="00591041">
        <w:rPr>
          <w:b w:val="0"/>
        </w:rPr>
        <w:t>1.</w:t>
      </w:r>
      <w:r w:rsidR="00B673DF">
        <w:t xml:space="preserve"> </w:t>
      </w:r>
      <w:r w:rsidR="00F01AEB">
        <w:rPr>
          <w:b w:val="0"/>
        </w:rPr>
        <w:t xml:space="preserve">Внести изменения </w:t>
      </w:r>
      <w:r w:rsidR="00A23935">
        <w:rPr>
          <w:b w:val="0"/>
        </w:rPr>
        <w:t>в</w:t>
      </w:r>
      <w:r>
        <w:rPr>
          <w:b w:val="0"/>
        </w:rPr>
        <w:t xml:space="preserve"> Перечень недвижимого имущества Каменск-Уральского городского округа,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  <w:r w:rsidR="00F01AEB">
        <w:rPr>
          <w:b w:val="0"/>
        </w:rPr>
        <w:t xml:space="preserve"> в части указания сведений о праве аренды или безвозмездного пользования имуществом, изложив его в следующей редакции (прилагается).</w:t>
      </w:r>
    </w:p>
    <w:p w:rsidR="00874ACF" w:rsidRPr="00DD34F4" w:rsidRDefault="00874ACF" w:rsidP="00874ACF">
      <w:pPr>
        <w:pStyle w:val="ConsPlusTitle"/>
        <w:jc w:val="both"/>
        <w:rPr>
          <w:b w:val="0"/>
          <w:bCs w:val="0"/>
          <w:iCs/>
        </w:rPr>
      </w:pPr>
      <w:r w:rsidRPr="00DD34F4">
        <w:rPr>
          <w:b w:val="0"/>
        </w:rPr>
        <w:tab/>
      </w:r>
      <w:r w:rsidR="00B12B19">
        <w:rPr>
          <w:b w:val="0"/>
        </w:rPr>
        <w:t>2</w:t>
      </w:r>
      <w:r w:rsidRPr="00DD34F4">
        <w:rPr>
          <w:b w:val="0"/>
        </w:rPr>
        <w:t xml:space="preserve">. </w:t>
      </w:r>
      <w:r w:rsidRPr="00DD34F4">
        <w:rPr>
          <w:b w:val="0"/>
          <w:bCs w:val="0"/>
          <w:iCs/>
        </w:rPr>
        <w:t xml:space="preserve">Опубликовать настоящий приказ </w:t>
      </w:r>
      <w:r w:rsidRPr="00DD34F4">
        <w:rPr>
          <w:b w:val="0"/>
        </w:rPr>
        <w:t xml:space="preserve">в газете «Каменский рабочий» и разместить на официальном сайте </w:t>
      </w:r>
      <w:r w:rsidRPr="00DD34F4">
        <w:rPr>
          <w:b w:val="0"/>
          <w:bCs w:val="0"/>
          <w:iCs/>
        </w:rPr>
        <w:t>органа местного самоуправления «Комитет по управлению имуществом Каменск-Уральского</w:t>
      </w:r>
      <w:r w:rsidR="002741EE">
        <w:rPr>
          <w:b w:val="0"/>
          <w:bCs w:val="0"/>
          <w:iCs/>
        </w:rPr>
        <w:t xml:space="preserve"> городского округа</w:t>
      </w:r>
      <w:r w:rsidRPr="00DD34F4">
        <w:rPr>
          <w:b w:val="0"/>
          <w:bCs w:val="0"/>
          <w:iCs/>
        </w:rPr>
        <w:t>» в информационно-телекоммуникационной сети «Интернет».</w:t>
      </w: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  <w:r w:rsidRPr="00DD34F4">
        <w:rPr>
          <w:sz w:val="24"/>
          <w:szCs w:val="24"/>
        </w:rPr>
        <w:tab/>
      </w:r>
      <w:r w:rsidR="00B12B19">
        <w:rPr>
          <w:sz w:val="24"/>
          <w:szCs w:val="24"/>
        </w:rPr>
        <w:t>3</w:t>
      </w:r>
      <w:r w:rsidRPr="00DD34F4">
        <w:rPr>
          <w:sz w:val="24"/>
          <w:szCs w:val="24"/>
        </w:rPr>
        <w:t xml:space="preserve">. Контроль за исполнением настоящего приказа возложить на начальника отдела по недвижимости органа местного самоуправления «Комитет по управлению </w:t>
      </w:r>
      <w:proofErr w:type="gramStart"/>
      <w:r w:rsidRPr="00DD34F4">
        <w:rPr>
          <w:sz w:val="24"/>
          <w:szCs w:val="24"/>
        </w:rPr>
        <w:t>имуществом  Каменск</w:t>
      </w:r>
      <w:proofErr w:type="gramEnd"/>
      <w:r w:rsidRPr="00DD34F4">
        <w:rPr>
          <w:sz w:val="24"/>
          <w:szCs w:val="24"/>
        </w:rPr>
        <w:t>-Уральского</w:t>
      </w:r>
      <w:r>
        <w:rPr>
          <w:sz w:val="24"/>
          <w:szCs w:val="24"/>
        </w:rPr>
        <w:t xml:space="preserve"> городского округа</w:t>
      </w:r>
      <w:r w:rsidRPr="00DD34F4">
        <w:rPr>
          <w:sz w:val="24"/>
          <w:szCs w:val="24"/>
        </w:rPr>
        <w:t xml:space="preserve">» </w:t>
      </w:r>
      <w:r w:rsidRPr="00DD34F4">
        <w:rPr>
          <w:bCs/>
          <w:iCs/>
          <w:sz w:val="24"/>
          <w:szCs w:val="24"/>
        </w:rPr>
        <w:t>О.А. Сергееву.</w:t>
      </w: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</w:p>
    <w:p w:rsidR="00EB0BD2" w:rsidRDefault="00EB0BD2" w:rsidP="00EB0BD2">
      <w:pPr>
        <w:rPr>
          <w:sz w:val="24"/>
          <w:szCs w:val="24"/>
        </w:rPr>
      </w:pPr>
    </w:p>
    <w:p w:rsidR="005B28C9" w:rsidRDefault="005B28C9" w:rsidP="00EB0BD2">
      <w:pPr>
        <w:rPr>
          <w:sz w:val="24"/>
          <w:szCs w:val="24"/>
        </w:rPr>
      </w:pPr>
    </w:p>
    <w:p w:rsidR="00634F8A" w:rsidRDefault="005B28C9" w:rsidP="00EB0BD2">
      <w:pPr>
        <w:rPr>
          <w:sz w:val="24"/>
          <w:szCs w:val="24"/>
        </w:rPr>
      </w:pPr>
      <w:r>
        <w:rPr>
          <w:sz w:val="24"/>
          <w:szCs w:val="24"/>
        </w:rPr>
        <w:t>П</w:t>
      </w:r>
      <w:r w:rsidR="00874ACF" w:rsidRPr="00DD34F4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="00874ACF" w:rsidRPr="00DD34F4">
        <w:rPr>
          <w:sz w:val="24"/>
          <w:szCs w:val="24"/>
        </w:rPr>
        <w:t xml:space="preserve"> Комитета</w:t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>
        <w:rPr>
          <w:sz w:val="24"/>
          <w:szCs w:val="24"/>
        </w:rPr>
        <w:t xml:space="preserve">             </w:t>
      </w:r>
      <w:r w:rsidR="00874ACF" w:rsidRPr="00DD34F4">
        <w:rPr>
          <w:sz w:val="24"/>
          <w:szCs w:val="24"/>
        </w:rPr>
        <w:t xml:space="preserve"> </w:t>
      </w:r>
      <w:r w:rsidR="00874ACF">
        <w:rPr>
          <w:sz w:val="24"/>
          <w:szCs w:val="24"/>
        </w:rPr>
        <w:t xml:space="preserve">   </w:t>
      </w:r>
      <w:r w:rsidR="00EB0BD2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      А.С. Зубарев</w:t>
      </w:r>
    </w:p>
    <w:p w:rsidR="00E9411F" w:rsidRDefault="00E9411F" w:rsidP="00874ACF">
      <w:pPr>
        <w:jc w:val="both"/>
        <w:rPr>
          <w:sz w:val="24"/>
          <w:szCs w:val="24"/>
        </w:rPr>
        <w:sectPr w:rsidR="00E9411F" w:rsidSect="00956960">
          <w:pgSz w:w="11906" w:h="16838"/>
          <w:pgMar w:top="284" w:right="567" w:bottom="284" w:left="1701" w:header="709" w:footer="709" w:gutter="0"/>
          <w:cols w:space="708"/>
          <w:docGrid w:linePitch="360"/>
        </w:sectPr>
      </w:pPr>
    </w:p>
    <w:tbl>
      <w:tblPr>
        <w:tblW w:w="9689" w:type="dxa"/>
        <w:tblInd w:w="108" w:type="dxa"/>
        <w:tblLook w:val="04A0" w:firstRow="1" w:lastRow="0" w:firstColumn="1" w:lastColumn="0" w:noHBand="0" w:noVBand="1"/>
      </w:tblPr>
      <w:tblGrid>
        <w:gridCol w:w="304"/>
        <w:gridCol w:w="652"/>
        <w:gridCol w:w="791"/>
        <w:gridCol w:w="643"/>
        <w:gridCol w:w="623"/>
        <w:gridCol w:w="720"/>
        <w:gridCol w:w="456"/>
        <w:gridCol w:w="456"/>
        <w:gridCol w:w="646"/>
        <w:gridCol w:w="468"/>
        <w:gridCol w:w="495"/>
        <w:gridCol w:w="609"/>
        <w:gridCol w:w="473"/>
        <w:gridCol w:w="484"/>
        <w:gridCol w:w="643"/>
        <w:gridCol w:w="819"/>
        <w:gridCol w:w="613"/>
        <w:gridCol w:w="710"/>
        <w:gridCol w:w="668"/>
        <w:gridCol w:w="668"/>
        <w:gridCol w:w="643"/>
        <w:gridCol w:w="768"/>
        <w:gridCol w:w="293"/>
        <w:gridCol w:w="293"/>
        <w:gridCol w:w="293"/>
        <w:gridCol w:w="293"/>
        <w:gridCol w:w="293"/>
        <w:gridCol w:w="293"/>
        <w:gridCol w:w="442"/>
        <w:gridCol w:w="384"/>
        <w:gridCol w:w="357"/>
        <w:gridCol w:w="467"/>
        <w:gridCol w:w="509"/>
        <w:gridCol w:w="675"/>
        <w:gridCol w:w="761"/>
        <w:gridCol w:w="652"/>
        <w:gridCol w:w="709"/>
        <w:gridCol w:w="543"/>
        <w:gridCol w:w="565"/>
        <w:gridCol w:w="727"/>
        <w:gridCol w:w="509"/>
        <w:gridCol w:w="543"/>
        <w:gridCol w:w="398"/>
      </w:tblGrid>
      <w:tr w:rsidR="00E9411F" w:rsidRPr="00E9411F" w:rsidTr="00E9411F">
        <w:trPr>
          <w:trHeight w:val="375"/>
        </w:trPr>
        <w:tc>
          <w:tcPr>
            <w:tcW w:w="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>
            <w:pPr>
              <w:rPr>
                <w:sz w:val="24"/>
                <w:szCs w:val="24"/>
              </w:rPr>
            </w:pPr>
            <w:bookmarkStart w:id="0" w:name="RANGE!A1:AQ28"/>
            <w:bookmarkEnd w:id="0"/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196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>
            <w:pPr>
              <w:rPr>
                <w:color w:val="000000"/>
                <w:sz w:val="28"/>
                <w:szCs w:val="28"/>
              </w:rPr>
            </w:pPr>
            <w:r w:rsidRPr="00E9411F">
              <w:rPr>
                <w:color w:val="000000"/>
                <w:sz w:val="28"/>
                <w:szCs w:val="28"/>
              </w:rPr>
              <w:t xml:space="preserve">                        Приложение к </w:t>
            </w:r>
            <w:proofErr w:type="spellStart"/>
            <w:r w:rsidRPr="00E9411F">
              <w:rPr>
                <w:color w:val="000000"/>
                <w:sz w:val="28"/>
                <w:szCs w:val="28"/>
              </w:rPr>
              <w:t>Прикзу</w:t>
            </w:r>
            <w:proofErr w:type="spellEnd"/>
            <w:r w:rsidRPr="00E9411F">
              <w:rPr>
                <w:color w:val="000000"/>
                <w:sz w:val="28"/>
                <w:szCs w:val="28"/>
              </w:rPr>
              <w:t xml:space="preserve"> Комитета от 11.10.2018 № 764</w:t>
            </w:r>
          </w:p>
        </w:tc>
        <w:tc>
          <w:tcPr>
            <w:tcW w:w="12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E9411F">
              <w:rPr>
                <w:rFonts w:ascii="Calibri" w:hAnsi="Calibri"/>
                <w:color w:val="000000"/>
                <w:sz w:val="24"/>
                <w:szCs w:val="24"/>
              </w:rPr>
              <w:t>Приложение к Приказу Комитета от 19.12.2025  № 1638</w:t>
            </w: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</w:tr>
      <w:tr w:rsidR="00E9411F" w:rsidRPr="00E9411F" w:rsidTr="00E9411F">
        <w:trPr>
          <w:trHeight w:val="270"/>
        </w:trPr>
        <w:tc>
          <w:tcPr>
            <w:tcW w:w="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1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  <w:tc>
          <w:tcPr>
            <w:tcW w:w="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/>
        </w:tc>
      </w:tr>
      <w:tr w:rsidR="00E9411F" w:rsidRPr="00E9411F" w:rsidTr="00E9411F">
        <w:trPr>
          <w:trHeight w:val="1020"/>
        </w:trPr>
        <w:tc>
          <w:tcPr>
            <w:tcW w:w="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№ п/п</w:t>
            </w:r>
          </w:p>
        </w:tc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Номер в реестре имущест-ва</w:t>
            </w:r>
            <w:r w:rsidRPr="00E9411F">
              <w:rPr>
                <w:color w:val="000000"/>
                <w:vertAlign w:val="superscript"/>
              </w:rPr>
              <w:t>1</w:t>
            </w:r>
          </w:p>
        </w:tc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Адрес (местоположение) объекта</w:t>
            </w:r>
          </w:p>
        </w:tc>
        <w:tc>
          <w:tcPr>
            <w:tcW w:w="2142" w:type="dxa"/>
            <w:gridSpan w:val="11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Структурированный адрес объекта</w:t>
            </w:r>
          </w:p>
        </w:tc>
        <w:tc>
          <w:tcPr>
            <w:tcW w:w="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Вид объекта недвижимости; движимое имущество</w:t>
            </w:r>
          </w:p>
        </w:tc>
        <w:tc>
          <w:tcPr>
            <w:tcW w:w="19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Сведения о недвижимом имуществе или его части</w:t>
            </w:r>
          </w:p>
        </w:tc>
        <w:tc>
          <w:tcPr>
            <w:tcW w:w="89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Сведения о движимом имуществе</w:t>
            </w:r>
            <w:r w:rsidRPr="00E9411F">
              <w:rPr>
                <w:color w:val="000000"/>
                <w:vertAlign w:val="superscript"/>
              </w:rPr>
              <w:t>11</w:t>
            </w:r>
          </w:p>
        </w:tc>
        <w:tc>
          <w:tcPr>
            <w:tcW w:w="204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Сведения о праве аренды или безвозмездного пользования имуществом</w:t>
            </w:r>
            <w:r w:rsidRPr="00E9411F">
              <w:rPr>
                <w:color w:val="000000"/>
                <w:vertAlign w:val="superscript"/>
              </w:rPr>
              <w:t>12</w:t>
            </w:r>
          </w:p>
        </w:tc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Указать одно из значений:  в перечне  (изменениях в перечни)</w:t>
            </w:r>
          </w:p>
        </w:tc>
        <w:tc>
          <w:tcPr>
            <w:tcW w:w="97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r w:rsidRPr="00E9411F">
              <w:rPr>
                <w:color w:val="000000"/>
                <w:vertAlign w:val="superscript"/>
              </w:rPr>
              <w:t>14</w:t>
            </w:r>
          </w:p>
        </w:tc>
      </w:tr>
      <w:tr w:rsidR="00E9411F" w:rsidRPr="00E9411F" w:rsidTr="00E9411F">
        <w:trPr>
          <w:trHeight w:val="765"/>
        </w:trPr>
        <w:tc>
          <w:tcPr>
            <w:tcW w:w="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142" w:type="dxa"/>
            <w:gridSpan w:val="11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568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Кадастровый номер</w:t>
            </w:r>
            <w:r w:rsidRPr="00E9411F">
              <w:rPr>
                <w:color w:val="000000"/>
                <w:vertAlign w:val="superscript"/>
              </w:rPr>
              <w:t xml:space="preserve"> 7</w:t>
            </w:r>
          </w:p>
        </w:tc>
        <w:tc>
          <w:tcPr>
            <w:tcW w:w="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Номер части объекта недвижимости согласно сведениям государственного кадастра недвижимости</w:t>
            </w:r>
            <w:r w:rsidRPr="00E9411F">
              <w:rPr>
                <w:color w:val="000000"/>
                <w:vertAlign w:val="superscript"/>
              </w:rPr>
              <w:t>8</w:t>
            </w:r>
          </w:p>
        </w:tc>
        <w:tc>
          <w:tcPr>
            <w:tcW w:w="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Основная характеристика объекта недвижимости</w:t>
            </w:r>
            <w:r w:rsidRPr="00E9411F">
              <w:rPr>
                <w:color w:val="000000"/>
                <w:vertAlign w:val="superscript"/>
              </w:rPr>
              <w:t>9</w:t>
            </w:r>
          </w:p>
        </w:tc>
        <w:tc>
          <w:tcPr>
            <w:tcW w:w="3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Наименование объекта учета</w:t>
            </w:r>
            <w:r w:rsidRPr="00E9411F">
              <w:rPr>
                <w:color w:val="000000"/>
                <w:vertAlign w:val="superscript"/>
              </w:rPr>
              <w:t>10</w:t>
            </w:r>
          </w:p>
        </w:tc>
        <w:tc>
          <w:tcPr>
            <w:tcW w:w="897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8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12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субъекта малого и среднего предпринимательства</w:t>
            </w:r>
          </w:p>
        </w:tc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97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</w:tr>
      <w:tr w:rsidR="00E9411F" w:rsidRPr="00E9411F" w:rsidTr="00E9411F">
        <w:trPr>
          <w:trHeight w:val="1515"/>
        </w:trPr>
        <w:tc>
          <w:tcPr>
            <w:tcW w:w="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142" w:type="dxa"/>
            <w:gridSpan w:val="11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56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Тип (площадь - для земельных участков, зданий, помещений;  протяженность, объем, площадь, глубина залегания и т.п. - для сооружений; прот</w:t>
            </w:r>
            <w:r w:rsidRPr="00E9411F">
              <w:rPr>
                <w:color w:val="000000"/>
              </w:rPr>
              <w:lastRenderedPageBreak/>
              <w:t>яженность, объем, площадь, глубина залегания и т.п. согласно проектной документации - для объектов незавершенного строительства)</w:t>
            </w:r>
          </w:p>
        </w:tc>
        <w:tc>
          <w:tcPr>
            <w:tcW w:w="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lastRenderedPageBreak/>
              <w:t>Фактическое значение/ Проектируемое значение (для объектов незавершенного строительства)</w:t>
            </w:r>
          </w:p>
        </w:tc>
        <w:tc>
          <w:tcPr>
            <w:tcW w:w="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  <w:tc>
          <w:tcPr>
            <w:tcW w:w="3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1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Государственный регистрационный знак (при наличии)</w:t>
            </w:r>
          </w:p>
        </w:tc>
        <w:tc>
          <w:tcPr>
            <w:tcW w:w="1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Наименование объекта учета</w:t>
            </w:r>
          </w:p>
        </w:tc>
        <w:tc>
          <w:tcPr>
            <w:tcW w:w="1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Марка, модель</w:t>
            </w:r>
          </w:p>
        </w:tc>
        <w:tc>
          <w:tcPr>
            <w:tcW w:w="1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Год выпуска</w:t>
            </w:r>
          </w:p>
        </w:tc>
        <w:tc>
          <w:tcPr>
            <w:tcW w:w="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Кадастровый номер объекта недвижимого имущества, в том числе земельного участка, в (на) котором расположен объект</w:t>
            </w:r>
          </w:p>
        </w:tc>
        <w:tc>
          <w:tcPr>
            <w:tcW w:w="4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Правообладатель</w:t>
            </w:r>
          </w:p>
        </w:tc>
        <w:tc>
          <w:tcPr>
            <w:tcW w:w="3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Документы основание</w:t>
            </w:r>
          </w:p>
        </w:tc>
        <w:tc>
          <w:tcPr>
            <w:tcW w:w="7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Правообладатель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Документы основание</w:t>
            </w:r>
          </w:p>
        </w:tc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3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Наименование органа, принявшего документ</w:t>
            </w:r>
          </w:p>
        </w:tc>
        <w:tc>
          <w:tcPr>
            <w:tcW w:w="2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Вид документа</w:t>
            </w:r>
          </w:p>
        </w:tc>
        <w:tc>
          <w:tcPr>
            <w:tcW w:w="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Реквизиты документа</w:t>
            </w:r>
          </w:p>
        </w:tc>
      </w:tr>
      <w:tr w:rsidR="00E9411F" w:rsidRPr="00E9411F" w:rsidTr="00E9411F">
        <w:trPr>
          <w:trHeight w:val="2040"/>
        </w:trPr>
        <w:tc>
          <w:tcPr>
            <w:tcW w:w="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5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proofErr w:type="spellStart"/>
            <w:r w:rsidRPr="00E9411F">
              <w:rPr>
                <w:color w:val="000000"/>
              </w:rPr>
              <w:t>Наименова-ние</w:t>
            </w:r>
            <w:proofErr w:type="spellEnd"/>
            <w:r w:rsidRPr="00E9411F">
              <w:rPr>
                <w:color w:val="000000"/>
              </w:rPr>
              <w:t xml:space="preserve"> субъекта Российской Федерации</w:t>
            </w:r>
            <w:r w:rsidRPr="00E9411F">
              <w:rPr>
                <w:color w:val="000000"/>
                <w:vertAlign w:val="superscript"/>
              </w:rPr>
              <w:t>3</w:t>
            </w:r>
          </w:p>
        </w:tc>
        <w:tc>
          <w:tcPr>
            <w:tcW w:w="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 xml:space="preserve">Наименование </w:t>
            </w:r>
            <w:proofErr w:type="spellStart"/>
            <w:r w:rsidRPr="00E9411F">
              <w:rPr>
                <w:color w:val="000000"/>
              </w:rPr>
              <w:t>муници</w:t>
            </w:r>
            <w:proofErr w:type="spellEnd"/>
            <w:r w:rsidRPr="00E9411F">
              <w:rPr>
                <w:color w:val="000000"/>
              </w:rPr>
              <w:t xml:space="preserve">- </w:t>
            </w:r>
            <w:proofErr w:type="spellStart"/>
            <w:r w:rsidRPr="00E9411F">
              <w:rPr>
                <w:color w:val="000000"/>
              </w:rPr>
              <w:t>пального</w:t>
            </w:r>
            <w:proofErr w:type="spellEnd"/>
            <w:r w:rsidRPr="00E9411F">
              <w:rPr>
                <w:color w:val="000000"/>
              </w:rPr>
              <w:t xml:space="preserve"> района / городского округа / внутри-городского округа территории горо</w:t>
            </w:r>
            <w:r w:rsidRPr="00E9411F">
              <w:rPr>
                <w:color w:val="000000"/>
              </w:rPr>
              <w:lastRenderedPageBreak/>
              <w:t>да федерально-</w:t>
            </w:r>
            <w:proofErr w:type="spellStart"/>
            <w:r w:rsidRPr="00E9411F">
              <w:rPr>
                <w:color w:val="000000"/>
              </w:rPr>
              <w:t>го</w:t>
            </w:r>
            <w:proofErr w:type="spellEnd"/>
            <w:r w:rsidRPr="00E9411F">
              <w:rPr>
                <w:color w:val="000000"/>
              </w:rPr>
              <w:t xml:space="preserve"> значения</w:t>
            </w:r>
          </w:p>
        </w:tc>
        <w:tc>
          <w:tcPr>
            <w:tcW w:w="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lastRenderedPageBreak/>
              <w:t>Наименование городского поселения / сельского поселения/ внутригородского района городского округа</w:t>
            </w:r>
          </w:p>
        </w:tc>
        <w:tc>
          <w:tcPr>
            <w:tcW w:w="13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Вид населен-</w:t>
            </w:r>
            <w:proofErr w:type="spellStart"/>
            <w:r w:rsidRPr="00E9411F">
              <w:rPr>
                <w:color w:val="000000"/>
              </w:rPr>
              <w:t>ного</w:t>
            </w:r>
            <w:proofErr w:type="spellEnd"/>
            <w:r w:rsidRPr="00E9411F">
              <w:rPr>
                <w:color w:val="000000"/>
              </w:rPr>
              <w:t xml:space="preserve"> пункта</w:t>
            </w:r>
          </w:p>
        </w:tc>
        <w:tc>
          <w:tcPr>
            <w:tcW w:w="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proofErr w:type="spellStart"/>
            <w:r w:rsidRPr="00E9411F">
              <w:rPr>
                <w:color w:val="000000"/>
              </w:rPr>
              <w:t>Наиме-нование</w:t>
            </w:r>
            <w:proofErr w:type="spellEnd"/>
            <w:r w:rsidRPr="00E9411F">
              <w:rPr>
                <w:color w:val="000000"/>
              </w:rPr>
              <w:t xml:space="preserve"> населен-</w:t>
            </w:r>
            <w:proofErr w:type="spellStart"/>
            <w:r w:rsidRPr="00E9411F">
              <w:rPr>
                <w:color w:val="000000"/>
              </w:rPr>
              <w:t>ного</w:t>
            </w:r>
            <w:proofErr w:type="spellEnd"/>
            <w:r w:rsidRPr="00E9411F">
              <w:rPr>
                <w:color w:val="000000"/>
              </w:rPr>
              <w:t xml:space="preserve"> пункта</w:t>
            </w:r>
          </w:p>
        </w:tc>
        <w:tc>
          <w:tcPr>
            <w:tcW w:w="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Тип элемента планировочной структуры</w:t>
            </w:r>
          </w:p>
        </w:tc>
        <w:tc>
          <w:tcPr>
            <w:tcW w:w="14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proofErr w:type="spellStart"/>
            <w:r w:rsidRPr="00E9411F">
              <w:rPr>
                <w:color w:val="000000"/>
              </w:rPr>
              <w:t>Наиме-нование</w:t>
            </w:r>
            <w:proofErr w:type="spellEnd"/>
            <w:r w:rsidRPr="00E9411F">
              <w:rPr>
                <w:color w:val="000000"/>
              </w:rPr>
              <w:t xml:space="preserve"> элемента </w:t>
            </w:r>
            <w:proofErr w:type="spellStart"/>
            <w:r w:rsidRPr="00E9411F">
              <w:rPr>
                <w:color w:val="000000"/>
              </w:rPr>
              <w:t>плани</w:t>
            </w:r>
            <w:proofErr w:type="spellEnd"/>
            <w:r w:rsidRPr="00E9411F">
              <w:rPr>
                <w:color w:val="000000"/>
              </w:rPr>
              <w:t>-</w:t>
            </w:r>
            <w:proofErr w:type="spellStart"/>
            <w:r w:rsidRPr="00E9411F">
              <w:rPr>
                <w:color w:val="000000"/>
              </w:rPr>
              <w:t>ровоч</w:t>
            </w:r>
            <w:proofErr w:type="spellEnd"/>
            <w:r w:rsidRPr="00E9411F">
              <w:rPr>
                <w:color w:val="000000"/>
              </w:rPr>
              <w:t xml:space="preserve">-ной </w:t>
            </w:r>
            <w:proofErr w:type="spellStart"/>
            <w:r w:rsidRPr="00E9411F">
              <w:rPr>
                <w:color w:val="000000"/>
              </w:rPr>
              <w:t>структу-ры</w:t>
            </w:r>
            <w:proofErr w:type="spellEnd"/>
          </w:p>
        </w:tc>
        <w:tc>
          <w:tcPr>
            <w:tcW w:w="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Тип элемента улично-дорожной сети</w:t>
            </w:r>
          </w:p>
        </w:tc>
        <w:tc>
          <w:tcPr>
            <w:tcW w:w="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proofErr w:type="spellStart"/>
            <w:r w:rsidRPr="00E9411F">
              <w:rPr>
                <w:color w:val="000000"/>
              </w:rPr>
              <w:t>Наимено-вание</w:t>
            </w:r>
            <w:proofErr w:type="spellEnd"/>
            <w:r w:rsidRPr="00E9411F">
              <w:rPr>
                <w:color w:val="000000"/>
              </w:rPr>
              <w:t xml:space="preserve"> элемента улично-дорожной сети</w:t>
            </w:r>
          </w:p>
        </w:tc>
        <w:tc>
          <w:tcPr>
            <w:tcW w:w="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Номер дома (включая литеру)</w:t>
            </w:r>
          </w:p>
        </w:tc>
        <w:tc>
          <w:tcPr>
            <w:tcW w:w="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Тип и номер корпуса, строения, владения</w:t>
            </w:r>
          </w:p>
        </w:tc>
        <w:tc>
          <w:tcPr>
            <w:tcW w:w="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56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3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 xml:space="preserve">Полное </w:t>
            </w:r>
            <w:proofErr w:type="spellStart"/>
            <w:r w:rsidRPr="00E9411F">
              <w:rPr>
                <w:color w:val="000000"/>
              </w:rPr>
              <w:t>наиме-нование</w:t>
            </w:r>
            <w:proofErr w:type="spellEnd"/>
          </w:p>
        </w:tc>
        <w:tc>
          <w:tcPr>
            <w:tcW w:w="1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ОГРН</w:t>
            </w:r>
          </w:p>
        </w:tc>
        <w:tc>
          <w:tcPr>
            <w:tcW w:w="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ИНН</w:t>
            </w:r>
          </w:p>
        </w:tc>
        <w:tc>
          <w:tcPr>
            <w:tcW w:w="1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 xml:space="preserve">Дата </w:t>
            </w:r>
            <w:proofErr w:type="spellStart"/>
            <w:r w:rsidRPr="00E9411F">
              <w:rPr>
                <w:color w:val="000000"/>
              </w:rPr>
              <w:t>заключе-ния</w:t>
            </w:r>
            <w:proofErr w:type="spellEnd"/>
            <w:r w:rsidRPr="00E9411F">
              <w:rPr>
                <w:color w:val="000000"/>
              </w:rPr>
              <w:t xml:space="preserve"> договора</w:t>
            </w:r>
          </w:p>
        </w:tc>
        <w:tc>
          <w:tcPr>
            <w:tcW w:w="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Дата окончания действия договора</w:t>
            </w:r>
          </w:p>
        </w:tc>
        <w:tc>
          <w:tcPr>
            <w:tcW w:w="2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 xml:space="preserve">Полное </w:t>
            </w:r>
            <w:proofErr w:type="spellStart"/>
            <w:r w:rsidRPr="00E9411F">
              <w:rPr>
                <w:color w:val="000000"/>
              </w:rPr>
              <w:t>наиме-нование</w:t>
            </w:r>
            <w:proofErr w:type="spellEnd"/>
            <w:r w:rsidRPr="00E9411F">
              <w:rPr>
                <w:color w:val="000000"/>
              </w:rPr>
              <w:t xml:space="preserve"> 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ОГРН</w:t>
            </w:r>
          </w:p>
        </w:tc>
        <w:tc>
          <w:tcPr>
            <w:tcW w:w="2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 xml:space="preserve">ИНН </w:t>
            </w:r>
          </w:p>
        </w:tc>
        <w:tc>
          <w:tcPr>
            <w:tcW w:w="2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 xml:space="preserve">Дата </w:t>
            </w:r>
            <w:proofErr w:type="spellStart"/>
            <w:r w:rsidRPr="00E9411F">
              <w:rPr>
                <w:color w:val="000000"/>
              </w:rPr>
              <w:t>заключе-ния</w:t>
            </w:r>
            <w:proofErr w:type="spellEnd"/>
            <w:r w:rsidRPr="00E9411F">
              <w:rPr>
                <w:color w:val="000000"/>
              </w:rPr>
              <w:t xml:space="preserve"> договора </w:t>
            </w:r>
          </w:p>
        </w:tc>
        <w:tc>
          <w:tcPr>
            <w:tcW w:w="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Дата окончания действия договора</w:t>
            </w:r>
          </w:p>
        </w:tc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3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Дата</w:t>
            </w:r>
          </w:p>
        </w:tc>
        <w:tc>
          <w:tcPr>
            <w:tcW w:w="1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Номер</w:t>
            </w:r>
          </w:p>
        </w:tc>
      </w:tr>
      <w:tr w:rsidR="00E9411F" w:rsidRPr="00E9411F" w:rsidTr="00E9411F">
        <w:trPr>
          <w:trHeight w:val="300"/>
        </w:trPr>
        <w:tc>
          <w:tcPr>
            <w:tcW w:w="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56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3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3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</w:tr>
      <w:tr w:rsidR="00E9411F" w:rsidRPr="00E9411F" w:rsidTr="00E9411F">
        <w:trPr>
          <w:trHeight w:val="300"/>
        </w:trPr>
        <w:tc>
          <w:tcPr>
            <w:tcW w:w="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56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3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3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</w:tr>
      <w:tr w:rsidR="00E9411F" w:rsidRPr="00E9411F" w:rsidTr="00E9411F">
        <w:trPr>
          <w:trHeight w:val="765"/>
        </w:trPr>
        <w:tc>
          <w:tcPr>
            <w:tcW w:w="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3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4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Номер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Тип (кадастровый, условный, устаревший)</w:t>
            </w:r>
          </w:p>
        </w:tc>
        <w:tc>
          <w:tcPr>
            <w:tcW w:w="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3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3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  <w:tc>
          <w:tcPr>
            <w:tcW w:w="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11F" w:rsidRPr="00E9411F" w:rsidRDefault="00E9411F" w:rsidP="00E9411F">
            <w:pPr>
              <w:rPr>
                <w:color w:val="000000"/>
              </w:rPr>
            </w:pPr>
          </w:p>
        </w:tc>
      </w:tr>
      <w:tr w:rsidR="00E9411F" w:rsidRPr="00E9411F" w:rsidTr="00E9411F">
        <w:trPr>
          <w:trHeight w:val="30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lastRenderedPageBreak/>
              <w:t>1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2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3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4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5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6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7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8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9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10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11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12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13</w:t>
            </w:r>
          </w:p>
        </w:tc>
        <w:tc>
          <w:tcPr>
            <w:tcW w:w="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14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15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16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17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18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19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20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21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22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23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24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25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26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27</w:t>
            </w:r>
          </w:p>
        </w:tc>
        <w:tc>
          <w:tcPr>
            <w:tcW w:w="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28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29</w:t>
            </w:r>
          </w:p>
        </w:tc>
        <w:tc>
          <w:tcPr>
            <w:tcW w:w="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30</w:t>
            </w:r>
          </w:p>
        </w:tc>
        <w:tc>
          <w:tcPr>
            <w:tcW w:w="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31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32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33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34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35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36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37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38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39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40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41</w:t>
            </w:r>
          </w:p>
        </w:tc>
        <w:tc>
          <w:tcPr>
            <w:tcW w:w="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42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43</w:t>
            </w:r>
          </w:p>
        </w:tc>
      </w:tr>
      <w:tr w:rsidR="00E9411F" w:rsidRPr="00E9411F" w:rsidTr="00E9411F">
        <w:trPr>
          <w:trHeight w:val="30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color w:val="000000"/>
              </w:rPr>
            </w:pPr>
            <w:r w:rsidRPr="00E9411F">
              <w:rPr>
                <w:color w:val="000000"/>
              </w:rPr>
              <w:t> </w:t>
            </w:r>
          </w:p>
        </w:tc>
      </w:tr>
      <w:tr w:rsidR="00E9411F" w:rsidRPr="00E9411F" w:rsidTr="00E9411F">
        <w:trPr>
          <w:trHeight w:val="210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060201000046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 xml:space="preserve">Россия, Свердловская область, г Каменск-Уральский, </w:t>
            </w:r>
            <w:proofErr w:type="spellStart"/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ул</w:t>
            </w:r>
            <w:proofErr w:type="spellEnd"/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 xml:space="preserve"> Ленина, д 134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Ленина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 xml:space="preserve">134, Литер </w:t>
            </w:r>
            <w:proofErr w:type="spellStart"/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Б,б</w:t>
            </w:r>
            <w:proofErr w:type="spellEnd"/>
          </w:p>
        </w:tc>
        <w:tc>
          <w:tcPr>
            <w:tcW w:w="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здание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66:45:0100399:55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115.0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нежилое здание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города Каменска-Уральского"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30.06.2017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518</w:t>
            </w:r>
          </w:p>
        </w:tc>
      </w:tr>
      <w:tr w:rsidR="00E9411F" w:rsidRPr="00E9411F" w:rsidTr="00E9411F">
        <w:trPr>
          <w:trHeight w:val="237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100101000152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Россия, Свердловская область, г Каменск-Уральский, ул.Челябинская.22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Челябинская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66:45:0200247:2220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15.0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нежилое помещение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18.10.2021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965</w:t>
            </w:r>
          </w:p>
        </w:tc>
      </w:tr>
      <w:tr w:rsidR="00E9411F" w:rsidRPr="00E9411F" w:rsidTr="00E9411F">
        <w:trPr>
          <w:trHeight w:val="219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Россия, Свердловская область, г. Каменск-Уральский, с южной стороны гаражного массива по улице Менделеева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66:45:0200126:52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21669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 Каменск-Уральского городского округа"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20.07.2023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853</w:t>
            </w:r>
          </w:p>
        </w:tc>
      </w:tr>
      <w:tr w:rsidR="00E9411F" w:rsidRPr="00E9411F" w:rsidTr="00E9411F">
        <w:trPr>
          <w:trHeight w:val="18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Россия, Свердловская область, г. Каменск-Уральский, на пересечении улицы Лермонтова с автодорогой в Лесхоз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66:45:0000000:84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7100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города Каменска-Уральского"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11.04.2019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415</w:t>
            </w:r>
          </w:p>
        </w:tc>
      </w:tr>
      <w:tr w:rsidR="00E9411F" w:rsidRPr="00E9411F" w:rsidTr="00E9411F">
        <w:trPr>
          <w:trHeight w:val="222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 xml:space="preserve">Россия, Свердловская область, </w:t>
            </w:r>
            <w:proofErr w:type="spellStart"/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г.Каменск</w:t>
            </w:r>
            <w:proofErr w:type="spellEnd"/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 xml:space="preserve">-Уральский, с южной стороны жилого дома №71а по </w:t>
            </w:r>
            <w:proofErr w:type="spellStart"/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ул.Белинского</w:t>
            </w:r>
            <w:proofErr w:type="spellEnd"/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66:45:0200114:24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9599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города Каменска-Уральского"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21.10.2019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1124</w:t>
            </w:r>
          </w:p>
        </w:tc>
      </w:tr>
      <w:tr w:rsidR="00E9411F" w:rsidRPr="00E9411F" w:rsidTr="00E9411F">
        <w:trPr>
          <w:trHeight w:val="219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 xml:space="preserve">Россия, Свердловская область, </w:t>
            </w:r>
            <w:proofErr w:type="spellStart"/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г.Кам</w:t>
            </w: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енск</w:t>
            </w:r>
            <w:proofErr w:type="spellEnd"/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 xml:space="preserve">-Уральский, на пересечении улиц Челябинская и </w:t>
            </w:r>
            <w:proofErr w:type="spellStart"/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Автоклавщиков</w:t>
            </w:r>
            <w:proofErr w:type="spellEnd"/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Свердловская область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66:45:0200126:54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13440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 xml:space="preserve">орган местного самоуправления </w:t>
            </w: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"Комитет по управлению имуществом Каменск-Уральского городского округа"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приказ</w:t>
            </w:r>
          </w:p>
        </w:tc>
        <w:tc>
          <w:tcPr>
            <w:tcW w:w="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20.07.2023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853</w:t>
            </w:r>
          </w:p>
        </w:tc>
      </w:tr>
      <w:tr w:rsidR="00E9411F" w:rsidRPr="00E9411F" w:rsidTr="00E9411F">
        <w:trPr>
          <w:trHeight w:val="220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 xml:space="preserve">Россия, Свердловская область, </w:t>
            </w:r>
            <w:proofErr w:type="spellStart"/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г.Каменск</w:t>
            </w:r>
            <w:proofErr w:type="spellEnd"/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-Уральский, с восточной стороны производственной базы по ул.Лермонтова,78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66:45:0100354:124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14361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города Каменска-Уральского"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21.10.2019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1124</w:t>
            </w:r>
          </w:p>
        </w:tc>
      </w:tr>
      <w:tr w:rsidR="00E9411F" w:rsidRPr="00E9411F" w:rsidTr="00E9411F">
        <w:trPr>
          <w:trHeight w:val="223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 xml:space="preserve">Россия, Свердловская область, </w:t>
            </w:r>
            <w:proofErr w:type="spellStart"/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г.Каменск</w:t>
            </w:r>
            <w:proofErr w:type="spellEnd"/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 xml:space="preserve">-Уральский, с </w:t>
            </w: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восточной стороны автодрома по улице Травянской,1а</w:t>
            </w:r>
          </w:p>
        </w:tc>
        <w:tc>
          <w:tcPr>
            <w:tcW w:w="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Свердловская область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66:45:0100009:125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23931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орган местного самоуправления "Комитет по упра</w:t>
            </w: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влению имуществом Каменск-Уральского городского округа"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приказ</w:t>
            </w:r>
          </w:p>
        </w:tc>
        <w:tc>
          <w:tcPr>
            <w:tcW w:w="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20.07.2023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853</w:t>
            </w:r>
          </w:p>
        </w:tc>
      </w:tr>
      <w:tr w:rsidR="00E9411F" w:rsidRPr="00E9411F" w:rsidTr="00E9411F">
        <w:trPr>
          <w:trHeight w:val="223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9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 xml:space="preserve">Россия, Свердловская область, </w:t>
            </w:r>
            <w:proofErr w:type="spellStart"/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г.Каменск</w:t>
            </w:r>
            <w:proofErr w:type="spellEnd"/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-Уральский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66:45:0200188:541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15224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20.07.2023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853</w:t>
            </w:r>
          </w:p>
        </w:tc>
      </w:tr>
      <w:tr w:rsidR="00E9411F" w:rsidRPr="00E9411F" w:rsidTr="00E9411F">
        <w:trPr>
          <w:trHeight w:val="228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 xml:space="preserve">Россия, Свердловская область, </w:t>
            </w:r>
            <w:proofErr w:type="spellStart"/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г.Каменск</w:t>
            </w:r>
            <w:proofErr w:type="spellEnd"/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 xml:space="preserve">-Уральский, на пересечении </w:t>
            </w: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 xml:space="preserve">улицы Лермонтова и дороги на </w:t>
            </w:r>
            <w:proofErr w:type="spellStart"/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щебкарьер</w:t>
            </w:r>
            <w:proofErr w:type="spellEnd"/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Свердловская область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66:45:0100344:17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8434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орган местного самоуправления "Комитет по управлению иму</w:t>
            </w: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ществом города Каменска-Уральского"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приказ</w:t>
            </w:r>
          </w:p>
        </w:tc>
        <w:tc>
          <w:tcPr>
            <w:tcW w:w="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20.07.2020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456</w:t>
            </w:r>
          </w:p>
        </w:tc>
      </w:tr>
      <w:tr w:rsidR="00E9411F" w:rsidRPr="00E9411F" w:rsidTr="00E9411F">
        <w:trPr>
          <w:trHeight w:val="220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11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100101000184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Россия, Свердловская область, г Каменск-Уральский, ул. Лермонтова, д. 38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Лермонтова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66:45:0100354:5604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157.1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нежилое подвальное помещение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05.06.2023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660</w:t>
            </w:r>
          </w:p>
        </w:tc>
      </w:tr>
      <w:tr w:rsidR="00E9411F" w:rsidRPr="00E9411F" w:rsidTr="00E9411F">
        <w:trPr>
          <w:trHeight w:val="220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110101000028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 xml:space="preserve">Россия, Свердловская область, г Каменск-Уральский, ул. </w:t>
            </w:r>
            <w:proofErr w:type="spellStart"/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Исетская</w:t>
            </w:r>
            <w:proofErr w:type="spellEnd"/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, д. 41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Исетская</w:t>
            </w:r>
            <w:proofErr w:type="spellEnd"/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41,   Литер А</w:t>
            </w:r>
          </w:p>
        </w:tc>
        <w:tc>
          <w:tcPr>
            <w:tcW w:w="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66:45:0000000:9959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16.9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нежилое помещение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</w:t>
            </w: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о городского округа"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приказ</w:t>
            </w:r>
          </w:p>
        </w:tc>
        <w:tc>
          <w:tcPr>
            <w:tcW w:w="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11.10.2022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1284</w:t>
            </w:r>
          </w:p>
        </w:tc>
      </w:tr>
      <w:tr w:rsidR="00E9411F" w:rsidRPr="00E9411F" w:rsidTr="00E9411F">
        <w:trPr>
          <w:trHeight w:val="220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13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001130021858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Россия, Свердловская область, г Каменск-Уральский, ул. Калинина.33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Калинина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66:45:0100135:2387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149.1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нежилое помещение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ИП Усольцев Денис Викторович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309661233600085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661216402767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28.10.2024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27.10.2029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28.08.2024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1043</w:t>
            </w:r>
          </w:p>
        </w:tc>
      </w:tr>
      <w:tr w:rsidR="00E9411F" w:rsidRPr="00E9411F" w:rsidTr="00E9411F">
        <w:trPr>
          <w:trHeight w:val="220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001130008857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Россия, Свердловская область, г Каменск-Уральский, ул. Лермонтова, д. 38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Лермонтова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66:45:0100354:5601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33.3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нежилое помещение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 xml:space="preserve">орган местного самоуправления "Комитет по управлению имуществом Каменск-Уральского </w:t>
            </w: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городского округа"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приказ</w:t>
            </w:r>
          </w:p>
        </w:tc>
        <w:tc>
          <w:tcPr>
            <w:tcW w:w="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11.10.2022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1284</w:t>
            </w:r>
          </w:p>
        </w:tc>
      </w:tr>
      <w:tr w:rsidR="00E9411F" w:rsidRPr="00E9411F" w:rsidTr="00E9411F">
        <w:trPr>
          <w:trHeight w:val="220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15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001130021862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 xml:space="preserve">Россия, Свердловская область, г Каменск-Уральский, ул. </w:t>
            </w:r>
            <w:proofErr w:type="spellStart"/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Кунавина</w:t>
            </w:r>
            <w:proofErr w:type="spellEnd"/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, д. 9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Кунавина</w:t>
            </w:r>
            <w:proofErr w:type="spellEnd"/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66:45:0100241:1116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89.1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нежилое помещение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ИП Усольцев Виктор Иванович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304661223900020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666600125303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19.12.2025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18.12.2030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20.01.2025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35</w:t>
            </w:r>
          </w:p>
        </w:tc>
      </w:tr>
      <w:tr w:rsidR="00E9411F" w:rsidRPr="00E9411F" w:rsidTr="00E9411F">
        <w:trPr>
          <w:trHeight w:val="5475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090101000318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Россия, Свердловская область, г Каменск-Уральский, ул. Строителей, д. 27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Строителей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66:45:0200251:39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148.6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нежилое помещение (помещение оборудовано и использовалось для организации общественного питан</w:t>
            </w: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ия и подразумевает  совместное  использование с объектом: нежилое помещение с кадастровым номером 66:45:0200251:40-сан. узел)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ИП Мальцева Татьяна Владимировна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309661230200043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661216966315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24.10.2023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23.10.2028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 xml:space="preserve">орган местного самоуправления "Комитет по управлению имуществом Каменск-Уральского </w:t>
            </w: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городского округа"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приказ</w:t>
            </w:r>
          </w:p>
        </w:tc>
        <w:tc>
          <w:tcPr>
            <w:tcW w:w="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21.08.2023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1011</w:t>
            </w:r>
          </w:p>
        </w:tc>
      </w:tr>
      <w:tr w:rsidR="00E9411F" w:rsidRPr="00E9411F" w:rsidTr="00E9411F">
        <w:trPr>
          <w:trHeight w:val="3090"/>
        </w:trPr>
        <w:tc>
          <w:tcPr>
            <w:tcW w:w="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17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100101000168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Россия, Свердловская область, г Каменск-Уральский, ул. Строителей, д. 27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Свердловская область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город Каменск-Уральский</w:t>
            </w:r>
          </w:p>
        </w:tc>
        <w:tc>
          <w:tcPr>
            <w:tcW w:w="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улица</w:t>
            </w:r>
          </w:p>
        </w:tc>
        <w:tc>
          <w:tcPr>
            <w:tcW w:w="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Строителей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помещение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66:45:0200251:40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11.2</w:t>
            </w:r>
          </w:p>
        </w:tc>
        <w:tc>
          <w:tcPr>
            <w:tcW w:w="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нежилое помещение (является сан. узлом и подразумевает использование совместно с объектом с кадастровым номером 66:45:0200</w:t>
            </w: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251:39)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ИП Мальцева Татьяна Владимировна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309661230200043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661216966315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24.10.2023</w:t>
            </w:r>
          </w:p>
        </w:tc>
        <w:tc>
          <w:tcPr>
            <w:tcW w:w="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23.10.2028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411F" w:rsidRPr="00E9411F" w:rsidRDefault="00E9411F" w:rsidP="00E9411F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21.08.2023</w:t>
            </w:r>
          </w:p>
        </w:tc>
        <w:tc>
          <w:tcPr>
            <w:tcW w:w="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411F" w:rsidRPr="00E9411F" w:rsidRDefault="00E9411F" w:rsidP="00E9411F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411F">
              <w:rPr>
                <w:rFonts w:ascii="Calibri" w:hAnsi="Calibri"/>
                <w:color w:val="000000"/>
                <w:sz w:val="22"/>
                <w:szCs w:val="22"/>
              </w:rPr>
              <w:t>1011</w:t>
            </w:r>
          </w:p>
        </w:tc>
      </w:tr>
    </w:tbl>
    <w:p w:rsidR="00634F8A" w:rsidRPr="00DD34F4" w:rsidRDefault="00634F8A" w:rsidP="00874ACF">
      <w:pPr>
        <w:jc w:val="both"/>
        <w:rPr>
          <w:sz w:val="24"/>
          <w:szCs w:val="24"/>
        </w:rPr>
      </w:pPr>
      <w:bookmarkStart w:id="1" w:name="_GoBack"/>
      <w:bookmarkEnd w:id="1"/>
    </w:p>
    <w:sectPr w:rsidR="00634F8A" w:rsidRPr="00DD34F4" w:rsidSect="00E9411F">
      <w:pgSz w:w="23811" w:h="16838" w:orient="landscape" w:code="8"/>
      <w:pgMar w:top="709" w:right="284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50A7D"/>
    <w:multiLevelType w:val="hybridMultilevel"/>
    <w:tmpl w:val="308A87AA"/>
    <w:lvl w:ilvl="0" w:tplc="7DFA5A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7480D90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" w15:restartNumberingAfterBreak="0">
    <w:nsid w:val="4F8F69E1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67DE9"/>
    <w:rsid w:val="00037AFA"/>
    <w:rsid w:val="0004685F"/>
    <w:rsid w:val="000737F3"/>
    <w:rsid w:val="000B5F20"/>
    <w:rsid w:val="000C5ECC"/>
    <w:rsid w:val="00105C29"/>
    <w:rsid w:val="00133698"/>
    <w:rsid w:val="00137DCC"/>
    <w:rsid w:val="001433C9"/>
    <w:rsid w:val="0015683C"/>
    <w:rsid w:val="001A1531"/>
    <w:rsid w:val="001A3080"/>
    <w:rsid w:val="001A59B4"/>
    <w:rsid w:val="001C29EB"/>
    <w:rsid w:val="0023226A"/>
    <w:rsid w:val="0027332D"/>
    <w:rsid w:val="002741EE"/>
    <w:rsid w:val="00292068"/>
    <w:rsid w:val="002B4321"/>
    <w:rsid w:val="002C05AE"/>
    <w:rsid w:val="002C71FF"/>
    <w:rsid w:val="002D498E"/>
    <w:rsid w:val="002D7B0E"/>
    <w:rsid w:val="00301773"/>
    <w:rsid w:val="0031022A"/>
    <w:rsid w:val="00311136"/>
    <w:rsid w:val="00352B7E"/>
    <w:rsid w:val="00353280"/>
    <w:rsid w:val="00364163"/>
    <w:rsid w:val="00371E0F"/>
    <w:rsid w:val="00374C89"/>
    <w:rsid w:val="00384E56"/>
    <w:rsid w:val="003F2D06"/>
    <w:rsid w:val="003F6459"/>
    <w:rsid w:val="00405EAA"/>
    <w:rsid w:val="00420BFE"/>
    <w:rsid w:val="00440EC4"/>
    <w:rsid w:val="004421F9"/>
    <w:rsid w:val="00456A17"/>
    <w:rsid w:val="00462E49"/>
    <w:rsid w:val="004C3D72"/>
    <w:rsid w:val="004E3F54"/>
    <w:rsid w:val="004F1BF0"/>
    <w:rsid w:val="004F3858"/>
    <w:rsid w:val="004F4246"/>
    <w:rsid w:val="00521685"/>
    <w:rsid w:val="00536788"/>
    <w:rsid w:val="005455B3"/>
    <w:rsid w:val="00557089"/>
    <w:rsid w:val="00567DE9"/>
    <w:rsid w:val="00591041"/>
    <w:rsid w:val="005B28C9"/>
    <w:rsid w:val="005E4740"/>
    <w:rsid w:val="00603046"/>
    <w:rsid w:val="0060670A"/>
    <w:rsid w:val="006342A1"/>
    <w:rsid w:val="00634F8A"/>
    <w:rsid w:val="00640932"/>
    <w:rsid w:val="006628ED"/>
    <w:rsid w:val="00687B44"/>
    <w:rsid w:val="006C6395"/>
    <w:rsid w:val="006C6C5E"/>
    <w:rsid w:val="006E7DAE"/>
    <w:rsid w:val="00702165"/>
    <w:rsid w:val="00720985"/>
    <w:rsid w:val="00733489"/>
    <w:rsid w:val="007338E3"/>
    <w:rsid w:val="00762038"/>
    <w:rsid w:val="00773AB0"/>
    <w:rsid w:val="00774FDA"/>
    <w:rsid w:val="00783B36"/>
    <w:rsid w:val="00791F10"/>
    <w:rsid w:val="007D70C1"/>
    <w:rsid w:val="007E64D2"/>
    <w:rsid w:val="007F3BAC"/>
    <w:rsid w:val="00803A39"/>
    <w:rsid w:val="0083594B"/>
    <w:rsid w:val="0083638F"/>
    <w:rsid w:val="00871148"/>
    <w:rsid w:val="00874ACF"/>
    <w:rsid w:val="00877572"/>
    <w:rsid w:val="00896CBC"/>
    <w:rsid w:val="008B1950"/>
    <w:rsid w:val="008C0E41"/>
    <w:rsid w:val="009221BC"/>
    <w:rsid w:val="00953573"/>
    <w:rsid w:val="00953E2D"/>
    <w:rsid w:val="00956960"/>
    <w:rsid w:val="00966241"/>
    <w:rsid w:val="00970469"/>
    <w:rsid w:val="00972197"/>
    <w:rsid w:val="00975A1C"/>
    <w:rsid w:val="00976676"/>
    <w:rsid w:val="00981B15"/>
    <w:rsid w:val="00983FF5"/>
    <w:rsid w:val="00990705"/>
    <w:rsid w:val="0099347A"/>
    <w:rsid w:val="009C50D4"/>
    <w:rsid w:val="009D2BAB"/>
    <w:rsid w:val="009E6487"/>
    <w:rsid w:val="009F05B7"/>
    <w:rsid w:val="00A1076A"/>
    <w:rsid w:val="00A21C9E"/>
    <w:rsid w:val="00A23935"/>
    <w:rsid w:val="00A26589"/>
    <w:rsid w:val="00A454E4"/>
    <w:rsid w:val="00A5078B"/>
    <w:rsid w:val="00A54C42"/>
    <w:rsid w:val="00A74A53"/>
    <w:rsid w:val="00A91644"/>
    <w:rsid w:val="00AA1B26"/>
    <w:rsid w:val="00AB4BCD"/>
    <w:rsid w:val="00AB5038"/>
    <w:rsid w:val="00AC341E"/>
    <w:rsid w:val="00B060BF"/>
    <w:rsid w:val="00B10EDE"/>
    <w:rsid w:val="00B12B19"/>
    <w:rsid w:val="00B31EA8"/>
    <w:rsid w:val="00B673DF"/>
    <w:rsid w:val="00B809B3"/>
    <w:rsid w:val="00B94A0A"/>
    <w:rsid w:val="00B95DBC"/>
    <w:rsid w:val="00B96B88"/>
    <w:rsid w:val="00BA3021"/>
    <w:rsid w:val="00BA7870"/>
    <w:rsid w:val="00BC77AC"/>
    <w:rsid w:val="00BE1D8E"/>
    <w:rsid w:val="00BF6E52"/>
    <w:rsid w:val="00C248E8"/>
    <w:rsid w:val="00C407F8"/>
    <w:rsid w:val="00C54A0C"/>
    <w:rsid w:val="00C55198"/>
    <w:rsid w:val="00C8290F"/>
    <w:rsid w:val="00CA14D7"/>
    <w:rsid w:val="00CE0960"/>
    <w:rsid w:val="00CF7251"/>
    <w:rsid w:val="00D26E57"/>
    <w:rsid w:val="00D46873"/>
    <w:rsid w:val="00D65DF7"/>
    <w:rsid w:val="00D746DC"/>
    <w:rsid w:val="00D82614"/>
    <w:rsid w:val="00D921D5"/>
    <w:rsid w:val="00DA3F7C"/>
    <w:rsid w:val="00DC3568"/>
    <w:rsid w:val="00DE4BE7"/>
    <w:rsid w:val="00E34724"/>
    <w:rsid w:val="00E90A84"/>
    <w:rsid w:val="00E91278"/>
    <w:rsid w:val="00E9411F"/>
    <w:rsid w:val="00E965CF"/>
    <w:rsid w:val="00EA281B"/>
    <w:rsid w:val="00EB0BD2"/>
    <w:rsid w:val="00EC5E06"/>
    <w:rsid w:val="00ED4DA5"/>
    <w:rsid w:val="00EE1368"/>
    <w:rsid w:val="00EE4587"/>
    <w:rsid w:val="00F01AEB"/>
    <w:rsid w:val="00F129BF"/>
    <w:rsid w:val="00F130A9"/>
    <w:rsid w:val="00F30767"/>
    <w:rsid w:val="00F375A9"/>
    <w:rsid w:val="00F811F7"/>
    <w:rsid w:val="00F87134"/>
    <w:rsid w:val="00FA194B"/>
    <w:rsid w:val="00FA3C20"/>
    <w:rsid w:val="00FD7DEC"/>
    <w:rsid w:val="00FE224B"/>
    <w:rsid w:val="00FE7AC4"/>
    <w:rsid w:val="00FF3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;"/>
  <w15:docId w15:val="{0EAFC04A-8A8B-4C8D-B68E-7D22A4A6F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0EDE"/>
    <w:pPr>
      <w:ind w:left="720"/>
      <w:contextualSpacing/>
    </w:pPr>
  </w:style>
  <w:style w:type="paragraph" w:styleId="a8">
    <w:name w:val="caption"/>
    <w:basedOn w:val="a"/>
    <w:qFormat/>
    <w:rsid w:val="00B10EDE"/>
    <w:pPr>
      <w:jc w:val="center"/>
    </w:pPr>
    <w:rPr>
      <w:sz w:val="28"/>
    </w:rPr>
  </w:style>
  <w:style w:type="paragraph" w:customStyle="1" w:styleId="ConsPlusTitle">
    <w:name w:val="ConsPlusTitle"/>
    <w:uiPriority w:val="99"/>
    <w:rsid w:val="00874ACF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E9411F"/>
    <w:rPr>
      <w:color w:val="0563C1"/>
      <w:u w:val="single"/>
    </w:rPr>
  </w:style>
  <w:style w:type="character" w:styleId="aa">
    <w:name w:val="FollowedHyperlink"/>
    <w:basedOn w:val="a0"/>
    <w:uiPriority w:val="99"/>
    <w:semiHidden/>
    <w:unhideWhenUsed/>
    <w:rsid w:val="00E9411F"/>
    <w:rPr>
      <w:color w:val="954F72"/>
      <w:u w:val="single"/>
    </w:rPr>
  </w:style>
  <w:style w:type="paragraph" w:customStyle="1" w:styleId="msonormal0">
    <w:name w:val="msonormal"/>
    <w:basedOn w:val="a"/>
    <w:rsid w:val="00E9411F"/>
    <w:pPr>
      <w:spacing w:before="100" w:beforeAutospacing="1" w:after="100" w:afterAutospacing="1"/>
    </w:pPr>
    <w:rPr>
      <w:sz w:val="24"/>
      <w:szCs w:val="24"/>
    </w:rPr>
  </w:style>
  <w:style w:type="paragraph" w:customStyle="1" w:styleId="font5">
    <w:name w:val="font5"/>
    <w:basedOn w:val="a"/>
    <w:rsid w:val="00E9411F"/>
    <w:pPr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a"/>
    <w:rsid w:val="00E9411F"/>
    <w:pPr>
      <w:spacing w:before="100" w:beforeAutospacing="1" w:after="100" w:afterAutospacing="1"/>
    </w:pPr>
    <w:rPr>
      <w:color w:val="000000"/>
    </w:rPr>
  </w:style>
  <w:style w:type="paragraph" w:customStyle="1" w:styleId="xl66">
    <w:name w:val="xl66"/>
    <w:basedOn w:val="a"/>
    <w:rsid w:val="00E9411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7">
    <w:name w:val="xl67"/>
    <w:basedOn w:val="a"/>
    <w:rsid w:val="00E941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8">
    <w:name w:val="xl68"/>
    <w:basedOn w:val="a"/>
    <w:rsid w:val="00E941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"/>
    <w:rsid w:val="00E9411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a"/>
    <w:rsid w:val="00E9411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"/>
    <w:rsid w:val="00E9411F"/>
    <w:pPr>
      <w:pBdr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E9411F"/>
    <w:pPr>
      <w:pBdr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E941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rsid w:val="00E941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E9411F"/>
    <w:pPr>
      <w:spacing w:before="100" w:beforeAutospacing="1" w:after="100" w:afterAutospacing="1"/>
    </w:pPr>
    <w:rPr>
      <w:sz w:val="28"/>
      <w:szCs w:val="28"/>
    </w:rPr>
  </w:style>
  <w:style w:type="paragraph" w:customStyle="1" w:styleId="xl76">
    <w:name w:val="xl76"/>
    <w:basedOn w:val="a"/>
    <w:rsid w:val="00E941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7">
    <w:name w:val="xl77"/>
    <w:basedOn w:val="a"/>
    <w:rsid w:val="00E941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8">
    <w:name w:val="xl78"/>
    <w:basedOn w:val="a"/>
    <w:rsid w:val="00E941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E941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0">
    <w:name w:val="xl80"/>
    <w:basedOn w:val="a"/>
    <w:rsid w:val="00E941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1">
    <w:name w:val="xl81"/>
    <w:basedOn w:val="a"/>
    <w:rsid w:val="00E941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2">
    <w:name w:val="xl82"/>
    <w:basedOn w:val="a"/>
    <w:rsid w:val="00E941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a"/>
    <w:rsid w:val="00E941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E941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E941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6">
    <w:name w:val="xl86"/>
    <w:basedOn w:val="a"/>
    <w:rsid w:val="00E941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7">
    <w:name w:val="xl87"/>
    <w:basedOn w:val="a"/>
    <w:rsid w:val="00E9411F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8">
    <w:name w:val="xl88"/>
    <w:basedOn w:val="a"/>
    <w:rsid w:val="00E941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89">
    <w:name w:val="xl89"/>
    <w:basedOn w:val="a"/>
    <w:rsid w:val="00E9411F"/>
    <w:pPr>
      <w:shd w:val="clear" w:color="000000" w:fill="FFFF00"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E941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E941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92">
    <w:name w:val="xl92"/>
    <w:basedOn w:val="a"/>
    <w:rsid w:val="00E941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93">
    <w:name w:val="xl93"/>
    <w:basedOn w:val="a"/>
    <w:rsid w:val="00E941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4">
    <w:name w:val="xl94"/>
    <w:basedOn w:val="a"/>
    <w:rsid w:val="00E9411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95">
    <w:name w:val="xl95"/>
    <w:basedOn w:val="a"/>
    <w:rsid w:val="00E9411F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a"/>
    <w:rsid w:val="00E9411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7">
    <w:name w:val="xl97"/>
    <w:basedOn w:val="a"/>
    <w:rsid w:val="00E9411F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8">
    <w:name w:val="xl98"/>
    <w:basedOn w:val="a"/>
    <w:rsid w:val="00E9411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99">
    <w:name w:val="xl99"/>
    <w:basedOn w:val="a"/>
    <w:rsid w:val="00E9411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100">
    <w:name w:val="xl100"/>
    <w:basedOn w:val="a"/>
    <w:rsid w:val="00E9411F"/>
    <w:pPr>
      <w:pBdr>
        <w:top w:val="single" w:sz="4" w:space="0" w:color="auto"/>
        <w:lef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101">
    <w:name w:val="xl101"/>
    <w:basedOn w:val="a"/>
    <w:rsid w:val="00E9411F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"/>
    <w:rsid w:val="00E941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E9411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4">
    <w:name w:val="xl104"/>
    <w:basedOn w:val="a"/>
    <w:rsid w:val="00E9411F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5">
    <w:name w:val="xl105"/>
    <w:basedOn w:val="a"/>
    <w:rsid w:val="00E9411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6">
    <w:name w:val="xl106"/>
    <w:basedOn w:val="a"/>
    <w:rsid w:val="00E9411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07">
    <w:name w:val="xl107"/>
    <w:basedOn w:val="a"/>
    <w:rsid w:val="00E9411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1B055-73B4-43C4-AA97-2649888E6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7</TotalTime>
  <Pages>12</Pages>
  <Words>2018</Words>
  <Characters>11507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2025-10-09T09:39:00Z</cp:lastPrinted>
  <dcterms:created xsi:type="dcterms:W3CDTF">2025-12-19T05:52:00Z</dcterms:created>
  <dcterms:modified xsi:type="dcterms:W3CDTF">2025-12-19T08:26:00Z</dcterms:modified>
</cp:coreProperties>
</file>