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28A59BE8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93E012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061ADD">
        <w:rPr>
          <w:sz w:val="24"/>
        </w:rPr>
        <w:t>23</w:t>
      </w:r>
      <w:r w:rsidR="00C4544A" w:rsidRPr="008F38E6">
        <w:rPr>
          <w:sz w:val="24"/>
        </w:rPr>
        <w:t>.</w:t>
      </w:r>
      <w:r w:rsidR="00061ADD">
        <w:rPr>
          <w:sz w:val="24"/>
        </w:rPr>
        <w:t>04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061ADD">
        <w:rPr>
          <w:sz w:val="24"/>
        </w:rPr>
        <w:t>521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063A91A2" w:rsidR="00133698" w:rsidRPr="00567DE9" w:rsidRDefault="00356C5C" w:rsidP="00133698">
      <w:pPr>
        <w:jc w:val="center"/>
        <w:rPr>
          <w:b/>
          <w:sz w:val="28"/>
          <w:szCs w:val="28"/>
        </w:rPr>
      </w:pPr>
      <w:bookmarkStart w:id="0" w:name="_Hlk219459214"/>
      <w:r w:rsidRPr="00356C5C">
        <w:rPr>
          <w:b/>
          <w:bCs/>
          <w:iCs/>
          <w:sz w:val="28"/>
          <w:szCs w:val="28"/>
        </w:rPr>
        <w:t>Об установлении публичного сервитута в интересах 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4A4DD6FF" w:rsidR="00417739" w:rsidRPr="00F65E87" w:rsidRDefault="00CB1622" w:rsidP="00F65E8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</w:t>
      </w:r>
      <w:r w:rsidR="00F65E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F65E87">
        <w:rPr>
          <w:bCs/>
          <w:iCs/>
          <w:sz w:val="28"/>
          <w:szCs w:val="28"/>
        </w:rPr>
        <w:t xml:space="preserve">№1508/2026 </w:t>
      </w:r>
      <w:r w:rsidR="00BA17FD" w:rsidRPr="006A21EC">
        <w:rPr>
          <w:bCs/>
          <w:iCs/>
          <w:sz w:val="28"/>
          <w:szCs w:val="28"/>
        </w:rPr>
        <w:t xml:space="preserve">от </w:t>
      </w:r>
      <w:r w:rsidR="00F65E87">
        <w:rPr>
          <w:bCs/>
          <w:iCs/>
          <w:sz w:val="28"/>
          <w:szCs w:val="28"/>
        </w:rPr>
        <w:t>23</w:t>
      </w:r>
      <w:r w:rsidR="00BA17FD" w:rsidRPr="006A21EC">
        <w:rPr>
          <w:bCs/>
          <w:iCs/>
          <w:sz w:val="28"/>
          <w:szCs w:val="28"/>
        </w:rPr>
        <w:t>.</w:t>
      </w:r>
      <w:r w:rsidR="00F65E87">
        <w:rPr>
          <w:bCs/>
          <w:iCs/>
          <w:sz w:val="28"/>
          <w:szCs w:val="28"/>
        </w:rPr>
        <w:t>03</w:t>
      </w:r>
      <w:r w:rsidR="00BA17FD" w:rsidRPr="006A21EC">
        <w:rPr>
          <w:bCs/>
          <w:iCs/>
          <w:sz w:val="28"/>
          <w:szCs w:val="28"/>
        </w:rPr>
        <w:t>.202</w:t>
      </w:r>
      <w:r w:rsidR="00F65E87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F65E87">
        <w:rPr>
          <w:bCs/>
          <w:iCs/>
          <w:sz w:val="28"/>
          <w:szCs w:val="28"/>
        </w:rPr>
        <w:t>1149</w:t>
      </w:r>
      <w:r w:rsidR="00DF6163">
        <w:rPr>
          <w:bCs/>
          <w:iCs/>
          <w:sz w:val="28"/>
          <w:szCs w:val="28"/>
        </w:rPr>
        <w:t xml:space="preserve"> от </w:t>
      </w:r>
      <w:r w:rsidR="001D0361">
        <w:rPr>
          <w:bCs/>
          <w:iCs/>
          <w:sz w:val="28"/>
          <w:szCs w:val="28"/>
        </w:rPr>
        <w:t>2</w:t>
      </w:r>
      <w:r w:rsidR="00F65E87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>.</w:t>
      </w:r>
      <w:r w:rsidR="00F65E87">
        <w:rPr>
          <w:bCs/>
          <w:iCs/>
          <w:sz w:val="28"/>
          <w:szCs w:val="28"/>
        </w:rPr>
        <w:t>03</w:t>
      </w:r>
      <w:r w:rsidR="00B8128B">
        <w:rPr>
          <w:bCs/>
          <w:iCs/>
          <w:sz w:val="28"/>
          <w:szCs w:val="28"/>
        </w:rPr>
        <w:t>.202</w:t>
      </w:r>
      <w:r w:rsidR="001D0361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F65E87">
        <w:rPr>
          <w:color w:val="000000"/>
          <w:sz w:val="28"/>
          <w:szCs w:val="28"/>
        </w:rPr>
        <w:t xml:space="preserve"> (представитель Киршина Александра Витальевна, действующая по доверенности от 26.12.2024 зарегистрированной в реестре №66/289-н/66-2024-8-465)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3143F21D" w:rsidR="00FD6545" w:rsidRPr="00FD6545" w:rsidRDefault="00417739" w:rsidP="00FD6545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</w:t>
      </w:r>
      <w:r w:rsidR="00F65E87">
        <w:rPr>
          <w:rFonts w:ascii="Times New Roman" w:hAnsi="Times New Roman"/>
          <w:sz w:val="28"/>
          <w:szCs w:val="28"/>
        </w:rPr>
        <w:t>й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</w:t>
      </w:r>
      <w:bookmarkStart w:id="1" w:name="_Hlk219457704"/>
      <w:r w:rsidR="001D0361" w:rsidRPr="00CC7AEB">
        <w:rPr>
          <w:rFonts w:ascii="Times New Roman" w:hAnsi="Times New Roman"/>
          <w:bCs/>
          <w:kern w:val="36"/>
          <w:sz w:val="28"/>
          <w:szCs w:val="28"/>
        </w:rPr>
        <w:t xml:space="preserve">целях </w:t>
      </w:r>
      <w:r w:rsidR="001D0361" w:rsidRPr="004320A6">
        <w:rPr>
          <w:rFonts w:ascii="Times New Roman" w:hAnsi="Times New Roman"/>
          <w:sz w:val="28"/>
          <w:szCs w:val="28"/>
        </w:rPr>
        <w:t>размещение линейного объекта электросетевого хозяйства «</w:t>
      </w:r>
      <w:bookmarkEnd w:id="1"/>
      <w:r w:rsidR="00F65E87" w:rsidRPr="00F65E87">
        <w:rPr>
          <w:rFonts w:ascii="Times New Roman" w:hAnsi="Times New Roman"/>
          <w:sz w:val="28"/>
          <w:szCs w:val="28"/>
        </w:rPr>
        <w:t xml:space="preserve">Строительство КЛ 10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от ТП-133А. ТП 10/0,4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кВ.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ВЛИ 0,4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кВ.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ЭСК ПС 110/10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Бирюза. (электроснабжение нежилой застройки, находящейся по адресу: Свердловская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обл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, г. Каменск-Уральский, ул. Белинского, дом № 75/1) (КЛ 10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– 0,8 км, 0,1 МВА-1 шт., ВЛИ 0,4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кВ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 xml:space="preserve"> - 0,03 км, 2 </w:t>
      </w:r>
      <w:proofErr w:type="spellStart"/>
      <w:r w:rsidR="00F65E87" w:rsidRPr="00F65E87">
        <w:rPr>
          <w:rFonts w:ascii="Times New Roman" w:hAnsi="Times New Roman"/>
          <w:sz w:val="28"/>
          <w:szCs w:val="28"/>
        </w:rPr>
        <w:t>т.у</w:t>
      </w:r>
      <w:proofErr w:type="spellEnd"/>
      <w:r w:rsidR="00F65E87" w:rsidRPr="00F65E87">
        <w:rPr>
          <w:rFonts w:ascii="Times New Roman" w:hAnsi="Times New Roman"/>
          <w:sz w:val="28"/>
          <w:szCs w:val="28"/>
        </w:rPr>
        <w:t>.»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2C49D1" w:rsidRPr="003557F4">
        <w:rPr>
          <w:rFonts w:ascii="Times New Roman" w:hAnsi="Times New Roman"/>
          <w:bCs/>
          <w:sz w:val="28"/>
          <w:szCs w:val="28"/>
        </w:rPr>
        <w:t>в отношении части земель, находящихся в государственной собственности и не предоставленные гражданам или юридическим лицам в кадастров</w:t>
      </w:r>
      <w:r w:rsidR="00F65E87">
        <w:rPr>
          <w:rFonts w:ascii="Times New Roman" w:hAnsi="Times New Roman"/>
          <w:bCs/>
          <w:sz w:val="28"/>
          <w:szCs w:val="28"/>
        </w:rPr>
        <w:t>ом</w:t>
      </w:r>
      <w:r w:rsidR="002C49D1" w:rsidRPr="003557F4">
        <w:rPr>
          <w:rFonts w:ascii="Times New Roman" w:hAnsi="Times New Roman"/>
          <w:bCs/>
          <w:sz w:val="28"/>
          <w:szCs w:val="28"/>
        </w:rPr>
        <w:t xml:space="preserve"> квартал</w:t>
      </w:r>
      <w:r w:rsidR="00F65E87">
        <w:rPr>
          <w:rFonts w:ascii="Times New Roman" w:hAnsi="Times New Roman"/>
          <w:bCs/>
          <w:sz w:val="28"/>
          <w:szCs w:val="28"/>
        </w:rPr>
        <w:t>е</w:t>
      </w:r>
      <w:r w:rsidR="002C49D1" w:rsidRPr="003557F4">
        <w:rPr>
          <w:rFonts w:ascii="Times New Roman" w:hAnsi="Times New Roman"/>
          <w:bCs/>
          <w:sz w:val="28"/>
          <w:szCs w:val="28"/>
        </w:rPr>
        <w:t xml:space="preserve"> с кадастровым номер</w:t>
      </w:r>
      <w:r w:rsidR="00F65E87">
        <w:rPr>
          <w:rFonts w:ascii="Times New Roman" w:hAnsi="Times New Roman"/>
          <w:bCs/>
          <w:sz w:val="28"/>
          <w:szCs w:val="28"/>
        </w:rPr>
        <w:t>ом</w:t>
      </w:r>
      <w:r w:rsidR="002C49D1" w:rsidRPr="003557F4">
        <w:rPr>
          <w:rFonts w:ascii="Times New Roman" w:hAnsi="Times New Roman"/>
          <w:bCs/>
          <w:sz w:val="28"/>
          <w:szCs w:val="28"/>
        </w:rPr>
        <w:t xml:space="preserve"> </w:t>
      </w:r>
      <w:r w:rsidR="001D0361">
        <w:rPr>
          <w:rFonts w:ascii="Times New Roman" w:hAnsi="Times New Roman"/>
          <w:bCs/>
          <w:sz w:val="28"/>
          <w:szCs w:val="28"/>
        </w:rPr>
        <w:t>66</w:t>
      </w:r>
      <w:r w:rsidR="001D0361" w:rsidRPr="00834118">
        <w:rPr>
          <w:rFonts w:ascii="Times New Roman" w:hAnsi="Times New Roman"/>
          <w:sz w:val="28"/>
          <w:szCs w:val="28"/>
        </w:rPr>
        <w:t>:45:0</w:t>
      </w:r>
      <w:r w:rsidR="00F65E87">
        <w:rPr>
          <w:rFonts w:ascii="Times New Roman" w:hAnsi="Times New Roman"/>
          <w:sz w:val="28"/>
          <w:szCs w:val="28"/>
        </w:rPr>
        <w:t>2</w:t>
      </w:r>
      <w:r w:rsidR="001D0361" w:rsidRPr="00834118">
        <w:rPr>
          <w:rFonts w:ascii="Times New Roman" w:hAnsi="Times New Roman"/>
          <w:sz w:val="28"/>
          <w:szCs w:val="28"/>
        </w:rPr>
        <w:t>00</w:t>
      </w:r>
      <w:r w:rsidR="00F65E87">
        <w:rPr>
          <w:rFonts w:ascii="Times New Roman" w:hAnsi="Times New Roman"/>
          <w:sz w:val="28"/>
          <w:szCs w:val="28"/>
        </w:rPr>
        <w:t>114</w:t>
      </w:r>
      <w:r w:rsidR="001D0361">
        <w:rPr>
          <w:rFonts w:ascii="Times New Roman" w:hAnsi="Times New Roman"/>
          <w:sz w:val="28"/>
          <w:szCs w:val="28"/>
        </w:rPr>
        <w:t xml:space="preserve"> </w:t>
      </w:r>
      <w:r w:rsidR="002C49D1">
        <w:rPr>
          <w:rFonts w:ascii="Times New Roman" w:hAnsi="Times New Roman"/>
          <w:bCs/>
          <w:sz w:val="28"/>
          <w:szCs w:val="28"/>
        </w:rPr>
        <w:t xml:space="preserve">и </w:t>
      </w:r>
      <w:r w:rsidR="00FD6545" w:rsidRPr="00FD6545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>
        <w:rPr>
          <w:rFonts w:ascii="Times New Roman" w:hAnsi="Times New Roman"/>
          <w:bCs/>
          <w:sz w:val="28"/>
          <w:szCs w:val="28"/>
        </w:rPr>
        <w:t>:</w:t>
      </w:r>
    </w:p>
    <w:p w14:paraId="5E9C65AA" w14:textId="77777777" w:rsidR="00F65E87" w:rsidRPr="00F65E87" w:rsidRDefault="00F65E87" w:rsidP="00365A45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F65E87">
        <w:rPr>
          <w:bCs/>
          <w:sz w:val="28"/>
          <w:szCs w:val="28"/>
        </w:rPr>
        <w:t>66:45:0200114:112 по адресу г. Каменск-Уральский, с юго-восточной стороны многоквартирного жилого дома №1а по улице Механизаторов;</w:t>
      </w:r>
    </w:p>
    <w:p w14:paraId="30F52617" w14:textId="77777777" w:rsidR="00F65E87" w:rsidRPr="00F65E87" w:rsidRDefault="00F65E87" w:rsidP="00365A45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F65E87">
        <w:rPr>
          <w:bCs/>
          <w:sz w:val="28"/>
          <w:szCs w:val="28"/>
        </w:rPr>
        <w:t>66:45:0200114:18 по адресу г. Каменск-Уральский улица Белинского, земельный участок 71а;</w:t>
      </w:r>
    </w:p>
    <w:p w14:paraId="451A5430" w14:textId="47C31972" w:rsidR="00541639" w:rsidRPr="00FD6545" w:rsidRDefault="00F65E87" w:rsidP="00365A45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65E87">
        <w:rPr>
          <w:bCs/>
          <w:sz w:val="28"/>
          <w:szCs w:val="28"/>
        </w:rPr>
        <w:t>66:45:0200114:17 по адресу г. Каменск-Уральский улица Механизаторов, земельный участок 1</w:t>
      </w:r>
      <w:r w:rsidR="0090639E" w:rsidRPr="00FD6545">
        <w:rPr>
          <w:bCs/>
          <w:sz w:val="28"/>
          <w:szCs w:val="28"/>
        </w:rPr>
        <w:t>.</w:t>
      </w:r>
    </w:p>
    <w:p w14:paraId="6251026D" w14:textId="5CA1FCEA" w:rsidR="002C49D1" w:rsidRDefault="00417739" w:rsidP="00365A45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D70811D" w14:textId="1A819C63" w:rsidR="00365A45" w:rsidRPr="00365A45" w:rsidRDefault="00365A45" w:rsidP="00365A45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</w:t>
      </w:r>
      <w:r w:rsidRPr="00365A45">
        <w:rPr>
          <w:sz w:val="28"/>
          <w:szCs w:val="28"/>
        </w:rPr>
        <w:t xml:space="preserve">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использованием будет </w:t>
      </w:r>
      <w:r w:rsidRPr="00365A45">
        <w:rPr>
          <w:sz w:val="28"/>
          <w:szCs w:val="28"/>
        </w:rPr>
        <w:lastRenderedPageBreak/>
        <w:t xml:space="preserve">невозможно или существенно затруднено в связи с осуществлением сервитута </w:t>
      </w:r>
      <w:r>
        <w:rPr>
          <w:sz w:val="28"/>
          <w:szCs w:val="28"/>
        </w:rPr>
        <w:t>2 (два) месяца.</w:t>
      </w:r>
    </w:p>
    <w:p w14:paraId="2A18807B" w14:textId="2796FD6E" w:rsidR="002C49D1" w:rsidRDefault="002C49D1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1CFE5BBB" w14:textId="77777777" w:rsidR="00365A45" w:rsidRPr="00D71585" w:rsidRDefault="00365A45" w:rsidP="00365A45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455162FE" w14:textId="77777777" w:rsidR="00365A45" w:rsidRPr="002C49D1" w:rsidRDefault="00365A45" w:rsidP="00365A45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t xml:space="preserve">Публичному акционерному обществу «Россети Урал»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сервитут. </w:t>
      </w:r>
    </w:p>
    <w:p w14:paraId="54507249" w14:textId="0328C617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2FF34E0E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0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6EEE0" w14:textId="77777777" w:rsidR="00A56FBF" w:rsidRDefault="00A56FBF" w:rsidP="009B5DA3">
      <w:r>
        <w:separator/>
      </w:r>
    </w:p>
  </w:endnote>
  <w:endnote w:type="continuationSeparator" w:id="0">
    <w:p w14:paraId="271EF1E6" w14:textId="77777777" w:rsidR="00A56FBF" w:rsidRDefault="00A56FBF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99C8A" w14:textId="77777777" w:rsidR="00A56FBF" w:rsidRDefault="00A56FBF" w:rsidP="009B5DA3">
      <w:r>
        <w:separator/>
      </w:r>
    </w:p>
  </w:footnote>
  <w:footnote w:type="continuationSeparator" w:id="0">
    <w:p w14:paraId="2408B8A6" w14:textId="77777777" w:rsidR="00A56FBF" w:rsidRDefault="00A56FBF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1ADD"/>
    <w:rsid w:val="00067613"/>
    <w:rsid w:val="00072B68"/>
    <w:rsid w:val="001120B7"/>
    <w:rsid w:val="001128B0"/>
    <w:rsid w:val="00133698"/>
    <w:rsid w:val="00177398"/>
    <w:rsid w:val="001779AF"/>
    <w:rsid w:val="001803E6"/>
    <w:rsid w:val="001D0361"/>
    <w:rsid w:val="00207937"/>
    <w:rsid w:val="00216845"/>
    <w:rsid w:val="0023226A"/>
    <w:rsid w:val="00241FEB"/>
    <w:rsid w:val="002819B7"/>
    <w:rsid w:val="002C49D1"/>
    <w:rsid w:val="002F77B3"/>
    <w:rsid w:val="00301773"/>
    <w:rsid w:val="0031022A"/>
    <w:rsid w:val="00311136"/>
    <w:rsid w:val="00352B7E"/>
    <w:rsid w:val="00353280"/>
    <w:rsid w:val="003532DE"/>
    <w:rsid w:val="00356C5C"/>
    <w:rsid w:val="00365A45"/>
    <w:rsid w:val="00374C89"/>
    <w:rsid w:val="00375C9C"/>
    <w:rsid w:val="003A3E3B"/>
    <w:rsid w:val="003C4395"/>
    <w:rsid w:val="003E1F14"/>
    <w:rsid w:val="003F60E6"/>
    <w:rsid w:val="003F6459"/>
    <w:rsid w:val="00417739"/>
    <w:rsid w:val="0043232E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6CD7"/>
    <w:rsid w:val="00636CF1"/>
    <w:rsid w:val="006A21EC"/>
    <w:rsid w:val="006B53EE"/>
    <w:rsid w:val="006C6C5E"/>
    <w:rsid w:val="006D2060"/>
    <w:rsid w:val="006F2671"/>
    <w:rsid w:val="00702165"/>
    <w:rsid w:val="00720985"/>
    <w:rsid w:val="0076054A"/>
    <w:rsid w:val="00763087"/>
    <w:rsid w:val="0081583B"/>
    <w:rsid w:val="00820CC9"/>
    <w:rsid w:val="0083594B"/>
    <w:rsid w:val="00837A4B"/>
    <w:rsid w:val="00867C16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56FBF"/>
    <w:rsid w:val="00AF4B7C"/>
    <w:rsid w:val="00B07CB6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064"/>
    <w:rsid w:val="00D01C3F"/>
    <w:rsid w:val="00D24AB4"/>
    <w:rsid w:val="00D26412"/>
    <w:rsid w:val="00D26E57"/>
    <w:rsid w:val="00D42E6F"/>
    <w:rsid w:val="00D46873"/>
    <w:rsid w:val="00D71585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65E87"/>
    <w:rsid w:val="00F969EF"/>
    <w:rsid w:val="00FA194B"/>
    <w:rsid w:val="00FA3C20"/>
    <w:rsid w:val="00FD6545"/>
    <w:rsid w:val="00FD6E12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mush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364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36</cp:revision>
  <cp:lastPrinted>2026-05-07T11:08:00Z</cp:lastPrinted>
  <dcterms:created xsi:type="dcterms:W3CDTF">2020-09-07T10:07:00Z</dcterms:created>
  <dcterms:modified xsi:type="dcterms:W3CDTF">2026-05-07T11:08:00Z</dcterms:modified>
</cp:coreProperties>
</file>